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A1CB5" w14:textId="77777777" w:rsidR="008E1D2B" w:rsidRDefault="00F91DDD" w:rsidP="00BD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Протокол</w:t>
      </w:r>
      <w:r w:rsidR="00BD06BF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8E1D2B" w:rsidRPr="008E1D2B">
        <w:rPr>
          <w:rFonts w:ascii="Times New Roman" w:hAnsi="Times New Roman"/>
          <w:b/>
          <w:bCs/>
          <w:sz w:val="24"/>
          <w:szCs w:val="24"/>
        </w:rPr>
        <w:t>рассмотрения заявок на участие в аукционе</w:t>
      </w:r>
    </w:p>
    <w:p w14:paraId="64BC0E5D" w14:textId="77777777" w:rsidR="00F91DDD" w:rsidRDefault="00F91DDD" w:rsidP="00BD06B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21000031500000000037, лот №</w:t>
      </w:r>
      <w:r w:rsidR="00D17F8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1D7FF1FC" w14:textId="77777777" w:rsidR="008E1D2B" w:rsidRDefault="008E1D2B" w:rsidP="008E1D2B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F91DDD" w14:paraId="315FA4AD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0731A9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6ACF64EC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«03» декабря 2024</w:t>
            </w:r>
            <w:r w:rsidR="00D17F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D17F87" w14:paraId="0DA8952F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3D3D4CE6" w14:textId="77777777" w:rsidR="00D17F87" w:rsidRDefault="00D1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73BBFB67" w14:textId="77777777" w:rsidR="00D17F87" w:rsidRDefault="00D17F8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76FDBCE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39503C5D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56287D0C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 и предмет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D17F8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земельного участка с кадастровым номером: 13:10:0310002:357 в электронной форме (электронного аукциона), лот №1: Земельный участок площадью 1330 кв.м., кадастровый номер: 13:10:0310002:357, категория земель: земли населенных пунктов, по адресу: Республика Мордовия, муниципальный район Ичалковский, сельское поселение Ладское, поселок Октябрьский, улица Советская, земельный участок 22А, вид разрешенного использования земельного участка: для ведения личного подсобного хозяйства (приусадебный земельный участок), срок аренды земельного участка – 20 (двадцать) лет.</w:t>
      </w:r>
    </w:p>
    <w:p w14:paraId="6A521737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5 888 RUB Без учета НДС           </w:t>
      </w:r>
    </w:p>
    <w:p w14:paraId="6A517B5C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D17F87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«29»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52F66538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</w:r>
      <w:r w:rsidR="00D17F8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при о признании претендентов участниками на участие присутствовали: </w:t>
      </w:r>
      <w:r>
        <w:rPr>
          <w:rFonts w:ascii="Times New Roman" w:hAnsi="Times New Roman"/>
          <w:sz w:val="24"/>
          <w:szCs w:val="24"/>
        </w:rPr>
        <w:br/>
      </w:r>
      <w:r w:rsidR="00D17F8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Председатель комиссии: Дмитриева Лариса Алексеевна - руководитель аппарата Администрации Ичалковского муниципального района  </w:t>
      </w:r>
      <w:r>
        <w:rPr>
          <w:rFonts w:ascii="Times New Roman" w:hAnsi="Times New Roman"/>
          <w:sz w:val="24"/>
          <w:szCs w:val="24"/>
        </w:rPr>
        <w:br/>
      </w:r>
      <w:r w:rsidR="00D17F8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 </w:t>
      </w:r>
      <w:r>
        <w:rPr>
          <w:rFonts w:ascii="Times New Roman" w:hAnsi="Times New Roman"/>
          <w:sz w:val="24"/>
          <w:szCs w:val="24"/>
        </w:rPr>
        <w:br/>
      </w:r>
      <w:r w:rsidR="00D17F8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Член комиссии: Вельмакина Марина Сергеевна - заведующий отделом по имуществу Администрации Ичалковского муниципального района </w:t>
      </w:r>
      <w:r>
        <w:rPr>
          <w:rFonts w:ascii="Times New Roman" w:hAnsi="Times New Roman"/>
          <w:sz w:val="24"/>
          <w:szCs w:val="24"/>
        </w:rPr>
        <w:br/>
      </w:r>
      <w:r w:rsidR="00D17F8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Член комиссии: Кемайкин Александр Викторович - начальник юридического управления Администрации Ичалковского муниципального района </w:t>
      </w:r>
      <w:r>
        <w:rPr>
          <w:rFonts w:ascii="Times New Roman" w:hAnsi="Times New Roman"/>
          <w:sz w:val="24"/>
          <w:szCs w:val="24"/>
        </w:rPr>
        <w:br/>
      </w:r>
      <w:r w:rsidR="00D17F87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 </w:t>
      </w:r>
    </w:p>
    <w:p w14:paraId="5195E54B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5. По окончании срока подачи заявок до 16 часов 00 минут (время московское) «02» декабря 2024 года было принято 4 заявки от претендентов, с порядковыми номерами: 4461709, 6049292, 8846061, 9896349. </w:t>
      </w:r>
    </w:p>
    <w:p w14:paraId="7E8A40D0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21000031500000000037, лот №</w:t>
      </w:r>
      <w:r w:rsidR="00D17F87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18E57236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6.1. Допустить к участию в процедуре и признать участниками процедуры следующих претендентов:</w:t>
      </w:r>
    </w:p>
    <w:tbl>
      <w:tblPr>
        <w:tblW w:w="10454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843"/>
        <w:gridCol w:w="1559"/>
        <w:gridCol w:w="1843"/>
        <w:gridCol w:w="1701"/>
        <w:gridCol w:w="1276"/>
        <w:gridCol w:w="1417"/>
      </w:tblGrid>
      <w:tr w:rsidR="00F91DDD" w14:paraId="56A9CA3A" w14:textId="77777777" w:rsidTr="00EF440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44D4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C503C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D1C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1CFA7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FAC8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C9E9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5807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F91DDD" w14:paraId="453D4255" w14:textId="77777777" w:rsidTr="00EF440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FEA10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33D3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15.11.2024 01:23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DCF9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4461709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FC71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 ПИСЬМАРКИН ЕВГЕНИЙ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АЛЕКСАНДРОВИЧ</w:t>
            </w:r>
            <w:r w:rsidR="00D17F87">
              <w:rPr>
                <w:rFonts w:ascii="Times New Roman" w:hAnsi="Times New Roman"/>
                <w:sz w:val="24"/>
                <w:szCs w:val="24"/>
              </w:rPr>
              <w:t xml:space="preserve">, действующий по доверенности </w:t>
            </w:r>
            <w:r w:rsidR="009E30ED">
              <w:rPr>
                <w:rFonts w:ascii="Times New Roman" w:hAnsi="Times New Roman"/>
                <w:sz w:val="24"/>
                <w:szCs w:val="24"/>
              </w:rPr>
              <w:t xml:space="preserve">от 12.11.2024 г. </w:t>
            </w:r>
            <w:r w:rsidR="00D17F87">
              <w:rPr>
                <w:rFonts w:ascii="Times New Roman" w:hAnsi="Times New Roman"/>
                <w:sz w:val="24"/>
                <w:szCs w:val="24"/>
              </w:rPr>
              <w:t>за гр. Дёмина Вячеслава Вячеславовича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7FE6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57657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9D500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 требованиям документации</w:t>
            </w:r>
          </w:p>
        </w:tc>
      </w:tr>
      <w:tr w:rsidR="00F91DDD" w14:paraId="253AF16D" w14:textId="77777777" w:rsidTr="00EF440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68ED8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D7C0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27.11.2024 11:34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BAE1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6049292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1FA20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Лосева Гузель Ринатовна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574B1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A86B0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DE65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71F37BCF" w14:textId="77777777" w:rsidTr="00EF440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973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146A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02.12.2024 12:53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9D28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8846061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B50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Бейтуганов Адам Мухамедович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917BE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0C431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3626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51087C8F" w14:textId="77777777" w:rsidTr="00EF440B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A558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0DF3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23.11.2024 10:17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D876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9896349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D14CA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Вислогузов Максим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34ED7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4768F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5075E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</w:tbl>
    <w:p w14:paraId="4D9F6ADE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F91DDD" w14:paraId="61E3FA22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39638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6DECE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030F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4461709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2D1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030F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6049292</w:t>
            </w:r>
          </w:p>
        </w:tc>
      </w:tr>
      <w:tr w:rsidR="00F91DDD" w14:paraId="48C005CF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FC817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BD6BF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46A9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A1A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694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F91DDD" w14:paraId="184F4688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A135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41AEA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9405F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773A6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C79F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1EDCDDA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18E92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75599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BB14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C39A6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C54C5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27F3F18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F886A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107F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ACD04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8073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8BC7D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147EE90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E9DB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C6A67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9DDA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8305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33F4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752ABBE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DFBF8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837CF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1A417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E06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4F7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3C7D5F0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67D22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B4575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49DF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91DDD" w14:paraId="309A133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470C2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7FB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D9280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DDD" w14:paraId="3968612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0E3BA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D24DF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51BD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7463F66C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F91DDD" w14:paraId="51B049AB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1900F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6EFD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030F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8846061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83B9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030F6D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9896349</w:t>
            </w:r>
          </w:p>
        </w:tc>
      </w:tr>
      <w:tr w:rsidR="00F91DDD" w14:paraId="5C25CB1E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70075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9727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9FFC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6A46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FF6A5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F91DDD" w14:paraId="670ED51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1A10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9B5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8BE1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41094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CCF70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6A6A1180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12E7E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6387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3FE06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E6B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3358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7DB68A82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4CF2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Вельмакина Марина Сергеевна - заведующий отделом по имуществу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938A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AF4BE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052D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554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1DF0C82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C8CA5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73AE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969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47B39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7F50D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72740CD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BF3C3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4705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87A16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06DB8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E98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F91DDD" w14:paraId="0B39E11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AF62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B43DA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6E8B2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F91DDD" w14:paraId="210C708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DC76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820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3BE68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91DDD" w14:paraId="477CF94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AF3A" w14:textId="77777777" w:rsidR="00F91DDD" w:rsidRDefault="00F91DDD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2927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71FE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20744175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26FFFA79" w14:textId="77777777" w:rsidR="00F91DDD" w:rsidRDefault="00F91DD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о признании претендентов участниками направлен на сайт Единой электронной торговой площадки,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F91DDD" w14:paraId="7BB8FC8D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38CD0C" w14:textId="77777777" w:rsidR="00640529" w:rsidRDefault="0064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2F1F1E13" w14:textId="77777777" w:rsidR="00F91DDD" w:rsidRDefault="00F91DDD" w:rsidP="0064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  <w:p w14:paraId="57D19B23" w14:textId="77777777" w:rsidR="00640529" w:rsidRDefault="0064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397E8F" w14:textId="77777777" w:rsidR="00640529" w:rsidRDefault="006405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1DDD" w14:paraId="30B36EBF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BDADCE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C15FA0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7E41EA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руководитель аппарата Администрации Ичалковского муниципального района /</w:t>
            </w:r>
          </w:p>
        </w:tc>
      </w:tr>
      <w:tr w:rsidR="00F91DDD" w14:paraId="31BA70FD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AC6CD3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D7D9E1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CE770F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F91DDD" w14:paraId="3A3F1B70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8D5B06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E9C919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D4AEB5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F91DDD" w14:paraId="220E0389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0C6EAE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FEDEA1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AFA307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F91DDD" w14:paraId="3A2A7B67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AA56E5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D4448B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56488F" w14:textId="77777777" w:rsidR="00F91DDD" w:rsidRDefault="00F91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 /</w:t>
            </w:r>
          </w:p>
        </w:tc>
      </w:tr>
    </w:tbl>
    <w:p w14:paraId="0ACCF603" w14:textId="77777777" w:rsidR="00F91DDD" w:rsidRDefault="00F91DDD"/>
    <w:sectPr w:rsidR="00F91DDD" w:rsidSect="008E1D2B">
      <w:pgSz w:w="11907" w:h="16840"/>
      <w:pgMar w:top="709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87"/>
    <w:rsid w:val="00030F6D"/>
    <w:rsid w:val="00083938"/>
    <w:rsid w:val="00251CD2"/>
    <w:rsid w:val="00640529"/>
    <w:rsid w:val="008E1D2B"/>
    <w:rsid w:val="009E30ED"/>
    <w:rsid w:val="00BD06BF"/>
    <w:rsid w:val="00CB5B5B"/>
    <w:rsid w:val="00D12C95"/>
    <w:rsid w:val="00D17F87"/>
    <w:rsid w:val="00EF440B"/>
    <w:rsid w:val="00F57F79"/>
    <w:rsid w:val="00F9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09C9FA"/>
  <w14:defaultImageDpi w14:val="0"/>
  <w15:docId w15:val="{7E5AEE3B-ECCF-45E9-86A9-6DC94EE64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1255</Words>
  <Characters>7160</Characters>
  <Application>Microsoft Office Word</Application>
  <DocSecurity>0</DocSecurity>
  <Lines>59</Lines>
  <Paragraphs>16</Paragraphs>
  <ScaleCrop>false</ScaleCrop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2024-12-03T12:58:00Z</dcterms:created>
  <dcterms:modified xsi:type="dcterms:W3CDTF">2024-12-03T12:58:00Z</dcterms:modified>
</cp:coreProperties>
</file>