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FF948" w14:textId="77777777" w:rsidR="001D59A2" w:rsidRPr="001D59A2" w:rsidRDefault="00CF526A" w:rsidP="001D59A2">
      <w:pPr>
        <w:spacing w:line="360" w:lineRule="auto"/>
        <w:jc w:val="center"/>
        <w:rPr>
          <w:rFonts w:ascii="Times New Roman" w:eastAsia="Times New Roman" w:hAnsi="Times New Roman" w:cs="Times New Roman"/>
          <w:b/>
          <w:bCs/>
          <w:color w:val="auto"/>
          <w:sz w:val="56"/>
          <w:szCs w:val="56"/>
          <w:lang w:eastAsia="ru-RU"/>
        </w:rPr>
      </w:pPr>
      <w:r>
        <w:rPr>
          <w:rFonts w:ascii="Times New Roman" w:hAnsi="Times New Roman" w:cs="Times New Roman"/>
          <w:b/>
          <w:bCs/>
          <w:color w:val="auto"/>
          <w:sz w:val="48"/>
          <w:szCs w:val="48"/>
        </w:rPr>
        <w:t xml:space="preserve"> </w:t>
      </w:r>
      <w:r w:rsidR="00EA1D3A">
        <w:rPr>
          <w:rFonts w:ascii="Times New Roman" w:hAnsi="Times New Roman" w:cs="Times New Roman"/>
          <w:b/>
          <w:bCs/>
          <w:color w:val="auto"/>
          <w:sz w:val="48"/>
          <w:szCs w:val="48"/>
        </w:rPr>
        <w:t xml:space="preserve"> </w:t>
      </w:r>
      <w:r w:rsidR="001D59A2" w:rsidRPr="001D59A2">
        <w:rPr>
          <w:rFonts w:ascii="Times New Roman" w:eastAsia="Times New Roman" w:hAnsi="Times New Roman" w:cs="Times New Roman"/>
          <w:b/>
          <w:bCs/>
          <w:color w:val="auto"/>
          <w:sz w:val="56"/>
          <w:szCs w:val="56"/>
          <w:lang w:eastAsia="ru-RU"/>
        </w:rPr>
        <w:t>П О С Т А Н О В Л Е Н И Е</w:t>
      </w:r>
    </w:p>
    <w:p w14:paraId="588B19E5" w14:textId="77777777" w:rsidR="001D59A2" w:rsidRPr="001D59A2" w:rsidRDefault="001D59A2" w:rsidP="001D59A2">
      <w:pPr>
        <w:spacing w:line="360" w:lineRule="auto"/>
        <w:ind w:left="-360"/>
        <w:jc w:val="center"/>
        <w:rPr>
          <w:rFonts w:ascii="Times New Roman" w:eastAsia="Times New Roman" w:hAnsi="Times New Roman" w:cs="Times New Roman"/>
          <w:b/>
          <w:bCs/>
          <w:color w:val="auto"/>
          <w:sz w:val="36"/>
          <w:szCs w:val="36"/>
          <w:lang w:eastAsia="ru-RU"/>
        </w:rPr>
      </w:pPr>
      <w:r w:rsidRPr="001D59A2">
        <w:rPr>
          <w:rFonts w:ascii="Times New Roman" w:eastAsia="Times New Roman" w:hAnsi="Times New Roman" w:cs="Times New Roman"/>
          <w:b/>
          <w:bCs/>
          <w:color w:val="auto"/>
          <w:sz w:val="36"/>
          <w:szCs w:val="36"/>
          <w:lang w:eastAsia="ru-RU"/>
        </w:rPr>
        <w:t>АДМИНИСТРАЦИИ</w:t>
      </w:r>
    </w:p>
    <w:p w14:paraId="6B6D3EC1" w14:textId="77777777" w:rsidR="001D59A2" w:rsidRPr="001D59A2" w:rsidRDefault="001D59A2" w:rsidP="001D59A2">
      <w:pPr>
        <w:spacing w:line="360" w:lineRule="auto"/>
        <w:ind w:left="-360"/>
        <w:jc w:val="center"/>
        <w:rPr>
          <w:rFonts w:ascii="Times New Roman" w:eastAsia="Times New Roman" w:hAnsi="Times New Roman" w:cs="Times New Roman"/>
          <w:b/>
          <w:bCs/>
          <w:color w:val="auto"/>
          <w:sz w:val="36"/>
          <w:szCs w:val="36"/>
          <w:lang w:eastAsia="ru-RU"/>
        </w:rPr>
      </w:pPr>
      <w:r w:rsidRPr="001D59A2">
        <w:rPr>
          <w:rFonts w:ascii="Times New Roman" w:eastAsia="Times New Roman" w:hAnsi="Times New Roman" w:cs="Times New Roman"/>
          <w:b/>
          <w:bCs/>
          <w:color w:val="auto"/>
          <w:sz w:val="36"/>
          <w:szCs w:val="36"/>
          <w:lang w:eastAsia="ru-RU"/>
        </w:rPr>
        <w:t>ИЧАЛКОВСКОГО МУНИЦИПАЛЬНОГО РАЙОНА РЕСПУБЛИКИ МОРДОВИЯ</w:t>
      </w:r>
    </w:p>
    <w:p w14:paraId="7A53ACFE" w14:textId="6D758519" w:rsidR="006F6162" w:rsidRDefault="006F6162" w:rsidP="001D59A2">
      <w:pPr>
        <w:pStyle w:val="3"/>
        <w:jc w:val="center"/>
        <w:rPr>
          <w:rFonts w:ascii="Times New Roman" w:hAnsi="Times New Roman" w:cs="Times New Roman"/>
          <w:color w:val="auto"/>
          <w:sz w:val="28"/>
        </w:rPr>
      </w:pPr>
    </w:p>
    <w:p w14:paraId="722CB316" w14:textId="1D5B7D3D" w:rsidR="001D59A2" w:rsidRPr="001D59A2" w:rsidRDefault="001D59A2" w:rsidP="001D59A2">
      <w:pPr>
        <w:rPr>
          <w:rFonts w:ascii="Times New Roman" w:hAnsi="Times New Roman" w:cs="Times New Roman"/>
        </w:rPr>
      </w:pPr>
      <w:r w:rsidRPr="001D59A2">
        <w:rPr>
          <w:rFonts w:ascii="Times New Roman" w:hAnsi="Times New Roman" w:cs="Times New Roman"/>
          <w:sz w:val="24"/>
        </w:rPr>
        <w:tab/>
      </w:r>
      <w:r>
        <w:rPr>
          <w:rFonts w:ascii="Times New Roman" w:hAnsi="Times New Roman" w:cs="Times New Roman"/>
          <w:sz w:val="24"/>
        </w:rPr>
        <w:t>о</w:t>
      </w:r>
      <w:r w:rsidRPr="001D59A2">
        <w:rPr>
          <w:rFonts w:ascii="Times New Roman" w:hAnsi="Times New Roman" w:cs="Times New Roman"/>
          <w:sz w:val="24"/>
        </w:rPr>
        <w:t>т</w:t>
      </w:r>
      <w:r w:rsidRPr="001D59A2">
        <w:rPr>
          <w:rFonts w:ascii="Times New Roman" w:hAnsi="Times New Roman" w:cs="Times New Roman"/>
          <w:sz w:val="24"/>
        </w:rPr>
        <w:tab/>
      </w:r>
      <w:r w:rsidR="00BE2F4A">
        <w:rPr>
          <w:rFonts w:ascii="Times New Roman" w:hAnsi="Times New Roman" w:cs="Times New Roman"/>
          <w:sz w:val="24"/>
        </w:rPr>
        <w:t>30.06.2023г.</w:t>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r>
      <w:r w:rsidRPr="001D59A2">
        <w:rPr>
          <w:rFonts w:ascii="Times New Roman" w:hAnsi="Times New Roman" w:cs="Times New Roman"/>
          <w:sz w:val="24"/>
        </w:rPr>
        <w:tab/>
        <w:t>№</w:t>
      </w:r>
      <w:r w:rsidR="00BE2F4A">
        <w:rPr>
          <w:rFonts w:ascii="Times New Roman" w:hAnsi="Times New Roman" w:cs="Times New Roman"/>
          <w:sz w:val="24"/>
        </w:rPr>
        <w:t>301</w:t>
      </w:r>
      <w:bookmarkStart w:id="0" w:name="_GoBack"/>
      <w:bookmarkEnd w:id="0"/>
    </w:p>
    <w:p w14:paraId="12707081" w14:textId="77777777" w:rsidR="006F6162" w:rsidRPr="00194386" w:rsidRDefault="006F6162" w:rsidP="006F6162">
      <w:pPr>
        <w:widowControl w:val="0"/>
        <w:autoSpaceDE w:val="0"/>
        <w:autoSpaceDN w:val="0"/>
        <w:adjustRightInd w:val="0"/>
        <w:spacing w:after="120"/>
        <w:jc w:val="center"/>
        <w:rPr>
          <w:rFonts w:ascii="Times New Roman" w:hAnsi="Times New Roman"/>
          <w:sz w:val="24"/>
          <w:szCs w:val="28"/>
          <w:lang w:eastAsia="x-none"/>
        </w:rPr>
      </w:pPr>
    </w:p>
    <w:p w14:paraId="4D6817C1" w14:textId="579E6443" w:rsidR="001D59A2" w:rsidRDefault="001D59A2" w:rsidP="001D59A2">
      <w:pPr>
        <w:autoSpaceDE w:val="0"/>
        <w:autoSpaceDN w:val="0"/>
        <w:adjustRightInd w:val="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с. Кемля</w:t>
      </w:r>
    </w:p>
    <w:p w14:paraId="38F7B2C1" w14:textId="77777777" w:rsidR="001D59A2" w:rsidRPr="001D59A2" w:rsidRDefault="001D59A2" w:rsidP="001D59A2">
      <w:pPr>
        <w:autoSpaceDE w:val="0"/>
        <w:autoSpaceDN w:val="0"/>
        <w:adjustRightInd w:val="0"/>
        <w:rPr>
          <w:rFonts w:ascii="Times New Roman" w:eastAsia="Times New Roman" w:hAnsi="Times New Roman" w:cs="Times New Roman"/>
          <w:bCs/>
          <w:color w:val="000000"/>
          <w:sz w:val="28"/>
          <w:szCs w:val="28"/>
          <w:lang w:eastAsia="ru-RU"/>
        </w:rPr>
      </w:pPr>
    </w:p>
    <w:p w14:paraId="1F52FD96" w14:textId="77777777" w:rsidR="001D59A2" w:rsidRPr="001D59A2" w:rsidRDefault="001D59A2" w:rsidP="00962A07">
      <w:pPr>
        <w:autoSpaceDE w:val="0"/>
        <w:autoSpaceDN w:val="0"/>
        <w:adjustRightInd w:val="0"/>
        <w:ind w:firstLine="567"/>
        <w:rPr>
          <w:rFonts w:ascii="Times New Roman" w:eastAsia="Times New Roman" w:hAnsi="Times New Roman" w:cs="Times New Roman"/>
          <w:bCs/>
          <w:color w:val="000000"/>
          <w:sz w:val="28"/>
          <w:szCs w:val="28"/>
          <w:lang w:eastAsia="ru-RU"/>
        </w:rPr>
      </w:pPr>
      <w:r w:rsidRPr="001D59A2">
        <w:rPr>
          <w:rFonts w:ascii="Times New Roman" w:eastAsia="Times New Roman" w:hAnsi="Times New Roman" w:cs="Times New Roman"/>
          <w:bCs/>
          <w:color w:val="000000"/>
          <w:sz w:val="28"/>
          <w:szCs w:val="28"/>
          <w:lang w:eastAsia="ru-RU"/>
        </w:rPr>
        <w:t xml:space="preserve">Об утверждении плана мероприятий («дорожной карты») </w:t>
      </w:r>
    </w:p>
    <w:p w14:paraId="4DD7268D" w14:textId="77777777" w:rsidR="001D59A2" w:rsidRPr="001D59A2" w:rsidRDefault="001D59A2" w:rsidP="00962A07">
      <w:pPr>
        <w:autoSpaceDE w:val="0"/>
        <w:autoSpaceDN w:val="0"/>
        <w:adjustRightInd w:val="0"/>
        <w:ind w:firstLine="567"/>
        <w:rPr>
          <w:rFonts w:ascii="Times New Roman" w:eastAsia="Times New Roman" w:hAnsi="Times New Roman" w:cs="Times New Roman"/>
          <w:bCs/>
          <w:color w:val="000000"/>
          <w:sz w:val="28"/>
          <w:szCs w:val="28"/>
          <w:lang w:eastAsia="ru-RU"/>
        </w:rPr>
      </w:pPr>
      <w:r w:rsidRPr="001D59A2">
        <w:rPr>
          <w:rFonts w:ascii="Times New Roman" w:eastAsia="Times New Roman" w:hAnsi="Times New Roman" w:cs="Times New Roman"/>
          <w:bCs/>
          <w:color w:val="000000"/>
          <w:sz w:val="28"/>
          <w:szCs w:val="28"/>
          <w:lang w:eastAsia="ru-RU"/>
        </w:rPr>
        <w:t>по содействию развитию конкуренции в Ичалковском</w:t>
      </w:r>
    </w:p>
    <w:p w14:paraId="51EEDEDD" w14:textId="0EDEF735" w:rsidR="001D59A2" w:rsidRPr="001D59A2" w:rsidRDefault="001D59A2" w:rsidP="00962A07">
      <w:pPr>
        <w:autoSpaceDE w:val="0"/>
        <w:autoSpaceDN w:val="0"/>
        <w:adjustRightInd w:val="0"/>
        <w:ind w:firstLine="567"/>
        <w:rPr>
          <w:rFonts w:ascii="Times New Roman" w:eastAsia="Times New Roman" w:hAnsi="Times New Roman" w:cs="Times New Roman"/>
          <w:bCs/>
          <w:color w:val="000000"/>
          <w:sz w:val="28"/>
          <w:szCs w:val="28"/>
          <w:lang w:eastAsia="ru-RU"/>
        </w:rPr>
      </w:pPr>
      <w:r w:rsidRPr="001D59A2">
        <w:rPr>
          <w:rFonts w:ascii="Times New Roman" w:eastAsia="Times New Roman" w:hAnsi="Times New Roman" w:cs="Times New Roman"/>
          <w:bCs/>
          <w:color w:val="000000"/>
          <w:sz w:val="28"/>
          <w:szCs w:val="28"/>
          <w:lang w:eastAsia="ru-RU"/>
        </w:rPr>
        <w:t>муниципальном районе Республики Мордовия на 202</w:t>
      </w:r>
      <w:r w:rsidR="00C9006A">
        <w:rPr>
          <w:rFonts w:ascii="Times New Roman" w:eastAsia="Times New Roman" w:hAnsi="Times New Roman" w:cs="Times New Roman"/>
          <w:bCs/>
          <w:color w:val="000000"/>
          <w:sz w:val="28"/>
          <w:szCs w:val="28"/>
          <w:lang w:eastAsia="ru-RU"/>
        </w:rPr>
        <w:t>3</w:t>
      </w:r>
      <w:r w:rsidRPr="001D59A2">
        <w:rPr>
          <w:rFonts w:ascii="Times New Roman" w:eastAsia="Times New Roman" w:hAnsi="Times New Roman" w:cs="Times New Roman"/>
          <w:bCs/>
          <w:color w:val="000000"/>
          <w:sz w:val="28"/>
          <w:szCs w:val="28"/>
          <w:lang w:eastAsia="ru-RU"/>
        </w:rPr>
        <w:t xml:space="preserve"> -2025 годы</w:t>
      </w:r>
    </w:p>
    <w:p w14:paraId="66BEB1A9" w14:textId="77777777" w:rsidR="001D59A2" w:rsidRDefault="001D59A2" w:rsidP="00962A07">
      <w:pPr>
        <w:ind w:firstLine="567"/>
        <w:jc w:val="both"/>
        <w:rPr>
          <w:rFonts w:ascii="Times New Roman" w:hAnsi="Times New Roman"/>
          <w:b/>
          <w:sz w:val="28"/>
          <w:szCs w:val="28"/>
          <w:lang w:eastAsia="x-none"/>
        </w:rPr>
      </w:pPr>
    </w:p>
    <w:p w14:paraId="071DC314" w14:textId="71361406" w:rsidR="004443EA" w:rsidRPr="001D59A2" w:rsidRDefault="004443EA" w:rsidP="00D54455">
      <w:pPr>
        <w:spacing w:line="276" w:lineRule="auto"/>
        <w:ind w:left="567"/>
        <w:jc w:val="both"/>
        <w:rPr>
          <w:rStyle w:val="FontStyle18"/>
          <w:rFonts w:eastAsia="Times New Roman"/>
          <w:color w:val="auto"/>
          <w:sz w:val="28"/>
          <w:szCs w:val="28"/>
          <w:lang w:eastAsia="ru-RU"/>
        </w:rPr>
      </w:pPr>
      <w:r>
        <w:rPr>
          <w:rFonts w:ascii="Times New Roman" w:hAnsi="Times New Roman"/>
          <w:sz w:val="28"/>
          <w:szCs w:val="28"/>
        </w:rPr>
        <w:t xml:space="preserve"> </w:t>
      </w:r>
      <w:r w:rsidR="00A62138" w:rsidRPr="00FB4CBD">
        <w:rPr>
          <w:rFonts w:ascii="Times New Roman" w:hAnsi="Times New Roman"/>
          <w:sz w:val="28"/>
          <w:szCs w:val="28"/>
        </w:rPr>
        <w:tab/>
      </w:r>
      <w:r w:rsidR="00A62138" w:rsidRPr="00FB4CBD">
        <w:rPr>
          <w:rFonts w:ascii="Times New Roman" w:hAnsi="Times New Roman"/>
          <w:sz w:val="28"/>
          <w:szCs w:val="28"/>
        </w:rPr>
        <w:tab/>
      </w:r>
      <w:r w:rsidR="001D59A2" w:rsidRPr="001D59A2">
        <w:rPr>
          <w:rFonts w:ascii="Times New Roman" w:eastAsia="Times New Roman" w:hAnsi="Times New Roman" w:cs="Times New Roman"/>
          <w:color w:val="auto"/>
          <w:sz w:val="28"/>
          <w:szCs w:val="28"/>
          <w:lang w:eastAsia="ru-RU"/>
        </w:rPr>
        <w:t xml:space="preserve">Руководствуясь Федеральным законом от 06.10.2003 №131-ФЗ «Об общих принципах организации местного самоуправления в Российской Федерации» и в целях реализации Стандарта развития конкуренции в субъектах Российской Федерации, утвержденного распоряжением Правительства  Российской  Федерации  от  17  апреля  2019 г. </w:t>
      </w:r>
      <w:r w:rsidR="001D59A2">
        <w:rPr>
          <w:rFonts w:ascii="Times New Roman" w:eastAsia="Times New Roman" w:hAnsi="Times New Roman" w:cs="Times New Roman"/>
          <w:color w:val="auto"/>
          <w:sz w:val="28"/>
          <w:szCs w:val="28"/>
          <w:lang w:eastAsia="ru-RU"/>
        </w:rPr>
        <w:t xml:space="preserve"> №768-р, </w:t>
      </w:r>
      <w:r w:rsidR="001D59A2" w:rsidRPr="001D59A2">
        <w:rPr>
          <w:rFonts w:ascii="Times New Roman" w:eastAsia="Times New Roman" w:hAnsi="Times New Roman" w:cs="Times New Roman"/>
          <w:b/>
          <w:color w:val="auto"/>
          <w:sz w:val="28"/>
          <w:szCs w:val="28"/>
          <w:lang w:eastAsia="ru-RU"/>
        </w:rPr>
        <w:t>п о с т а н о в л я ю :</w:t>
      </w:r>
    </w:p>
    <w:p w14:paraId="33132514" w14:textId="488C70A1" w:rsidR="001D59A2" w:rsidRDefault="00962A07" w:rsidP="00D54455">
      <w:pPr>
        <w:pStyle w:val="ae"/>
        <w:spacing w:line="276" w:lineRule="auto"/>
        <w:ind w:left="567"/>
        <w:jc w:val="both"/>
        <w:rPr>
          <w:rStyle w:val="FontStyle18"/>
          <w:sz w:val="28"/>
          <w:szCs w:val="28"/>
        </w:rPr>
      </w:pPr>
      <w:r>
        <w:rPr>
          <w:rStyle w:val="FontStyle18"/>
          <w:sz w:val="28"/>
          <w:szCs w:val="28"/>
        </w:rPr>
        <w:tab/>
        <w:t xml:space="preserve">        </w:t>
      </w:r>
      <w:r w:rsidR="001D59A2">
        <w:rPr>
          <w:rStyle w:val="FontStyle18"/>
          <w:sz w:val="28"/>
          <w:szCs w:val="28"/>
        </w:rPr>
        <w:t xml:space="preserve"> </w:t>
      </w:r>
      <w:r w:rsidR="00677F92">
        <w:rPr>
          <w:rStyle w:val="FontStyle18"/>
          <w:sz w:val="28"/>
          <w:szCs w:val="28"/>
        </w:rPr>
        <w:t>1</w:t>
      </w:r>
      <w:r w:rsidR="00011C53" w:rsidRPr="00677F92">
        <w:rPr>
          <w:rStyle w:val="FontStyle18"/>
          <w:sz w:val="28"/>
          <w:szCs w:val="28"/>
        </w:rPr>
        <w:t>.</w:t>
      </w:r>
      <w:r w:rsidR="00677F92">
        <w:rPr>
          <w:rStyle w:val="FontStyle18"/>
          <w:sz w:val="28"/>
          <w:szCs w:val="28"/>
        </w:rPr>
        <w:t xml:space="preserve"> </w:t>
      </w:r>
      <w:r w:rsidR="00541579" w:rsidRPr="00677F92">
        <w:rPr>
          <w:rStyle w:val="FontStyle18"/>
          <w:sz w:val="28"/>
          <w:szCs w:val="28"/>
        </w:rPr>
        <w:t xml:space="preserve">Утвердить </w:t>
      </w:r>
      <w:r w:rsidR="00011C53" w:rsidRPr="00677F92">
        <w:rPr>
          <w:rStyle w:val="FontStyle18"/>
          <w:sz w:val="28"/>
          <w:szCs w:val="28"/>
        </w:rPr>
        <w:t xml:space="preserve">перечень товарных рынков для содействия развитию конкуренции в </w:t>
      </w:r>
      <w:r w:rsidR="001D59A2">
        <w:rPr>
          <w:rStyle w:val="FontStyle18"/>
          <w:sz w:val="28"/>
          <w:szCs w:val="28"/>
        </w:rPr>
        <w:t>Ичалко</w:t>
      </w:r>
      <w:r w:rsidR="00011C53" w:rsidRPr="00677F92">
        <w:rPr>
          <w:rStyle w:val="FontStyle18"/>
          <w:sz w:val="28"/>
          <w:szCs w:val="28"/>
        </w:rPr>
        <w:t>вском муниципальном районе.</w:t>
      </w:r>
    </w:p>
    <w:p w14:paraId="048F74D2" w14:textId="1949AA03" w:rsidR="001D59A2" w:rsidRPr="001D59A2" w:rsidRDefault="00962A07" w:rsidP="00D54455">
      <w:pPr>
        <w:pStyle w:val="ae"/>
        <w:spacing w:line="276" w:lineRule="auto"/>
        <w:ind w:left="567"/>
        <w:jc w:val="both"/>
        <w:rPr>
          <w:rFonts w:ascii="Times New Roman" w:hAnsi="Times New Roman" w:cs="Times New Roman"/>
          <w:sz w:val="28"/>
          <w:szCs w:val="28"/>
        </w:rPr>
      </w:pPr>
      <w:r>
        <w:rPr>
          <w:rStyle w:val="FontStyle18"/>
          <w:sz w:val="28"/>
          <w:szCs w:val="28"/>
        </w:rPr>
        <w:tab/>
        <w:t xml:space="preserve">         </w:t>
      </w:r>
      <w:r w:rsidR="00677F92">
        <w:rPr>
          <w:rStyle w:val="FontStyle18"/>
          <w:sz w:val="28"/>
          <w:szCs w:val="28"/>
        </w:rPr>
        <w:t xml:space="preserve">2. </w:t>
      </w:r>
      <w:r w:rsidR="001D59A2" w:rsidRPr="001D59A2">
        <w:rPr>
          <w:rFonts w:ascii="Times New Roman" w:eastAsia="Times New Roman" w:hAnsi="Times New Roman" w:cs="Times New Roman"/>
          <w:color w:val="auto"/>
          <w:sz w:val="28"/>
          <w:szCs w:val="28"/>
          <w:lang w:eastAsia="ru-RU"/>
        </w:rPr>
        <w:t>Утвердить прилагаемый план мероприятий («дорожную карту») по содействию развитию конкуренции в Ичалковском муниципальном районе Республики Мордовия на 20</w:t>
      </w:r>
      <w:r w:rsidR="001D59A2">
        <w:rPr>
          <w:rFonts w:ascii="Times New Roman" w:eastAsia="Times New Roman" w:hAnsi="Times New Roman" w:cs="Times New Roman"/>
          <w:color w:val="auto"/>
          <w:sz w:val="28"/>
          <w:szCs w:val="28"/>
          <w:lang w:eastAsia="ru-RU"/>
        </w:rPr>
        <w:t>2</w:t>
      </w:r>
      <w:r w:rsidR="00C9006A">
        <w:rPr>
          <w:rFonts w:ascii="Times New Roman" w:eastAsia="Times New Roman" w:hAnsi="Times New Roman" w:cs="Times New Roman"/>
          <w:color w:val="auto"/>
          <w:sz w:val="28"/>
          <w:szCs w:val="28"/>
          <w:lang w:eastAsia="ru-RU"/>
        </w:rPr>
        <w:t xml:space="preserve">3 – </w:t>
      </w:r>
      <w:r w:rsidR="001D59A2" w:rsidRPr="001D59A2">
        <w:rPr>
          <w:rFonts w:ascii="Times New Roman" w:eastAsia="Times New Roman" w:hAnsi="Times New Roman" w:cs="Times New Roman"/>
          <w:color w:val="auto"/>
          <w:sz w:val="28"/>
          <w:szCs w:val="28"/>
          <w:lang w:eastAsia="ru-RU"/>
        </w:rPr>
        <w:t>202</w:t>
      </w:r>
      <w:r w:rsidR="001D59A2">
        <w:rPr>
          <w:rFonts w:ascii="Times New Roman" w:eastAsia="Times New Roman" w:hAnsi="Times New Roman" w:cs="Times New Roman"/>
          <w:color w:val="auto"/>
          <w:sz w:val="28"/>
          <w:szCs w:val="28"/>
          <w:lang w:eastAsia="ru-RU"/>
        </w:rPr>
        <w:t>5</w:t>
      </w:r>
      <w:r w:rsidR="001D59A2" w:rsidRPr="001D59A2">
        <w:rPr>
          <w:rFonts w:ascii="Times New Roman" w:eastAsia="Times New Roman" w:hAnsi="Times New Roman" w:cs="Times New Roman"/>
          <w:color w:val="auto"/>
          <w:sz w:val="28"/>
          <w:szCs w:val="28"/>
          <w:lang w:eastAsia="ru-RU"/>
        </w:rPr>
        <w:t xml:space="preserve"> годы.</w:t>
      </w:r>
    </w:p>
    <w:p w14:paraId="54A36B49" w14:textId="5A061648" w:rsidR="00677F92" w:rsidRDefault="001D59A2" w:rsidP="00D54455">
      <w:pPr>
        <w:pStyle w:val="ae"/>
        <w:spacing w:line="276" w:lineRule="auto"/>
        <w:ind w:left="567"/>
        <w:jc w:val="both"/>
        <w:rPr>
          <w:rStyle w:val="FontStyle18"/>
          <w:sz w:val="28"/>
          <w:szCs w:val="28"/>
        </w:rPr>
      </w:pPr>
      <w:r>
        <w:rPr>
          <w:rStyle w:val="FontStyle18"/>
          <w:sz w:val="28"/>
          <w:szCs w:val="28"/>
        </w:rPr>
        <w:tab/>
      </w:r>
      <w:r w:rsidR="00015434">
        <w:rPr>
          <w:rStyle w:val="FontStyle18"/>
          <w:sz w:val="28"/>
          <w:szCs w:val="28"/>
        </w:rPr>
        <w:tab/>
      </w:r>
      <w:r w:rsidR="00962A07">
        <w:rPr>
          <w:rStyle w:val="FontStyle18"/>
          <w:sz w:val="28"/>
          <w:szCs w:val="28"/>
        </w:rPr>
        <w:t xml:space="preserve">3. </w:t>
      </w:r>
      <w:r w:rsidR="00C9006A" w:rsidRPr="00677F92">
        <w:rPr>
          <w:rStyle w:val="FontStyle18"/>
          <w:sz w:val="28"/>
          <w:szCs w:val="28"/>
        </w:rPr>
        <w:t xml:space="preserve">Контроль за исполнением </w:t>
      </w:r>
      <w:r w:rsidR="00C9006A">
        <w:rPr>
          <w:rStyle w:val="FontStyle18"/>
          <w:sz w:val="28"/>
          <w:szCs w:val="28"/>
        </w:rPr>
        <w:t>плана мероприятий («дорожной карты»)</w:t>
      </w:r>
      <w:r w:rsidR="00C9006A" w:rsidRPr="00677F92">
        <w:rPr>
          <w:rStyle w:val="FontStyle18"/>
          <w:sz w:val="28"/>
          <w:szCs w:val="28"/>
        </w:rPr>
        <w:t xml:space="preserve"> возложить на </w:t>
      </w:r>
      <w:r w:rsidR="00C9006A">
        <w:rPr>
          <w:rStyle w:val="FontStyle18"/>
          <w:sz w:val="28"/>
          <w:szCs w:val="28"/>
        </w:rPr>
        <w:t>З</w:t>
      </w:r>
      <w:r w:rsidR="00C9006A" w:rsidRPr="00677F92">
        <w:rPr>
          <w:rFonts w:ascii="Times New Roman" w:hAnsi="Times New Roman" w:cs="Times New Roman"/>
          <w:sz w:val="28"/>
          <w:szCs w:val="28"/>
        </w:rPr>
        <w:t>аместителя Главы  – начальника  управления</w:t>
      </w:r>
      <w:r w:rsidR="00C9006A">
        <w:rPr>
          <w:rFonts w:ascii="Times New Roman" w:hAnsi="Times New Roman" w:cs="Times New Roman"/>
          <w:sz w:val="28"/>
          <w:szCs w:val="28"/>
        </w:rPr>
        <w:t xml:space="preserve"> экономики и муниципальных программ а</w:t>
      </w:r>
      <w:r w:rsidR="00C9006A" w:rsidRPr="00677F92">
        <w:rPr>
          <w:rFonts w:ascii="Times New Roman" w:hAnsi="Times New Roman" w:cs="Times New Roman"/>
          <w:sz w:val="28"/>
          <w:szCs w:val="28"/>
        </w:rPr>
        <w:t xml:space="preserve">дминистрации </w:t>
      </w:r>
      <w:r w:rsidR="00C9006A">
        <w:rPr>
          <w:rFonts w:ascii="Times New Roman" w:hAnsi="Times New Roman" w:cs="Times New Roman"/>
          <w:sz w:val="28"/>
          <w:szCs w:val="28"/>
        </w:rPr>
        <w:t>Ичалковского муниципального района Л.И. Кортунову.</w:t>
      </w:r>
    </w:p>
    <w:p w14:paraId="7565D056" w14:textId="516C0B51" w:rsidR="000E7B1F" w:rsidRPr="00677F92" w:rsidRDefault="00015434" w:rsidP="00D54455">
      <w:pPr>
        <w:pStyle w:val="ae"/>
        <w:spacing w:line="276" w:lineRule="auto"/>
        <w:ind w:left="567"/>
        <w:jc w:val="both"/>
        <w:rPr>
          <w:rStyle w:val="FontStyle18"/>
          <w:sz w:val="28"/>
          <w:szCs w:val="28"/>
        </w:rPr>
      </w:pPr>
      <w:r>
        <w:rPr>
          <w:rStyle w:val="FontStyle18"/>
          <w:sz w:val="28"/>
          <w:szCs w:val="28"/>
        </w:rPr>
        <w:tab/>
        <w:t xml:space="preserve">       </w:t>
      </w:r>
      <w:r w:rsidR="00962A07">
        <w:rPr>
          <w:rStyle w:val="FontStyle18"/>
          <w:sz w:val="28"/>
          <w:szCs w:val="28"/>
        </w:rPr>
        <w:t xml:space="preserve">  </w:t>
      </w:r>
      <w:r w:rsidR="00541579" w:rsidRPr="00677F92">
        <w:rPr>
          <w:rStyle w:val="FontStyle18"/>
          <w:sz w:val="28"/>
          <w:szCs w:val="28"/>
        </w:rPr>
        <w:t>4</w:t>
      </w:r>
      <w:r w:rsidR="000E7B1F" w:rsidRPr="00677F92">
        <w:rPr>
          <w:rStyle w:val="FontStyle18"/>
          <w:sz w:val="28"/>
          <w:szCs w:val="28"/>
        </w:rPr>
        <w:t>.</w:t>
      </w:r>
      <w:r w:rsidR="00677F92">
        <w:rPr>
          <w:rStyle w:val="FontStyle18"/>
          <w:sz w:val="28"/>
          <w:szCs w:val="28"/>
        </w:rPr>
        <w:t xml:space="preserve">  </w:t>
      </w:r>
      <w:r w:rsidR="004443EA" w:rsidRPr="00677F92">
        <w:rPr>
          <w:rStyle w:val="FontStyle18"/>
          <w:sz w:val="28"/>
          <w:szCs w:val="28"/>
        </w:rPr>
        <w:t xml:space="preserve">Настоящее </w:t>
      </w:r>
      <w:r>
        <w:rPr>
          <w:rStyle w:val="FontStyle18"/>
          <w:sz w:val="28"/>
          <w:szCs w:val="28"/>
        </w:rPr>
        <w:t>п</w:t>
      </w:r>
      <w:r w:rsidR="004443EA" w:rsidRPr="00677F92">
        <w:rPr>
          <w:rStyle w:val="FontStyle18"/>
          <w:sz w:val="28"/>
          <w:szCs w:val="28"/>
        </w:rPr>
        <w:t xml:space="preserve">остановление вступает в силу </w:t>
      </w:r>
      <w:r w:rsidR="00D54455">
        <w:rPr>
          <w:rStyle w:val="FontStyle18"/>
          <w:sz w:val="28"/>
          <w:szCs w:val="28"/>
        </w:rPr>
        <w:t xml:space="preserve">после его официального опубликования и подлежит размещению </w:t>
      </w:r>
      <w:r>
        <w:rPr>
          <w:rStyle w:val="FontStyle18"/>
          <w:sz w:val="28"/>
          <w:szCs w:val="28"/>
        </w:rPr>
        <w:t xml:space="preserve"> </w:t>
      </w:r>
      <w:r w:rsidR="004443EA" w:rsidRPr="00677F92">
        <w:rPr>
          <w:rStyle w:val="FontStyle18"/>
          <w:sz w:val="28"/>
          <w:szCs w:val="28"/>
        </w:rPr>
        <w:t xml:space="preserve">на официальном сайте органов местного самоуправления </w:t>
      </w:r>
      <w:r>
        <w:rPr>
          <w:rStyle w:val="FontStyle18"/>
          <w:sz w:val="28"/>
          <w:szCs w:val="28"/>
        </w:rPr>
        <w:t>Ичалко</w:t>
      </w:r>
      <w:r w:rsidR="004443EA" w:rsidRPr="00677F92">
        <w:rPr>
          <w:rStyle w:val="FontStyle18"/>
          <w:sz w:val="28"/>
          <w:szCs w:val="28"/>
        </w:rPr>
        <w:t xml:space="preserve">вского муниципального района в </w:t>
      </w:r>
      <w:r w:rsidR="00962A07">
        <w:rPr>
          <w:rStyle w:val="FontStyle18"/>
          <w:sz w:val="28"/>
          <w:szCs w:val="28"/>
        </w:rPr>
        <w:t xml:space="preserve">информационно-телекоммуникационной </w:t>
      </w:r>
      <w:r w:rsidR="004443EA" w:rsidRPr="00677F92">
        <w:rPr>
          <w:rStyle w:val="FontStyle18"/>
          <w:sz w:val="28"/>
          <w:szCs w:val="28"/>
        </w:rPr>
        <w:t>сети «Интернет».</w:t>
      </w:r>
    </w:p>
    <w:p w14:paraId="7FE8CF1E" w14:textId="251AE4E6" w:rsidR="004443EA" w:rsidRPr="00677F92" w:rsidRDefault="00015434" w:rsidP="00962A07">
      <w:pPr>
        <w:pStyle w:val="ae"/>
        <w:ind w:left="567"/>
        <w:jc w:val="both"/>
        <w:rPr>
          <w:rStyle w:val="FontStyle18"/>
          <w:sz w:val="28"/>
          <w:szCs w:val="28"/>
        </w:rPr>
      </w:pPr>
      <w:r>
        <w:rPr>
          <w:rStyle w:val="FontStyle18"/>
          <w:sz w:val="28"/>
          <w:szCs w:val="28"/>
        </w:rPr>
        <w:tab/>
      </w:r>
      <w:r w:rsidR="00962A07">
        <w:rPr>
          <w:rStyle w:val="FontStyle18"/>
          <w:sz w:val="28"/>
          <w:szCs w:val="28"/>
        </w:rPr>
        <w:t xml:space="preserve">         </w:t>
      </w:r>
    </w:p>
    <w:p w14:paraId="21596C9D" w14:textId="77777777" w:rsidR="00962A07" w:rsidRDefault="00962A07" w:rsidP="00CF3989">
      <w:pPr>
        <w:pStyle w:val="aa"/>
        <w:spacing w:after="0" w:line="240" w:lineRule="auto"/>
        <w:jc w:val="right"/>
        <w:rPr>
          <w:rFonts w:ascii="Times New Roman" w:hAnsi="Times New Roman" w:cs="Times New Roman"/>
          <w:b/>
          <w:sz w:val="32"/>
          <w:szCs w:val="32"/>
        </w:rPr>
      </w:pPr>
    </w:p>
    <w:p w14:paraId="7EA897ED" w14:textId="41044496" w:rsidR="00962A07" w:rsidRPr="00962A07" w:rsidRDefault="00962A07" w:rsidP="00962A07">
      <w:pPr>
        <w:pStyle w:val="aa"/>
        <w:tabs>
          <w:tab w:val="left" w:pos="825"/>
        </w:tabs>
        <w:spacing w:after="0" w:line="240" w:lineRule="auto"/>
        <w:rPr>
          <w:rFonts w:ascii="Times New Roman" w:hAnsi="Times New Roman" w:cs="Times New Roman"/>
          <w:sz w:val="28"/>
          <w:szCs w:val="32"/>
        </w:rPr>
      </w:pPr>
      <w:r>
        <w:rPr>
          <w:rFonts w:ascii="Times New Roman" w:hAnsi="Times New Roman" w:cs="Times New Roman"/>
          <w:b/>
          <w:sz w:val="32"/>
          <w:szCs w:val="32"/>
        </w:rPr>
        <w:t xml:space="preserve">         </w:t>
      </w:r>
      <w:r w:rsidRPr="00962A07">
        <w:rPr>
          <w:rFonts w:ascii="Times New Roman" w:hAnsi="Times New Roman" w:cs="Times New Roman"/>
          <w:sz w:val="28"/>
          <w:szCs w:val="32"/>
        </w:rPr>
        <w:t>Глава Ичалковского</w:t>
      </w:r>
    </w:p>
    <w:p w14:paraId="6AE39C40" w14:textId="77777777" w:rsidR="00D54455" w:rsidRDefault="00962A07" w:rsidP="00962A07">
      <w:pPr>
        <w:pStyle w:val="aa"/>
        <w:tabs>
          <w:tab w:val="left" w:pos="900"/>
          <w:tab w:val="left" w:pos="7350"/>
          <w:tab w:val="right" w:pos="10379"/>
        </w:tabs>
        <w:spacing w:after="0" w:line="240" w:lineRule="auto"/>
        <w:rPr>
          <w:rFonts w:ascii="Times New Roman" w:hAnsi="Times New Roman" w:cs="Times New Roman"/>
          <w:sz w:val="28"/>
          <w:szCs w:val="32"/>
        </w:rPr>
      </w:pPr>
      <w:r w:rsidRPr="00962A07">
        <w:rPr>
          <w:rFonts w:ascii="Times New Roman" w:hAnsi="Times New Roman" w:cs="Times New Roman"/>
          <w:b/>
          <w:sz w:val="28"/>
          <w:szCs w:val="32"/>
        </w:rPr>
        <w:t xml:space="preserve">          </w:t>
      </w:r>
      <w:r w:rsidRPr="00962A07">
        <w:rPr>
          <w:rFonts w:ascii="Times New Roman" w:hAnsi="Times New Roman" w:cs="Times New Roman"/>
          <w:sz w:val="28"/>
          <w:szCs w:val="32"/>
        </w:rPr>
        <w:t>муниципального района</w:t>
      </w:r>
      <w:r w:rsidRPr="00962A07">
        <w:rPr>
          <w:rFonts w:ascii="Times New Roman" w:hAnsi="Times New Roman" w:cs="Times New Roman"/>
          <w:sz w:val="28"/>
          <w:szCs w:val="32"/>
        </w:rPr>
        <w:tab/>
      </w:r>
      <w:r>
        <w:rPr>
          <w:rFonts w:ascii="Times New Roman" w:hAnsi="Times New Roman" w:cs="Times New Roman"/>
          <w:sz w:val="28"/>
          <w:szCs w:val="32"/>
        </w:rPr>
        <w:tab/>
        <w:t>В.Г. Дмитриева</w:t>
      </w:r>
      <w:r>
        <w:rPr>
          <w:rFonts w:ascii="Times New Roman" w:hAnsi="Times New Roman" w:cs="Times New Roman"/>
          <w:sz w:val="28"/>
          <w:szCs w:val="32"/>
        </w:rPr>
        <w:tab/>
      </w:r>
    </w:p>
    <w:p w14:paraId="10477557" w14:textId="77777777" w:rsidR="00D54455" w:rsidRDefault="00FA6FC2" w:rsidP="00962A07">
      <w:pPr>
        <w:pStyle w:val="aa"/>
        <w:tabs>
          <w:tab w:val="left" w:pos="900"/>
          <w:tab w:val="left" w:pos="7350"/>
          <w:tab w:val="right" w:pos="10379"/>
        </w:tabs>
        <w:spacing w:after="0" w:line="240" w:lineRule="auto"/>
        <w:rPr>
          <w:rFonts w:ascii="Times New Roman" w:hAnsi="Times New Roman" w:cs="Times New Roman"/>
          <w:sz w:val="28"/>
          <w:szCs w:val="32"/>
        </w:rPr>
      </w:pPr>
      <w:r w:rsidRPr="00962A07">
        <w:rPr>
          <w:rFonts w:ascii="Times New Roman" w:hAnsi="Times New Roman" w:cs="Times New Roman"/>
          <w:sz w:val="28"/>
          <w:szCs w:val="32"/>
        </w:rPr>
        <w:tab/>
      </w:r>
    </w:p>
    <w:p w14:paraId="199A6150" w14:textId="77777777" w:rsidR="00D54455" w:rsidRDefault="00D54455" w:rsidP="00962A07">
      <w:pPr>
        <w:pStyle w:val="aa"/>
        <w:tabs>
          <w:tab w:val="left" w:pos="900"/>
          <w:tab w:val="left" w:pos="7350"/>
          <w:tab w:val="right" w:pos="10379"/>
        </w:tabs>
        <w:spacing w:after="0" w:line="240" w:lineRule="auto"/>
        <w:rPr>
          <w:rFonts w:ascii="Times New Roman" w:hAnsi="Times New Roman" w:cs="Times New Roman"/>
          <w:sz w:val="28"/>
          <w:szCs w:val="32"/>
        </w:rPr>
      </w:pPr>
    </w:p>
    <w:p w14:paraId="56604DD6" w14:textId="206D3BC3" w:rsidR="00A862F2" w:rsidRPr="00962A07" w:rsidRDefault="00FA6FC2" w:rsidP="00962A07">
      <w:pPr>
        <w:pStyle w:val="aa"/>
        <w:tabs>
          <w:tab w:val="left" w:pos="900"/>
          <w:tab w:val="left" w:pos="7350"/>
          <w:tab w:val="right" w:pos="10379"/>
        </w:tabs>
        <w:spacing w:after="0" w:line="240" w:lineRule="auto"/>
        <w:rPr>
          <w:rFonts w:ascii="Times New Roman" w:hAnsi="Times New Roman" w:cs="Times New Roman"/>
          <w:sz w:val="28"/>
          <w:szCs w:val="32"/>
        </w:rPr>
      </w:pPr>
      <w:r w:rsidRPr="00962A07">
        <w:rPr>
          <w:rFonts w:ascii="Times New Roman" w:hAnsi="Times New Roman" w:cs="Times New Roman"/>
          <w:sz w:val="28"/>
          <w:szCs w:val="32"/>
        </w:rPr>
        <w:tab/>
      </w:r>
      <w:r w:rsidRPr="00962A07">
        <w:rPr>
          <w:rFonts w:ascii="Times New Roman" w:hAnsi="Times New Roman" w:cs="Times New Roman"/>
          <w:sz w:val="28"/>
          <w:szCs w:val="32"/>
        </w:rPr>
        <w:tab/>
      </w:r>
    </w:p>
    <w:p w14:paraId="726F0CB8" w14:textId="26486D8E" w:rsidR="00A862F2" w:rsidRPr="00D54455" w:rsidRDefault="00D54455" w:rsidP="00D54455">
      <w:pPr>
        <w:pStyle w:val="aa"/>
        <w:tabs>
          <w:tab w:val="left" w:pos="810"/>
        </w:tabs>
        <w:spacing w:after="0" w:line="240" w:lineRule="auto"/>
        <w:rPr>
          <w:rFonts w:ascii="Times New Roman" w:hAnsi="Times New Roman" w:cs="Times New Roman"/>
          <w:sz w:val="32"/>
          <w:szCs w:val="32"/>
        </w:rPr>
      </w:pPr>
      <w:r>
        <w:rPr>
          <w:rFonts w:ascii="Times New Roman" w:hAnsi="Times New Roman" w:cs="Times New Roman"/>
          <w:b/>
          <w:sz w:val="32"/>
          <w:szCs w:val="32"/>
        </w:rPr>
        <w:tab/>
      </w:r>
      <w:r w:rsidRPr="00D54455">
        <w:rPr>
          <w:rFonts w:ascii="Times New Roman" w:hAnsi="Times New Roman" w:cs="Times New Roman"/>
          <w:sz w:val="24"/>
          <w:szCs w:val="32"/>
        </w:rPr>
        <w:t>Дяденова Ю.В.</w:t>
      </w:r>
      <w:r w:rsidR="00744A1A">
        <w:rPr>
          <w:rFonts w:ascii="Times New Roman" w:hAnsi="Times New Roman" w:cs="Times New Roman"/>
          <w:sz w:val="24"/>
          <w:szCs w:val="32"/>
        </w:rPr>
        <w:t xml:space="preserve"> </w:t>
      </w:r>
    </w:p>
    <w:p w14:paraId="442C7940" w14:textId="77777777" w:rsidR="00A862F2" w:rsidRDefault="00A862F2" w:rsidP="00CF3989">
      <w:pPr>
        <w:pStyle w:val="aa"/>
        <w:spacing w:after="0" w:line="240" w:lineRule="auto"/>
        <w:jc w:val="right"/>
        <w:rPr>
          <w:rFonts w:ascii="Times New Roman" w:hAnsi="Times New Roman" w:cs="Times New Roman"/>
          <w:b/>
          <w:sz w:val="32"/>
          <w:szCs w:val="32"/>
        </w:rPr>
      </w:pPr>
    </w:p>
    <w:p w14:paraId="4C640AB8" w14:textId="77777777" w:rsidR="00962A07" w:rsidRPr="00962A07" w:rsidRDefault="00962A07" w:rsidP="00962A07">
      <w:pPr>
        <w:tabs>
          <w:tab w:val="left" w:pos="708"/>
          <w:tab w:val="center" w:pos="4677"/>
          <w:tab w:val="right" w:pos="9355"/>
        </w:tabs>
        <w:ind w:left="-567"/>
        <w:jc w:val="right"/>
        <w:rPr>
          <w:rFonts w:ascii="Times New Roman" w:eastAsia="Times New Roman" w:hAnsi="Times New Roman" w:cs="Times New Roman"/>
          <w:b/>
          <w:sz w:val="24"/>
          <w:szCs w:val="24"/>
          <w:lang w:eastAsia="ru-RU"/>
        </w:rPr>
      </w:pPr>
      <w:r w:rsidRPr="00962A07">
        <w:rPr>
          <w:rFonts w:ascii="Times New Roman" w:eastAsiaTheme="minorHAnsi" w:hAnsi="Times New Roman" w:cs="Times New Roman"/>
          <w:b/>
          <w:sz w:val="28"/>
          <w:szCs w:val="28"/>
        </w:rPr>
        <w:t>П</w:t>
      </w:r>
      <w:r w:rsidRPr="00962A07">
        <w:rPr>
          <w:rFonts w:ascii="Times New Roman" w:eastAsia="Times New Roman" w:hAnsi="Times New Roman" w:cs="Times New Roman"/>
          <w:b/>
          <w:sz w:val="24"/>
          <w:szCs w:val="24"/>
          <w:lang w:eastAsia="ru-RU"/>
        </w:rPr>
        <w:t>риложение</w:t>
      </w:r>
    </w:p>
    <w:p w14:paraId="34FC0BE9" w14:textId="77777777" w:rsidR="00962A07" w:rsidRPr="00962A07" w:rsidRDefault="00962A07" w:rsidP="00962A07">
      <w:pPr>
        <w:tabs>
          <w:tab w:val="left" w:pos="708"/>
          <w:tab w:val="center" w:pos="4677"/>
          <w:tab w:val="right" w:pos="9355"/>
        </w:tabs>
        <w:ind w:left="-567"/>
        <w:jc w:val="right"/>
        <w:rPr>
          <w:rFonts w:ascii="Times New Roman" w:eastAsia="Times New Roman" w:hAnsi="Times New Roman" w:cs="Times New Roman"/>
          <w:sz w:val="24"/>
          <w:szCs w:val="24"/>
          <w:lang w:eastAsia="ru-RU"/>
        </w:rPr>
      </w:pPr>
      <w:r w:rsidRPr="00962A07">
        <w:rPr>
          <w:rFonts w:ascii="Times New Roman" w:eastAsia="Times New Roman" w:hAnsi="Times New Roman" w:cs="Times New Roman"/>
          <w:sz w:val="24"/>
          <w:szCs w:val="24"/>
          <w:lang w:eastAsia="ru-RU"/>
        </w:rPr>
        <w:t>к  Постановлению администрации</w:t>
      </w:r>
    </w:p>
    <w:p w14:paraId="4461C608" w14:textId="77777777" w:rsidR="00962A07" w:rsidRPr="00962A07" w:rsidRDefault="00962A07" w:rsidP="00962A07">
      <w:pPr>
        <w:tabs>
          <w:tab w:val="left" w:pos="708"/>
          <w:tab w:val="center" w:pos="4677"/>
          <w:tab w:val="right" w:pos="9355"/>
        </w:tabs>
        <w:ind w:left="-567"/>
        <w:jc w:val="right"/>
        <w:rPr>
          <w:rFonts w:ascii="Times New Roman" w:eastAsia="Times New Roman" w:hAnsi="Times New Roman" w:cs="Times New Roman"/>
          <w:sz w:val="24"/>
          <w:szCs w:val="24"/>
          <w:lang w:eastAsia="ru-RU"/>
        </w:rPr>
      </w:pPr>
      <w:r w:rsidRPr="00962A07">
        <w:rPr>
          <w:rFonts w:ascii="Times New Roman" w:eastAsia="Times New Roman" w:hAnsi="Times New Roman" w:cs="Times New Roman"/>
          <w:sz w:val="24"/>
          <w:szCs w:val="24"/>
          <w:lang w:eastAsia="ru-RU"/>
        </w:rPr>
        <w:t>Ичалковского муниципального района</w:t>
      </w:r>
    </w:p>
    <w:p w14:paraId="75F6F952" w14:textId="62E7C587" w:rsidR="00962A07" w:rsidRPr="00962A07" w:rsidRDefault="00962A07" w:rsidP="00962A07">
      <w:pPr>
        <w:tabs>
          <w:tab w:val="left" w:pos="708"/>
          <w:tab w:val="center" w:pos="4677"/>
          <w:tab w:val="right" w:pos="9355"/>
        </w:tabs>
        <w:ind w:left="-624"/>
        <w:jc w:val="center"/>
        <w:rPr>
          <w:rFonts w:ascii="Times New Roman" w:eastAsia="Times New Roman" w:hAnsi="Times New Roman" w:cs="Times New Roman"/>
          <w:sz w:val="24"/>
          <w:szCs w:val="24"/>
          <w:lang w:eastAsia="ru-RU"/>
        </w:rPr>
      </w:pPr>
      <w:r w:rsidRPr="00962A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962A0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62A07">
        <w:rPr>
          <w:rFonts w:ascii="Times New Roman" w:eastAsia="Times New Roman" w:hAnsi="Times New Roman" w:cs="Times New Roman"/>
          <w:sz w:val="24"/>
          <w:szCs w:val="24"/>
          <w:lang w:eastAsia="ru-RU"/>
        </w:rPr>
        <w:t xml:space="preserve">  от      </w:t>
      </w:r>
    </w:p>
    <w:p w14:paraId="4EF8CF1C" w14:textId="55ABC9C7" w:rsidR="00C31623" w:rsidRDefault="00FA6FC2" w:rsidP="000C66E1">
      <w:pPr>
        <w:jc w:val="right"/>
        <w:rPr>
          <w:rFonts w:ascii="Times New Roman" w:hAnsi="Times New Roman" w:cs="Times New Roman"/>
          <w:b/>
          <w:sz w:val="32"/>
          <w:szCs w:val="32"/>
        </w:rPr>
      </w:pPr>
      <w:r>
        <w:rPr>
          <w:rFonts w:ascii="Times New Roman" w:hAnsi="Times New Roman" w:cs="Times New Roman"/>
          <w:b/>
          <w:sz w:val="32"/>
          <w:szCs w:val="32"/>
        </w:rPr>
        <w:tab/>
      </w:r>
    </w:p>
    <w:p w14:paraId="5F40F09B" w14:textId="772E86DD" w:rsidR="00C31623" w:rsidRPr="00D50841" w:rsidRDefault="00C31623" w:rsidP="00C31623">
      <w:pPr>
        <w:jc w:val="center"/>
        <w:rPr>
          <w:rFonts w:ascii="Times New Roman" w:hAnsi="Times New Roman" w:cs="Times New Roman"/>
          <w:b/>
          <w:color w:val="000000" w:themeColor="text1"/>
          <w:sz w:val="28"/>
          <w:szCs w:val="28"/>
        </w:rPr>
      </w:pPr>
      <w:r w:rsidRPr="00D50841">
        <w:rPr>
          <w:rFonts w:ascii="Times New Roman" w:hAnsi="Times New Roman" w:cs="Times New Roman"/>
          <w:b/>
          <w:color w:val="000000" w:themeColor="text1"/>
          <w:sz w:val="28"/>
          <w:szCs w:val="28"/>
        </w:rPr>
        <w:t>ПЕРЕЧЕНЬ</w:t>
      </w:r>
    </w:p>
    <w:p w14:paraId="595B5C0C" w14:textId="77777777" w:rsidR="00C31623" w:rsidRPr="00D50841" w:rsidRDefault="00C31623" w:rsidP="00C31623">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 xml:space="preserve"> товарных рынков для содействия развитию конкуренции </w:t>
      </w:r>
    </w:p>
    <w:p w14:paraId="20E72E39" w14:textId="743D424F" w:rsidR="00C31623" w:rsidRPr="00962A07" w:rsidRDefault="00962A07" w:rsidP="00962A07">
      <w:pPr>
        <w:autoSpaceDE w:val="0"/>
        <w:autoSpaceDN w:val="0"/>
        <w:adjustRightInd w:val="0"/>
        <w:ind w:firstLine="567"/>
        <w:rPr>
          <w:rFonts w:ascii="Times New Roman" w:eastAsia="Times New Roman" w:hAnsi="Times New Roman" w:cs="Times New Roman"/>
          <w:bCs/>
          <w:color w:val="000000"/>
          <w:sz w:val="28"/>
          <w:szCs w:val="28"/>
          <w:lang w:eastAsia="ru-RU"/>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C31623" w:rsidRPr="00D50841">
        <w:rPr>
          <w:rFonts w:ascii="Times New Roman" w:hAnsi="Times New Roman" w:cs="Times New Roman"/>
          <w:color w:val="000000" w:themeColor="text1"/>
          <w:sz w:val="28"/>
          <w:szCs w:val="28"/>
        </w:rPr>
        <w:t>в</w:t>
      </w:r>
      <w:r w:rsidRPr="00962A07">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Ичалковском </w:t>
      </w:r>
      <w:r w:rsidRPr="001D59A2">
        <w:rPr>
          <w:rFonts w:ascii="Times New Roman" w:eastAsia="Times New Roman" w:hAnsi="Times New Roman" w:cs="Times New Roman"/>
          <w:bCs/>
          <w:color w:val="000000"/>
          <w:sz w:val="28"/>
          <w:szCs w:val="28"/>
          <w:lang w:eastAsia="ru-RU"/>
        </w:rPr>
        <w:t>муниципальном районе</w:t>
      </w:r>
      <w:r w:rsidR="00C31623" w:rsidRPr="00D50841">
        <w:rPr>
          <w:rFonts w:ascii="Times New Roman" w:hAnsi="Times New Roman" w:cs="Times New Roman"/>
          <w:color w:val="000000" w:themeColor="text1"/>
          <w:sz w:val="28"/>
          <w:szCs w:val="28"/>
        </w:rPr>
        <w:t xml:space="preserve"> Республике Мордовия</w:t>
      </w:r>
    </w:p>
    <w:p w14:paraId="5FE50FD4" w14:textId="77777777" w:rsidR="00C31623" w:rsidRPr="00D50841" w:rsidRDefault="00C31623" w:rsidP="00C31623">
      <w:pPr>
        <w:rPr>
          <w:rFonts w:ascii="Times New Roman" w:hAnsi="Times New Roman" w:cs="Times New Roman"/>
          <w:color w:val="000000" w:themeColor="text1"/>
          <w:sz w:val="28"/>
          <w:szCs w:val="28"/>
        </w:rPr>
      </w:pPr>
    </w:p>
    <w:tbl>
      <w:tblPr>
        <w:tblStyle w:val="af9"/>
        <w:tblW w:w="10774" w:type="dxa"/>
        <w:tblInd w:w="-34" w:type="dxa"/>
        <w:tblLook w:val="04A0" w:firstRow="1" w:lastRow="0" w:firstColumn="1" w:lastColumn="0" w:noHBand="0" w:noVBand="1"/>
      </w:tblPr>
      <w:tblGrid>
        <w:gridCol w:w="602"/>
        <w:gridCol w:w="4785"/>
        <w:gridCol w:w="5387"/>
      </w:tblGrid>
      <w:tr w:rsidR="00C31623" w:rsidRPr="00D50841" w14:paraId="1BBAC0F9" w14:textId="77777777" w:rsidTr="00C47AE7">
        <w:tc>
          <w:tcPr>
            <w:tcW w:w="602" w:type="dxa"/>
            <w:vAlign w:val="center"/>
          </w:tcPr>
          <w:p w14:paraId="719D3106" w14:textId="77777777" w:rsidR="00C31623" w:rsidRPr="00D50841" w:rsidRDefault="00C31623"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 п/п</w:t>
            </w:r>
          </w:p>
        </w:tc>
        <w:tc>
          <w:tcPr>
            <w:tcW w:w="4785" w:type="dxa"/>
            <w:vAlign w:val="center"/>
          </w:tcPr>
          <w:p w14:paraId="366E9A6F" w14:textId="77777777" w:rsidR="00C31623" w:rsidRPr="00D50841" w:rsidRDefault="00C31623"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Наименование товарного рынка</w:t>
            </w:r>
          </w:p>
        </w:tc>
        <w:tc>
          <w:tcPr>
            <w:tcW w:w="5387" w:type="dxa"/>
            <w:vAlign w:val="center"/>
          </w:tcPr>
          <w:p w14:paraId="4C838F72" w14:textId="77777777" w:rsidR="00804528" w:rsidRPr="00804528" w:rsidRDefault="00804528" w:rsidP="00804528">
            <w:pPr>
              <w:jc w:val="center"/>
              <w:rPr>
                <w:rFonts w:ascii="Times New Roman" w:hAnsi="Times New Roman" w:cs="Times New Roman"/>
                <w:sz w:val="28"/>
                <w:szCs w:val="28"/>
              </w:rPr>
            </w:pPr>
            <w:r w:rsidRPr="00804528">
              <w:rPr>
                <w:rFonts w:ascii="Times New Roman" w:hAnsi="Times New Roman" w:cs="Times New Roman"/>
                <w:sz w:val="28"/>
                <w:szCs w:val="28"/>
              </w:rPr>
              <w:t>Ответственные</w:t>
            </w:r>
          </w:p>
          <w:p w14:paraId="4C27537D" w14:textId="6E22E16D" w:rsidR="00C31623" w:rsidRPr="00804528" w:rsidRDefault="00804528" w:rsidP="00804528">
            <w:pPr>
              <w:jc w:val="center"/>
              <w:rPr>
                <w:rFonts w:ascii="Times New Roman" w:hAnsi="Times New Roman" w:cs="Times New Roman"/>
                <w:color w:val="000000" w:themeColor="text1"/>
                <w:sz w:val="28"/>
                <w:szCs w:val="28"/>
              </w:rPr>
            </w:pPr>
            <w:r w:rsidRPr="00804528">
              <w:rPr>
                <w:rFonts w:ascii="Times New Roman" w:hAnsi="Times New Roman" w:cs="Times New Roman"/>
                <w:sz w:val="28"/>
                <w:szCs w:val="28"/>
              </w:rPr>
              <w:t>исполнители</w:t>
            </w:r>
          </w:p>
        </w:tc>
      </w:tr>
      <w:tr w:rsidR="001B273B" w:rsidRPr="00D50841" w14:paraId="2F1ABF32" w14:textId="77777777" w:rsidTr="00C47AE7">
        <w:tc>
          <w:tcPr>
            <w:tcW w:w="602" w:type="dxa"/>
          </w:tcPr>
          <w:p w14:paraId="6689CCC6" w14:textId="77777777" w:rsidR="001B273B" w:rsidRPr="00D50841" w:rsidRDefault="001B273B"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1.</w:t>
            </w:r>
          </w:p>
        </w:tc>
        <w:tc>
          <w:tcPr>
            <w:tcW w:w="4785" w:type="dxa"/>
          </w:tcPr>
          <w:p w14:paraId="4F81AA3C" w14:textId="77777777" w:rsidR="001B273B" w:rsidRPr="00D50841" w:rsidRDefault="001B273B"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услуг дошкольного образования</w:t>
            </w:r>
          </w:p>
        </w:tc>
        <w:tc>
          <w:tcPr>
            <w:tcW w:w="5387" w:type="dxa"/>
          </w:tcPr>
          <w:p w14:paraId="3C6CA5A0" w14:textId="312B342E" w:rsidR="001B273B" w:rsidRPr="001B273B" w:rsidRDefault="001B273B" w:rsidP="001B273B">
            <w:pPr>
              <w:rPr>
                <w:rFonts w:ascii="Times New Roman" w:hAnsi="Times New Roman" w:cs="Times New Roman"/>
                <w:color w:val="000000" w:themeColor="text1"/>
                <w:sz w:val="28"/>
                <w:szCs w:val="28"/>
              </w:rPr>
            </w:pPr>
            <w:r w:rsidRPr="001B273B">
              <w:rPr>
                <w:rFonts w:ascii="Times New Roman" w:hAnsi="Times New Roman" w:cs="Times New Roman"/>
                <w:sz w:val="28"/>
                <w:szCs w:val="24"/>
              </w:rPr>
              <w:t>Начальник Управления образования Ичалковского муниципального района  Арбузова Н.</w:t>
            </w:r>
            <w:r>
              <w:rPr>
                <w:rFonts w:ascii="Times New Roman" w:hAnsi="Times New Roman" w:cs="Times New Roman"/>
                <w:sz w:val="28"/>
                <w:szCs w:val="24"/>
              </w:rPr>
              <w:t>А</w:t>
            </w:r>
            <w:r w:rsidRPr="001B273B">
              <w:rPr>
                <w:rFonts w:ascii="Times New Roman" w:hAnsi="Times New Roman" w:cs="Times New Roman"/>
                <w:sz w:val="28"/>
                <w:szCs w:val="24"/>
              </w:rPr>
              <w:t>.</w:t>
            </w:r>
          </w:p>
        </w:tc>
      </w:tr>
      <w:tr w:rsidR="00A31F7A" w:rsidRPr="00D50841" w14:paraId="72224D54" w14:textId="77777777" w:rsidTr="00C47AE7">
        <w:tc>
          <w:tcPr>
            <w:tcW w:w="602" w:type="dxa"/>
          </w:tcPr>
          <w:p w14:paraId="058E94DC" w14:textId="1950BFC3"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4785" w:type="dxa"/>
          </w:tcPr>
          <w:p w14:paraId="49F1679B" w14:textId="6151C71E" w:rsidR="00A31F7A" w:rsidRPr="00D50841" w:rsidRDefault="00A31F7A" w:rsidP="00A31F7A">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 xml:space="preserve">Рынок услуг </w:t>
            </w:r>
            <w:r>
              <w:rPr>
                <w:rFonts w:ascii="Times New Roman" w:hAnsi="Times New Roman" w:cs="Times New Roman"/>
                <w:color w:val="000000" w:themeColor="text1"/>
                <w:sz w:val="28"/>
                <w:szCs w:val="28"/>
              </w:rPr>
              <w:t>обще</w:t>
            </w:r>
            <w:r w:rsidRPr="00D50841">
              <w:rPr>
                <w:rFonts w:ascii="Times New Roman" w:hAnsi="Times New Roman" w:cs="Times New Roman"/>
                <w:color w:val="000000" w:themeColor="text1"/>
                <w:sz w:val="28"/>
                <w:szCs w:val="28"/>
              </w:rPr>
              <w:t>го образования</w:t>
            </w:r>
          </w:p>
        </w:tc>
        <w:tc>
          <w:tcPr>
            <w:tcW w:w="5387" w:type="dxa"/>
          </w:tcPr>
          <w:p w14:paraId="4D207B2D" w14:textId="61E500A0" w:rsidR="00A31F7A" w:rsidRPr="001B273B" w:rsidRDefault="00A31F7A" w:rsidP="001B273B">
            <w:pPr>
              <w:rPr>
                <w:rFonts w:ascii="Times New Roman" w:hAnsi="Times New Roman" w:cs="Times New Roman"/>
                <w:sz w:val="28"/>
                <w:szCs w:val="24"/>
              </w:rPr>
            </w:pPr>
            <w:r w:rsidRPr="001B273B">
              <w:rPr>
                <w:rFonts w:ascii="Times New Roman" w:hAnsi="Times New Roman" w:cs="Times New Roman"/>
                <w:sz w:val="28"/>
                <w:szCs w:val="24"/>
              </w:rPr>
              <w:t>Начальник Управления образования Ичалковского муниципального района  Арбузова Н.</w:t>
            </w:r>
            <w:r>
              <w:rPr>
                <w:rFonts w:ascii="Times New Roman" w:hAnsi="Times New Roman" w:cs="Times New Roman"/>
                <w:sz w:val="28"/>
                <w:szCs w:val="24"/>
              </w:rPr>
              <w:t>А</w:t>
            </w:r>
            <w:r w:rsidRPr="001B273B">
              <w:rPr>
                <w:rFonts w:ascii="Times New Roman" w:hAnsi="Times New Roman" w:cs="Times New Roman"/>
                <w:sz w:val="28"/>
                <w:szCs w:val="24"/>
              </w:rPr>
              <w:t>.</w:t>
            </w:r>
          </w:p>
        </w:tc>
      </w:tr>
      <w:tr w:rsidR="00A31F7A" w:rsidRPr="00D50841" w14:paraId="32FEED55" w14:textId="77777777" w:rsidTr="00C47AE7">
        <w:tc>
          <w:tcPr>
            <w:tcW w:w="602" w:type="dxa"/>
          </w:tcPr>
          <w:p w14:paraId="71E991E0" w14:textId="34E95861"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D50841">
              <w:rPr>
                <w:rFonts w:ascii="Times New Roman" w:hAnsi="Times New Roman" w:cs="Times New Roman"/>
                <w:color w:val="000000" w:themeColor="text1"/>
                <w:sz w:val="28"/>
                <w:szCs w:val="28"/>
              </w:rPr>
              <w:t>.</w:t>
            </w:r>
          </w:p>
        </w:tc>
        <w:tc>
          <w:tcPr>
            <w:tcW w:w="4785" w:type="dxa"/>
          </w:tcPr>
          <w:p w14:paraId="288E287A" w14:textId="77777777"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услуг  дополнительного  образования детей</w:t>
            </w:r>
          </w:p>
        </w:tc>
        <w:tc>
          <w:tcPr>
            <w:tcW w:w="5387" w:type="dxa"/>
          </w:tcPr>
          <w:p w14:paraId="70B38B96" w14:textId="5D8842C0" w:rsidR="00A31F7A" w:rsidRPr="001B273B" w:rsidRDefault="00A31F7A" w:rsidP="004B22A5">
            <w:pPr>
              <w:rPr>
                <w:rFonts w:ascii="Times New Roman" w:hAnsi="Times New Roman" w:cs="Times New Roman"/>
                <w:color w:val="000000" w:themeColor="text1"/>
                <w:sz w:val="28"/>
                <w:szCs w:val="28"/>
              </w:rPr>
            </w:pPr>
            <w:r w:rsidRPr="001B273B">
              <w:rPr>
                <w:rFonts w:ascii="Times New Roman" w:hAnsi="Times New Roman" w:cs="Times New Roman"/>
                <w:sz w:val="28"/>
                <w:szCs w:val="24"/>
              </w:rPr>
              <w:t xml:space="preserve">Начальник Управления образования Ичалковского муниципального района </w:t>
            </w:r>
            <w:r>
              <w:rPr>
                <w:rFonts w:ascii="Times New Roman" w:hAnsi="Times New Roman" w:cs="Times New Roman"/>
                <w:sz w:val="28"/>
                <w:szCs w:val="24"/>
              </w:rPr>
              <w:t xml:space="preserve"> Арбузова Н.А</w:t>
            </w:r>
            <w:r w:rsidRPr="001B273B">
              <w:rPr>
                <w:rFonts w:ascii="Times New Roman" w:hAnsi="Times New Roman" w:cs="Times New Roman"/>
                <w:sz w:val="28"/>
                <w:szCs w:val="24"/>
              </w:rPr>
              <w:t>.</w:t>
            </w:r>
          </w:p>
        </w:tc>
      </w:tr>
      <w:tr w:rsidR="00A31F7A" w:rsidRPr="00D50841" w14:paraId="59285748" w14:textId="77777777" w:rsidTr="00C47AE7">
        <w:tc>
          <w:tcPr>
            <w:tcW w:w="602" w:type="dxa"/>
          </w:tcPr>
          <w:p w14:paraId="78E3A8D2" w14:textId="375C9B2F"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4785" w:type="dxa"/>
          </w:tcPr>
          <w:p w14:paraId="50D0836A" w14:textId="77777777"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услуг детского отдыха и оздоровления</w:t>
            </w:r>
          </w:p>
        </w:tc>
        <w:tc>
          <w:tcPr>
            <w:tcW w:w="5387" w:type="dxa"/>
          </w:tcPr>
          <w:p w14:paraId="6A4E4E8D" w14:textId="73F0A8A2" w:rsidR="00A31F7A" w:rsidRPr="001B273B" w:rsidRDefault="00A31F7A" w:rsidP="004B22A5">
            <w:pPr>
              <w:rPr>
                <w:rFonts w:ascii="Times New Roman" w:hAnsi="Times New Roman" w:cs="Times New Roman"/>
                <w:color w:val="000000" w:themeColor="text1"/>
                <w:sz w:val="28"/>
                <w:szCs w:val="28"/>
              </w:rPr>
            </w:pPr>
            <w:r w:rsidRPr="001B273B">
              <w:rPr>
                <w:rFonts w:ascii="Times New Roman" w:hAnsi="Times New Roman" w:cs="Times New Roman"/>
                <w:sz w:val="28"/>
                <w:szCs w:val="24"/>
              </w:rPr>
              <w:t xml:space="preserve">Начальник Управления образования Ичалковского муниципального района </w:t>
            </w:r>
            <w:r>
              <w:rPr>
                <w:rFonts w:ascii="Times New Roman" w:hAnsi="Times New Roman" w:cs="Times New Roman"/>
                <w:sz w:val="28"/>
                <w:szCs w:val="24"/>
              </w:rPr>
              <w:t xml:space="preserve"> Арбузова Н.А</w:t>
            </w:r>
            <w:r w:rsidRPr="001B273B">
              <w:rPr>
                <w:rFonts w:ascii="Times New Roman" w:hAnsi="Times New Roman" w:cs="Times New Roman"/>
                <w:sz w:val="28"/>
                <w:szCs w:val="24"/>
              </w:rPr>
              <w:t>.</w:t>
            </w:r>
          </w:p>
        </w:tc>
      </w:tr>
      <w:tr w:rsidR="00A31F7A" w:rsidRPr="00D50841" w14:paraId="1670E58D" w14:textId="77777777" w:rsidTr="00C47AE7">
        <w:tc>
          <w:tcPr>
            <w:tcW w:w="602" w:type="dxa"/>
          </w:tcPr>
          <w:p w14:paraId="0C7B32B9" w14:textId="5E21C3CD" w:rsidR="00A31F7A" w:rsidRPr="00D50841" w:rsidRDefault="00A31F7A"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5.</w:t>
            </w:r>
          </w:p>
        </w:tc>
        <w:tc>
          <w:tcPr>
            <w:tcW w:w="4785" w:type="dxa"/>
          </w:tcPr>
          <w:p w14:paraId="6D55927C" w14:textId="63605305" w:rsidR="00A31F7A" w:rsidRPr="001B273B" w:rsidRDefault="00A31F7A" w:rsidP="004B22A5">
            <w:pPr>
              <w:rPr>
                <w:rFonts w:ascii="Times New Roman" w:hAnsi="Times New Roman" w:cs="Times New Roman"/>
                <w:bCs/>
                <w:sz w:val="28"/>
                <w:szCs w:val="28"/>
              </w:rPr>
            </w:pPr>
            <w:r w:rsidRPr="00D50841">
              <w:rPr>
                <w:rFonts w:ascii="Times New Roman" w:hAnsi="Times New Roman" w:cs="Times New Roman"/>
                <w:color w:val="000000" w:themeColor="text1"/>
                <w:sz w:val="28"/>
                <w:szCs w:val="28"/>
              </w:rPr>
              <w:t>Рынок медицинских услуг</w:t>
            </w:r>
          </w:p>
        </w:tc>
        <w:tc>
          <w:tcPr>
            <w:tcW w:w="5387" w:type="dxa"/>
          </w:tcPr>
          <w:p w14:paraId="06E1907E" w14:textId="015DC05C" w:rsidR="00A31F7A" w:rsidRPr="001B273B" w:rsidRDefault="00A31F7A" w:rsidP="00284AA3">
            <w:pPr>
              <w:rPr>
                <w:rFonts w:ascii="Times New Roman" w:hAnsi="Times New Roman" w:cs="Times New Roman"/>
                <w:color w:val="000000" w:themeColor="text1"/>
                <w:sz w:val="28"/>
                <w:szCs w:val="28"/>
              </w:rPr>
            </w:pPr>
            <w:r w:rsidRPr="001B273B">
              <w:rPr>
                <w:rFonts w:ascii="Times New Roman" w:hAnsi="Times New Roman"/>
                <w:sz w:val="28"/>
              </w:rPr>
              <w:t xml:space="preserve">Заместитель Главы </w:t>
            </w:r>
            <w:r>
              <w:rPr>
                <w:rFonts w:ascii="Times New Roman" w:hAnsi="Times New Roman"/>
                <w:sz w:val="28"/>
              </w:rPr>
              <w:t xml:space="preserve">– начальник управления экономики и муниципальных программ </w:t>
            </w:r>
            <w:r w:rsidRPr="001B273B">
              <w:rPr>
                <w:rFonts w:ascii="Times New Roman" w:hAnsi="Times New Roman"/>
                <w:sz w:val="28"/>
              </w:rPr>
              <w:t>Ичалк</w:t>
            </w:r>
            <w:r>
              <w:rPr>
                <w:rFonts w:ascii="Times New Roman" w:hAnsi="Times New Roman"/>
                <w:sz w:val="28"/>
              </w:rPr>
              <w:t xml:space="preserve">овского муниципального  района </w:t>
            </w:r>
            <w:r w:rsidRPr="001B273B">
              <w:rPr>
                <w:rFonts w:ascii="Times New Roman" w:hAnsi="Times New Roman"/>
                <w:sz w:val="28"/>
              </w:rPr>
              <w:t xml:space="preserve">  Кортунова Л.И.</w:t>
            </w:r>
          </w:p>
        </w:tc>
      </w:tr>
      <w:tr w:rsidR="00A31F7A" w:rsidRPr="00D50841" w14:paraId="7301C062" w14:textId="77777777" w:rsidTr="00C47AE7">
        <w:tc>
          <w:tcPr>
            <w:tcW w:w="602" w:type="dxa"/>
          </w:tcPr>
          <w:p w14:paraId="7BA939BF" w14:textId="4805C636" w:rsidR="00A31F7A" w:rsidRPr="00D50841" w:rsidRDefault="00A31F7A"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6.</w:t>
            </w:r>
          </w:p>
        </w:tc>
        <w:tc>
          <w:tcPr>
            <w:tcW w:w="4785" w:type="dxa"/>
          </w:tcPr>
          <w:p w14:paraId="2619575D" w14:textId="6BEB3137"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услуг розничной торговли лекарственными препаратами, медицинскими изделиями и сопутствующими товарами</w:t>
            </w:r>
          </w:p>
        </w:tc>
        <w:tc>
          <w:tcPr>
            <w:tcW w:w="5387" w:type="dxa"/>
          </w:tcPr>
          <w:p w14:paraId="353951BE" w14:textId="06980E91"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Ичалков</w:t>
            </w:r>
            <w:r>
              <w:rPr>
                <w:rFonts w:ascii="Times New Roman" w:hAnsi="Times New Roman"/>
                <w:sz w:val="28"/>
              </w:rPr>
              <w:t xml:space="preserve">ского муниципального  района </w:t>
            </w:r>
            <w:r w:rsidRPr="00A47F6B">
              <w:rPr>
                <w:rFonts w:ascii="Times New Roman" w:hAnsi="Times New Roman"/>
                <w:sz w:val="28"/>
              </w:rPr>
              <w:t>Кортунова Л.И.</w:t>
            </w:r>
          </w:p>
        </w:tc>
      </w:tr>
      <w:tr w:rsidR="00A31F7A" w:rsidRPr="00D50841" w14:paraId="77C02A98" w14:textId="77777777" w:rsidTr="00C47AE7">
        <w:tc>
          <w:tcPr>
            <w:tcW w:w="602" w:type="dxa"/>
          </w:tcPr>
          <w:p w14:paraId="253E720E" w14:textId="1839118A" w:rsidR="00A31F7A" w:rsidRPr="00D50841" w:rsidRDefault="00A31F7A"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7.</w:t>
            </w:r>
          </w:p>
        </w:tc>
        <w:tc>
          <w:tcPr>
            <w:tcW w:w="4785" w:type="dxa"/>
          </w:tcPr>
          <w:p w14:paraId="67AA3FB3" w14:textId="76DDA41A"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социальных услуг</w:t>
            </w:r>
          </w:p>
        </w:tc>
        <w:tc>
          <w:tcPr>
            <w:tcW w:w="5387" w:type="dxa"/>
          </w:tcPr>
          <w:p w14:paraId="095AB436" w14:textId="4224A0B6"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Ичалков</w:t>
            </w:r>
            <w:r>
              <w:rPr>
                <w:rFonts w:ascii="Times New Roman" w:hAnsi="Times New Roman"/>
                <w:sz w:val="28"/>
              </w:rPr>
              <w:t xml:space="preserve">ского муниципального  района </w:t>
            </w:r>
            <w:r w:rsidRPr="00A47F6B">
              <w:rPr>
                <w:rFonts w:ascii="Times New Roman" w:hAnsi="Times New Roman"/>
                <w:sz w:val="28"/>
              </w:rPr>
              <w:t>Кортунова Л.И.</w:t>
            </w:r>
          </w:p>
        </w:tc>
      </w:tr>
      <w:tr w:rsidR="00A31F7A" w:rsidRPr="00D50841" w14:paraId="3507C2EF" w14:textId="77777777" w:rsidTr="00C47AE7">
        <w:tc>
          <w:tcPr>
            <w:tcW w:w="602" w:type="dxa"/>
          </w:tcPr>
          <w:p w14:paraId="222F0527" w14:textId="41DD3322" w:rsidR="00A31F7A" w:rsidRPr="00D50841" w:rsidRDefault="00A31F7A" w:rsidP="004B22A5">
            <w:pPr>
              <w:jc w:val="cente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8.</w:t>
            </w:r>
          </w:p>
        </w:tc>
        <w:tc>
          <w:tcPr>
            <w:tcW w:w="4785" w:type="dxa"/>
          </w:tcPr>
          <w:p w14:paraId="00E56D6F" w14:textId="4859F37E"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ритуальных услуг</w:t>
            </w:r>
          </w:p>
        </w:tc>
        <w:tc>
          <w:tcPr>
            <w:tcW w:w="5387" w:type="dxa"/>
          </w:tcPr>
          <w:p w14:paraId="7CA3DAA4" w14:textId="2EE1794E"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Ичалков</w:t>
            </w:r>
            <w:r>
              <w:rPr>
                <w:rFonts w:ascii="Times New Roman" w:hAnsi="Times New Roman"/>
                <w:sz w:val="28"/>
              </w:rPr>
              <w:t xml:space="preserve">ского муниципального  района </w:t>
            </w:r>
            <w:r w:rsidRPr="00A47F6B">
              <w:rPr>
                <w:rFonts w:ascii="Times New Roman" w:hAnsi="Times New Roman"/>
                <w:sz w:val="28"/>
              </w:rPr>
              <w:t>Кортунова Л.И.</w:t>
            </w:r>
          </w:p>
        </w:tc>
      </w:tr>
      <w:tr w:rsidR="00A31F7A" w:rsidRPr="00D50841" w14:paraId="6C94D662" w14:textId="77777777" w:rsidTr="00C47AE7">
        <w:tc>
          <w:tcPr>
            <w:tcW w:w="602" w:type="dxa"/>
          </w:tcPr>
          <w:p w14:paraId="05CE2BDC" w14:textId="2EFB45E7"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4785" w:type="dxa"/>
          </w:tcPr>
          <w:p w14:paraId="51755303" w14:textId="20C5F654" w:rsidR="00A31F7A" w:rsidRPr="00D50841" w:rsidRDefault="00A31F7A" w:rsidP="004B22A5">
            <w:pPr>
              <w:rPr>
                <w:rFonts w:ascii="Times New Roman" w:hAnsi="Times New Roman" w:cs="Times New Roman"/>
                <w:color w:val="000000" w:themeColor="text1"/>
                <w:sz w:val="28"/>
                <w:szCs w:val="28"/>
              </w:rPr>
            </w:pPr>
            <w:r w:rsidRPr="00887EAD">
              <w:rPr>
                <w:rFonts w:ascii="Times New Roman" w:hAnsi="Times New Roman" w:cs="Times New Roman"/>
                <w:color w:val="000000" w:themeColor="text1"/>
                <w:sz w:val="28"/>
                <w:szCs w:val="28"/>
              </w:rPr>
              <w:t>Рынок теплоснабжения (производства тепловой энергии)</w:t>
            </w:r>
          </w:p>
        </w:tc>
        <w:tc>
          <w:tcPr>
            <w:tcW w:w="5387" w:type="dxa"/>
          </w:tcPr>
          <w:p w14:paraId="1CFE8DDB" w14:textId="22135820" w:rsidR="00A31F7A" w:rsidRPr="001B273B" w:rsidRDefault="00A31F7A" w:rsidP="004B22A5">
            <w:pPr>
              <w:rPr>
                <w:rFonts w:ascii="Times New Roman" w:hAnsi="Times New Roman" w:cs="Times New Roman"/>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0DAD1B62" w14:textId="77777777" w:rsidTr="00C47AE7">
        <w:tc>
          <w:tcPr>
            <w:tcW w:w="602" w:type="dxa"/>
          </w:tcPr>
          <w:p w14:paraId="7FE10517" w14:textId="64DF6815"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4785" w:type="dxa"/>
          </w:tcPr>
          <w:p w14:paraId="768D461A" w14:textId="3E6A6435" w:rsidR="00A31F7A" w:rsidRPr="00D50841" w:rsidRDefault="00A31F7A" w:rsidP="004B22A5">
            <w:pPr>
              <w:rPr>
                <w:rFonts w:ascii="Times New Roman" w:hAnsi="Times New Roman" w:cs="Times New Roman"/>
                <w:color w:val="000000" w:themeColor="text1"/>
                <w:sz w:val="28"/>
                <w:szCs w:val="28"/>
              </w:rPr>
            </w:pPr>
            <w:r w:rsidRPr="00804528">
              <w:rPr>
                <w:rFonts w:ascii="Times New Roman" w:hAnsi="Times New Roman" w:cs="Times New Roman"/>
                <w:bCs/>
                <w:sz w:val="28"/>
                <w:szCs w:val="28"/>
              </w:rPr>
              <w:t>Рынок выполнения работ по благоустройству городской среды</w:t>
            </w:r>
          </w:p>
        </w:tc>
        <w:tc>
          <w:tcPr>
            <w:tcW w:w="5387" w:type="dxa"/>
          </w:tcPr>
          <w:p w14:paraId="24C7524D" w14:textId="30451717" w:rsidR="00A31F7A" w:rsidRPr="001B273B" w:rsidRDefault="00A31F7A" w:rsidP="004B22A5">
            <w:pPr>
              <w:rPr>
                <w:rFonts w:ascii="Times New Roman" w:hAnsi="Times New Roman" w:cs="Times New Roman"/>
                <w:sz w:val="28"/>
                <w:szCs w:val="28"/>
              </w:rPr>
            </w:pPr>
            <w:r w:rsidRPr="00A47F6B">
              <w:rPr>
                <w:rFonts w:ascii="Times New Roman" w:hAnsi="Times New Roman"/>
                <w:sz w:val="28"/>
              </w:rPr>
              <w:t xml:space="preserve">Заместитель Главы – начальник управления экономики и муниципальных </w:t>
            </w:r>
            <w:r w:rsidRPr="00A47F6B">
              <w:rPr>
                <w:rFonts w:ascii="Times New Roman" w:hAnsi="Times New Roman"/>
                <w:sz w:val="28"/>
              </w:rPr>
              <w:lastRenderedPageBreak/>
              <w:t>программ Ичалков</w:t>
            </w:r>
            <w:r>
              <w:rPr>
                <w:rFonts w:ascii="Times New Roman" w:hAnsi="Times New Roman"/>
                <w:sz w:val="28"/>
              </w:rPr>
              <w:t xml:space="preserve">ского муниципального  района </w:t>
            </w:r>
            <w:r w:rsidRPr="00A47F6B">
              <w:rPr>
                <w:rFonts w:ascii="Times New Roman" w:hAnsi="Times New Roman"/>
                <w:sz w:val="28"/>
              </w:rPr>
              <w:t>Кортунова Л.И.</w:t>
            </w:r>
          </w:p>
        </w:tc>
      </w:tr>
      <w:tr w:rsidR="00A31F7A" w:rsidRPr="00D50841" w14:paraId="288F8287" w14:textId="77777777" w:rsidTr="00C47AE7">
        <w:tc>
          <w:tcPr>
            <w:tcW w:w="602" w:type="dxa"/>
          </w:tcPr>
          <w:p w14:paraId="13B287D6" w14:textId="0C12CB98"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w:t>
            </w:r>
          </w:p>
        </w:tc>
        <w:tc>
          <w:tcPr>
            <w:tcW w:w="4785" w:type="dxa"/>
          </w:tcPr>
          <w:p w14:paraId="4311E3A0" w14:textId="6CC417DC" w:rsidR="00A31F7A" w:rsidRPr="00804528" w:rsidRDefault="00A31F7A" w:rsidP="004B22A5">
            <w:pPr>
              <w:rPr>
                <w:rFonts w:ascii="Times New Roman" w:hAnsi="Times New Roman" w:cs="Times New Roman"/>
                <w:bCs/>
                <w:color w:val="000000" w:themeColor="text1"/>
                <w:sz w:val="28"/>
                <w:szCs w:val="28"/>
              </w:rPr>
            </w:pPr>
            <w:r w:rsidRPr="008F23E9">
              <w:rPr>
                <w:rFonts w:ascii="Times New Roman" w:hAnsi="Times New Roman" w:cs="Times New Roman"/>
                <w:bCs/>
                <w:sz w:val="28"/>
                <w:szCs w:val="28"/>
              </w:rPr>
              <w:t>Рынок выполнения работ по содержанию и текущему ремонту общего имущества собственников помещений в многоквартирном доме</w:t>
            </w:r>
          </w:p>
        </w:tc>
        <w:tc>
          <w:tcPr>
            <w:tcW w:w="5387" w:type="dxa"/>
          </w:tcPr>
          <w:p w14:paraId="20564486" w14:textId="1EBFC43E"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Ичалков</w:t>
            </w:r>
            <w:r>
              <w:rPr>
                <w:rFonts w:ascii="Times New Roman" w:hAnsi="Times New Roman"/>
                <w:sz w:val="28"/>
              </w:rPr>
              <w:t xml:space="preserve">ского муниципального  района </w:t>
            </w:r>
            <w:r w:rsidRPr="00A47F6B">
              <w:rPr>
                <w:rFonts w:ascii="Times New Roman" w:hAnsi="Times New Roman"/>
                <w:sz w:val="28"/>
              </w:rPr>
              <w:t>Кортунова Л.И.</w:t>
            </w:r>
          </w:p>
        </w:tc>
      </w:tr>
      <w:tr w:rsidR="00A31F7A" w:rsidRPr="00D50841" w14:paraId="3A43E4FB" w14:textId="77777777" w:rsidTr="00C47AE7">
        <w:tc>
          <w:tcPr>
            <w:tcW w:w="602" w:type="dxa"/>
          </w:tcPr>
          <w:p w14:paraId="0F429AC0" w14:textId="0D6D94D2" w:rsidR="00A31F7A"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4785" w:type="dxa"/>
          </w:tcPr>
          <w:p w14:paraId="093775F2" w14:textId="648BA223" w:rsidR="00A31F7A" w:rsidRPr="00804528" w:rsidRDefault="00A31F7A" w:rsidP="00EF197C">
            <w:pPr>
              <w:rPr>
                <w:rFonts w:ascii="Times New Roman" w:hAnsi="Times New Roman" w:cs="Times New Roman"/>
                <w:bCs/>
                <w:sz w:val="28"/>
                <w:szCs w:val="28"/>
              </w:rPr>
            </w:pPr>
            <w:r w:rsidRPr="00660ECE">
              <w:rPr>
                <w:rFonts w:ascii="Times New Roman" w:hAnsi="Times New Roman" w:cs="Times New Roman"/>
                <w:sz w:val="28"/>
                <w:szCs w:val="28"/>
              </w:rPr>
              <w:t xml:space="preserve">Рынок оказания услуг по перевозке пассажиров автомобильным транспортом по муниципальным маршрутам регулярных перевозок </w:t>
            </w:r>
          </w:p>
        </w:tc>
        <w:tc>
          <w:tcPr>
            <w:tcW w:w="5387" w:type="dxa"/>
          </w:tcPr>
          <w:p w14:paraId="2FB47D9E" w14:textId="190DDBBE" w:rsidR="00A31F7A" w:rsidRPr="001B273B" w:rsidRDefault="00A31F7A" w:rsidP="009F06AA">
            <w:pPr>
              <w:rPr>
                <w:rFonts w:ascii="Times New Roman" w:hAnsi="Times New Roman" w:cs="Times New Roman"/>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w:t>
            </w:r>
            <w:r>
              <w:rPr>
                <w:rFonts w:ascii="Times New Roman" w:hAnsi="Times New Roman"/>
                <w:sz w:val="28"/>
              </w:rPr>
              <w:t xml:space="preserve">овского муниципального  района </w:t>
            </w:r>
            <w:r w:rsidRPr="00A47F6B">
              <w:rPr>
                <w:rFonts w:ascii="Times New Roman" w:hAnsi="Times New Roman"/>
                <w:sz w:val="28"/>
              </w:rPr>
              <w:t xml:space="preserve">  Кортунова Л.И.</w:t>
            </w:r>
          </w:p>
        </w:tc>
      </w:tr>
      <w:tr w:rsidR="00A31F7A" w:rsidRPr="00D50841" w14:paraId="04D445B9" w14:textId="77777777" w:rsidTr="00C47AE7">
        <w:tc>
          <w:tcPr>
            <w:tcW w:w="602" w:type="dxa"/>
          </w:tcPr>
          <w:p w14:paraId="248F3136" w14:textId="63CE5BED" w:rsidR="00A31F7A" w:rsidRPr="00660ECE"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4785" w:type="dxa"/>
          </w:tcPr>
          <w:p w14:paraId="245FB8FD" w14:textId="61E20706" w:rsidR="00A31F7A" w:rsidRPr="000C66E1" w:rsidRDefault="00A31F7A" w:rsidP="000C66E1">
            <w:pPr>
              <w:widowControl w:val="0"/>
              <w:ind w:right="-57"/>
              <w:textAlignment w:val="baseline"/>
              <w:rPr>
                <w:rFonts w:ascii="Times New Roman" w:hAnsi="Times New Roman" w:cs="Times New Roman"/>
                <w:sz w:val="28"/>
                <w:szCs w:val="28"/>
              </w:rPr>
            </w:pPr>
            <w:r w:rsidRPr="00660ECE">
              <w:rPr>
                <w:rFonts w:ascii="Times New Roman" w:hAnsi="Times New Roman" w:cs="Times New Roman"/>
                <w:sz w:val="28"/>
                <w:szCs w:val="28"/>
              </w:rPr>
              <w:t xml:space="preserve">Рынок оказания услуг по перевозке пассажиров автомобильным транспортом по </w:t>
            </w:r>
            <w:r>
              <w:rPr>
                <w:rFonts w:ascii="Times New Roman" w:hAnsi="Times New Roman" w:cs="Times New Roman"/>
                <w:sz w:val="28"/>
                <w:szCs w:val="28"/>
              </w:rPr>
              <w:t>меж</w:t>
            </w:r>
            <w:r w:rsidRPr="00660ECE">
              <w:rPr>
                <w:rFonts w:ascii="Times New Roman" w:hAnsi="Times New Roman" w:cs="Times New Roman"/>
                <w:sz w:val="28"/>
                <w:szCs w:val="28"/>
              </w:rPr>
              <w:t xml:space="preserve">муниципальным маршрутам регулярных перевозок </w:t>
            </w:r>
          </w:p>
        </w:tc>
        <w:tc>
          <w:tcPr>
            <w:tcW w:w="5387" w:type="dxa"/>
          </w:tcPr>
          <w:p w14:paraId="0748899F" w14:textId="6D73A1DF"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42A761AB" w14:textId="77777777" w:rsidTr="00C47AE7">
        <w:tc>
          <w:tcPr>
            <w:tcW w:w="602" w:type="dxa"/>
          </w:tcPr>
          <w:p w14:paraId="0E0A21F2" w14:textId="4A56C4B7" w:rsidR="00A31F7A"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4785" w:type="dxa"/>
          </w:tcPr>
          <w:p w14:paraId="35C4ED59" w14:textId="531F1357" w:rsidR="00A31F7A" w:rsidRPr="00660ECE" w:rsidRDefault="00A31F7A" w:rsidP="00EF197C">
            <w:pPr>
              <w:widowControl w:val="0"/>
              <w:ind w:right="-57"/>
              <w:textAlignment w:val="baseline"/>
              <w:rPr>
                <w:rFonts w:ascii="Times New Roman" w:hAnsi="Times New Roman" w:cs="Times New Roman"/>
                <w:sz w:val="28"/>
                <w:szCs w:val="28"/>
              </w:rPr>
            </w:pPr>
            <w:r w:rsidRPr="00660ECE">
              <w:rPr>
                <w:rFonts w:ascii="Times New Roman" w:hAnsi="Times New Roman" w:cs="Times New Roman"/>
                <w:sz w:val="28"/>
                <w:szCs w:val="28"/>
              </w:rPr>
              <w:t xml:space="preserve">Рынок оказания услуг по перевозке пассажиров </w:t>
            </w:r>
            <w:r>
              <w:rPr>
                <w:rFonts w:ascii="Times New Roman" w:hAnsi="Times New Roman" w:cs="Times New Roman"/>
                <w:sz w:val="28"/>
                <w:szCs w:val="28"/>
              </w:rPr>
              <w:t xml:space="preserve"> и багажа легковым такси на территории субъекта Российской Федерации</w:t>
            </w:r>
            <w:r w:rsidRPr="00660ECE">
              <w:rPr>
                <w:rFonts w:ascii="Times New Roman" w:hAnsi="Times New Roman" w:cs="Times New Roman"/>
                <w:sz w:val="28"/>
                <w:szCs w:val="28"/>
              </w:rPr>
              <w:t xml:space="preserve"> </w:t>
            </w:r>
          </w:p>
        </w:tc>
        <w:tc>
          <w:tcPr>
            <w:tcW w:w="5387" w:type="dxa"/>
          </w:tcPr>
          <w:p w14:paraId="5ED23E28" w14:textId="58F9C8CD" w:rsidR="00A31F7A" w:rsidRPr="00A47F6B" w:rsidRDefault="00A31F7A" w:rsidP="004B22A5">
            <w:pPr>
              <w:rPr>
                <w:rFonts w:ascii="Times New Roman" w:hAnsi="Times New Roman"/>
                <w:sz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70CCF8FC" w14:textId="77777777" w:rsidTr="00C47AE7">
        <w:tc>
          <w:tcPr>
            <w:tcW w:w="602" w:type="dxa"/>
          </w:tcPr>
          <w:p w14:paraId="465382D3" w14:textId="1A4340DD" w:rsidR="00A31F7A" w:rsidRPr="00660ECE" w:rsidRDefault="00A31F7A" w:rsidP="00EF19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4785" w:type="dxa"/>
          </w:tcPr>
          <w:p w14:paraId="0CCEAC33" w14:textId="4A9D019C" w:rsidR="00A31F7A" w:rsidRPr="00660ECE" w:rsidRDefault="00A31F7A" w:rsidP="00E74CB4">
            <w:pPr>
              <w:widowControl w:val="0"/>
              <w:ind w:right="-57"/>
              <w:textAlignment w:val="baseline"/>
              <w:rPr>
                <w:rFonts w:ascii="Times New Roman" w:hAnsi="Times New Roman" w:cs="Times New Roman"/>
                <w:sz w:val="28"/>
                <w:szCs w:val="28"/>
              </w:rPr>
            </w:pPr>
            <w:r w:rsidRPr="00D50841">
              <w:rPr>
                <w:rFonts w:ascii="Times New Roman" w:hAnsi="Times New Roman" w:cs="Times New Roman"/>
                <w:color w:val="000000" w:themeColor="text1"/>
                <w:sz w:val="28"/>
                <w:szCs w:val="28"/>
              </w:rPr>
              <w:t>Рынок оказания услуг по ремонту автотранспортных средств</w:t>
            </w:r>
          </w:p>
        </w:tc>
        <w:tc>
          <w:tcPr>
            <w:tcW w:w="5387" w:type="dxa"/>
          </w:tcPr>
          <w:p w14:paraId="6FB0E84E" w14:textId="17669D10" w:rsidR="00A31F7A" w:rsidRPr="001B273B" w:rsidRDefault="00A31F7A" w:rsidP="009F06AA">
            <w:pPr>
              <w:rPr>
                <w:rFonts w:ascii="Times New Roman" w:hAnsi="Times New Roman" w:cs="Times New Roman"/>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44645EEE" w14:textId="77777777" w:rsidTr="00C47AE7">
        <w:tc>
          <w:tcPr>
            <w:tcW w:w="602" w:type="dxa"/>
          </w:tcPr>
          <w:p w14:paraId="6C16BA7D" w14:textId="4D77B0C9" w:rsidR="00A31F7A" w:rsidRPr="00660ECE" w:rsidRDefault="00A31F7A" w:rsidP="00EF197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4785" w:type="dxa"/>
          </w:tcPr>
          <w:p w14:paraId="3EFD460C" w14:textId="75CC3420" w:rsidR="00A31F7A" w:rsidRPr="00660ECE" w:rsidRDefault="00A31F7A" w:rsidP="004B22A5">
            <w:pPr>
              <w:rPr>
                <w:rFonts w:ascii="Times New Roman" w:hAnsi="Times New Roman" w:cs="Times New Roman"/>
                <w:color w:val="000000" w:themeColor="text1"/>
                <w:sz w:val="28"/>
                <w:szCs w:val="28"/>
              </w:rPr>
            </w:pPr>
            <w:r w:rsidRPr="000C66E1">
              <w:rPr>
                <w:rFonts w:ascii="Times New Roman" w:hAnsi="Times New Roman" w:cs="Times New Roman"/>
                <w:color w:val="000000" w:themeColor="text1"/>
                <w:sz w:val="28"/>
                <w:szCs w:val="28"/>
              </w:rPr>
              <w:t>Рынок услуг связи, в том числе по предоставлению широкополосного доступа к информационно-телекоммуникационной сети «Интернет»</w:t>
            </w:r>
          </w:p>
        </w:tc>
        <w:tc>
          <w:tcPr>
            <w:tcW w:w="5387" w:type="dxa"/>
          </w:tcPr>
          <w:p w14:paraId="1574FEEC" w14:textId="1D2E2FD7"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2EA7861E" w14:textId="77777777" w:rsidTr="00C47AE7">
        <w:tc>
          <w:tcPr>
            <w:tcW w:w="602" w:type="dxa"/>
          </w:tcPr>
          <w:p w14:paraId="5C604FE1" w14:textId="5CD336F3" w:rsidR="00A31F7A" w:rsidRPr="00660ECE"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p>
        </w:tc>
        <w:tc>
          <w:tcPr>
            <w:tcW w:w="4785" w:type="dxa"/>
          </w:tcPr>
          <w:p w14:paraId="75E5544F" w14:textId="6488C17B" w:rsidR="00A31F7A" w:rsidRPr="000C66E1" w:rsidRDefault="00A31F7A" w:rsidP="004B22A5">
            <w:pPr>
              <w:rPr>
                <w:rFonts w:ascii="Times New Roman" w:hAnsi="Times New Roman" w:cs="Times New Roman"/>
                <w:color w:val="000000" w:themeColor="text1"/>
                <w:sz w:val="28"/>
                <w:szCs w:val="28"/>
              </w:rPr>
            </w:pPr>
            <w:r w:rsidRPr="000C66E1">
              <w:rPr>
                <w:rFonts w:ascii="Times New Roman" w:hAnsi="Times New Roman" w:cs="Times New Roman"/>
                <w:color w:val="000000" w:themeColor="text1"/>
                <w:sz w:val="28"/>
                <w:szCs w:val="28"/>
              </w:rPr>
              <w:t>Рынок дорожной деятельности (за исключением проектирования)</w:t>
            </w:r>
          </w:p>
        </w:tc>
        <w:tc>
          <w:tcPr>
            <w:tcW w:w="5387" w:type="dxa"/>
          </w:tcPr>
          <w:p w14:paraId="79E05847" w14:textId="7FC84ED0"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126ABD8F" w14:textId="77777777" w:rsidTr="00C47AE7">
        <w:tc>
          <w:tcPr>
            <w:tcW w:w="602" w:type="dxa"/>
          </w:tcPr>
          <w:p w14:paraId="51788B61" w14:textId="6BB331AA" w:rsidR="00A31F7A" w:rsidRPr="00660ECE"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4785" w:type="dxa"/>
          </w:tcPr>
          <w:p w14:paraId="1887F8B5" w14:textId="6FDD94AC" w:rsidR="00A31F7A" w:rsidRPr="000C66E1" w:rsidRDefault="00A31F7A" w:rsidP="004B22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Рынок племенного животноводства</w:t>
            </w:r>
          </w:p>
        </w:tc>
        <w:tc>
          <w:tcPr>
            <w:tcW w:w="5387" w:type="dxa"/>
          </w:tcPr>
          <w:p w14:paraId="39CB5CDF" w14:textId="77777777" w:rsidR="00D71F5F" w:rsidRPr="00D71F5F" w:rsidRDefault="00D71F5F" w:rsidP="00D71F5F">
            <w:pPr>
              <w:rPr>
                <w:rFonts w:ascii="Times New Roman" w:hAnsi="Times New Roman"/>
                <w:sz w:val="28"/>
              </w:rPr>
            </w:pPr>
            <w:r w:rsidRPr="00D71F5F">
              <w:rPr>
                <w:rFonts w:ascii="Times New Roman" w:hAnsi="Times New Roman"/>
                <w:sz w:val="28"/>
              </w:rPr>
              <w:t>Управление по работе с отраслями АПК и</w:t>
            </w:r>
          </w:p>
          <w:p w14:paraId="335D03E2" w14:textId="28A13FC9" w:rsidR="00A31F7A" w:rsidRPr="00D71F5F" w:rsidRDefault="00D71F5F" w:rsidP="00D71F5F">
            <w:pPr>
              <w:rPr>
                <w:rFonts w:ascii="Times New Roman" w:hAnsi="Times New Roman"/>
                <w:sz w:val="28"/>
              </w:rPr>
            </w:pPr>
            <w:r w:rsidRPr="00D71F5F">
              <w:rPr>
                <w:rFonts w:ascii="Times New Roman" w:hAnsi="Times New Roman"/>
                <w:sz w:val="28"/>
              </w:rPr>
              <w:t>ЛПХ гра</w:t>
            </w:r>
            <w:r>
              <w:rPr>
                <w:rFonts w:ascii="Times New Roman" w:hAnsi="Times New Roman"/>
                <w:sz w:val="28"/>
              </w:rPr>
              <w:t xml:space="preserve">ждан администрации Ичалковского </w:t>
            </w:r>
            <w:r w:rsidRPr="00D71F5F">
              <w:rPr>
                <w:rFonts w:ascii="Times New Roman" w:hAnsi="Times New Roman"/>
                <w:sz w:val="28"/>
              </w:rPr>
              <w:t>муниципального района</w:t>
            </w:r>
          </w:p>
        </w:tc>
      </w:tr>
      <w:tr w:rsidR="00A31F7A" w:rsidRPr="00D50841" w14:paraId="56F0F92C" w14:textId="77777777" w:rsidTr="00C47AE7">
        <w:tc>
          <w:tcPr>
            <w:tcW w:w="602" w:type="dxa"/>
          </w:tcPr>
          <w:p w14:paraId="03F22D06" w14:textId="1667EF7B" w:rsidR="00A31F7A" w:rsidRPr="00660ECE"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p>
        </w:tc>
        <w:tc>
          <w:tcPr>
            <w:tcW w:w="4785" w:type="dxa"/>
          </w:tcPr>
          <w:p w14:paraId="0A6747B2" w14:textId="77777777" w:rsidR="00A31F7A" w:rsidRPr="00660ECE" w:rsidRDefault="00A31F7A" w:rsidP="00FB4CBD">
            <w:pPr>
              <w:rPr>
                <w:rFonts w:ascii="Times New Roman" w:hAnsi="Times New Roman" w:cs="Times New Roman"/>
                <w:sz w:val="28"/>
                <w:szCs w:val="28"/>
              </w:rPr>
            </w:pPr>
            <w:r w:rsidRPr="00660ECE">
              <w:rPr>
                <w:rFonts w:ascii="Times New Roman" w:hAnsi="Times New Roman" w:cs="Times New Roman"/>
                <w:sz w:val="28"/>
                <w:szCs w:val="28"/>
              </w:rPr>
              <w:t xml:space="preserve">Рынок  производства и переработки молока </w:t>
            </w:r>
          </w:p>
          <w:p w14:paraId="7CB5DF3F" w14:textId="63D8ACBA" w:rsidR="00A31F7A" w:rsidRPr="00A62138" w:rsidRDefault="00A31F7A" w:rsidP="00A62138">
            <w:pPr>
              <w:rPr>
                <w:rFonts w:ascii="Times New Roman" w:hAnsi="Times New Roman" w:cs="Times New Roman"/>
                <w:color w:val="000000" w:themeColor="text1"/>
                <w:sz w:val="28"/>
                <w:szCs w:val="28"/>
              </w:rPr>
            </w:pPr>
          </w:p>
        </w:tc>
        <w:tc>
          <w:tcPr>
            <w:tcW w:w="5387" w:type="dxa"/>
          </w:tcPr>
          <w:p w14:paraId="50DE16B5" w14:textId="77777777" w:rsidR="00D71F5F" w:rsidRPr="00D71F5F" w:rsidRDefault="00D71F5F" w:rsidP="00D71F5F">
            <w:pPr>
              <w:rPr>
                <w:rFonts w:ascii="Times New Roman" w:hAnsi="Times New Roman"/>
                <w:sz w:val="28"/>
              </w:rPr>
            </w:pPr>
            <w:r w:rsidRPr="00D71F5F">
              <w:rPr>
                <w:rFonts w:ascii="Times New Roman" w:hAnsi="Times New Roman"/>
                <w:sz w:val="28"/>
              </w:rPr>
              <w:t>Управление по работе с отраслями АПК и</w:t>
            </w:r>
          </w:p>
          <w:p w14:paraId="68426A32" w14:textId="2C445173" w:rsidR="00A31F7A" w:rsidRPr="00D71F5F" w:rsidRDefault="00D71F5F" w:rsidP="00D71F5F">
            <w:pPr>
              <w:rPr>
                <w:rFonts w:ascii="Times New Roman" w:hAnsi="Times New Roman"/>
                <w:sz w:val="28"/>
              </w:rPr>
            </w:pPr>
            <w:r w:rsidRPr="00D71F5F">
              <w:rPr>
                <w:rFonts w:ascii="Times New Roman" w:hAnsi="Times New Roman"/>
                <w:sz w:val="28"/>
              </w:rPr>
              <w:t>ЛПХ гра</w:t>
            </w:r>
            <w:r>
              <w:rPr>
                <w:rFonts w:ascii="Times New Roman" w:hAnsi="Times New Roman"/>
                <w:sz w:val="28"/>
              </w:rPr>
              <w:t xml:space="preserve">ждан администрации Ичалковского </w:t>
            </w:r>
            <w:r w:rsidRPr="00D71F5F">
              <w:rPr>
                <w:rFonts w:ascii="Times New Roman" w:hAnsi="Times New Roman"/>
                <w:sz w:val="28"/>
              </w:rPr>
              <w:t>муниципального района</w:t>
            </w:r>
          </w:p>
        </w:tc>
      </w:tr>
      <w:tr w:rsidR="00A31F7A" w:rsidRPr="00D50841" w14:paraId="207BF3E8" w14:textId="77777777" w:rsidTr="00C47AE7">
        <w:tc>
          <w:tcPr>
            <w:tcW w:w="602" w:type="dxa"/>
          </w:tcPr>
          <w:p w14:paraId="7CB0D1BC" w14:textId="3AEBBB81" w:rsidR="00A31F7A" w:rsidRPr="00D50841" w:rsidRDefault="00A31F7A" w:rsidP="004B22A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c>
          <w:tcPr>
            <w:tcW w:w="4785" w:type="dxa"/>
          </w:tcPr>
          <w:p w14:paraId="266B0BF0" w14:textId="4232C020" w:rsidR="00A31F7A" w:rsidRPr="00D50841" w:rsidRDefault="00A31F7A" w:rsidP="004B22A5">
            <w:pPr>
              <w:rPr>
                <w:rFonts w:ascii="Times New Roman" w:hAnsi="Times New Roman" w:cs="Times New Roman"/>
                <w:color w:val="000000" w:themeColor="text1"/>
                <w:sz w:val="28"/>
                <w:szCs w:val="28"/>
              </w:rPr>
            </w:pPr>
            <w:r w:rsidRPr="00D50841">
              <w:rPr>
                <w:rFonts w:ascii="Times New Roman" w:hAnsi="Times New Roman" w:cs="Times New Roman"/>
                <w:color w:val="000000" w:themeColor="text1"/>
                <w:sz w:val="28"/>
                <w:szCs w:val="28"/>
              </w:rPr>
              <w:t>Рынок нефтепродуктов</w:t>
            </w:r>
          </w:p>
        </w:tc>
        <w:tc>
          <w:tcPr>
            <w:tcW w:w="5387" w:type="dxa"/>
          </w:tcPr>
          <w:p w14:paraId="73B5CCBA" w14:textId="41F74862"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 xml:space="preserve">вского муниципального  района </w:t>
            </w:r>
            <w:r w:rsidRPr="00A47F6B">
              <w:rPr>
                <w:rFonts w:ascii="Times New Roman" w:hAnsi="Times New Roman"/>
                <w:sz w:val="28"/>
              </w:rPr>
              <w:t xml:space="preserve"> Кортунова Л.И.</w:t>
            </w:r>
          </w:p>
        </w:tc>
      </w:tr>
      <w:tr w:rsidR="00A31F7A" w:rsidRPr="00D50841" w14:paraId="4239D002" w14:textId="77777777" w:rsidTr="00C47AE7">
        <w:tc>
          <w:tcPr>
            <w:tcW w:w="602" w:type="dxa"/>
          </w:tcPr>
          <w:p w14:paraId="4E48DA54" w14:textId="0BF70968" w:rsidR="00A31F7A" w:rsidRPr="00D50841" w:rsidRDefault="00A31F7A" w:rsidP="00A31F7A">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p>
        </w:tc>
        <w:tc>
          <w:tcPr>
            <w:tcW w:w="4785" w:type="dxa"/>
          </w:tcPr>
          <w:p w14:paraId="5BECBA8E" w14:textId="1E53C742" w:rsidR="00A31F7A" w:rsidRPr="00D50841" w:rsidRDefault="00A31F7A" w:rsidP="004B22A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Рынок обработки древесины и производства изделий из дерева</w:t>
            </w:r>
          </w:p>
        </w:tc>
        <w:tc>
          <w:tcPr>
            <w:tcW w:w="5387" w:type="dxa"/>
          </w:tcPr>
          <w:p w14:paraId="23BDC4F6" w14:textId="72FBA4F1" w:rsidR="00A31F7A" w:rsidRPr="001B273B" w:rsidRDefault="00A31F7A" w:rsidP="004B22A5">
            <w:pPr>
              <w:rPr>
                <w:rFonts w:ascii="Times New Roman" w:hAnsi="Times New Roman" w:cs="Times New Roman"/>
                <w:color w:val="000000" w:themeColor="text1"/>
                <w:sz w:val="28"/>
                <w:szCs w:val="28"/>
              </w:rPr>
            </w:pPr>
            <w:r w:rsidRPr="00A47F6B">
              <w:rPr>
                <w:rFonts w:ascii="Times New Roman" w:hAnsi="Times New Roman"/>
                <w:sz w:val="28"/>
              </w:rPr>
              <w:t>Заместитель Главы – начальник управления экономики и муниципальных программ Ичалко</w:t>
            </w:r>
            <w:r>
              <w:rPr>
                <w:rFonts w:ascii="Times New Roman" w:hAnsi="Times New Roman"/>
                <w:sz w:val="28"/>
              </w:rPr>
              <w:t>вского муниципального  района</w:t>
            </w:r>
            <w:r w:rsidRPr="00A47F6B">
              <w:rPr>
                <w:rFonts w:ascii="Times New Roman" w:hAnsi="Times New Roman"/>
                <w:sz w:val="28"/>
              </w:rPr>
              <w:t xml:space="preserve"> Кортунова Л.И.</w:t>
            </w:r>
          </w:p>
        </w:tc>
      </w:tr>
    </w:tbl>
    <w:p w14:paraId="5FFA4EB0" w14:textId="7B62B4D0" w:rsidR="00CF3989" w:rsidRDefault="00CF3989" w:rsidP="00D725F1">
      <w:pPr>
        <w:pStyle w:val="aa"/>
        <w:spacing w:after="0" w:line="240" w:lineRule="auto"/>
        <w:jc w:val="right"/>
        <w:rPr>
          <w:rFonts w:ascii="Times New Roman" w:hAnsi="Times New Roman" w:cs="Times New Roman"/>
          <w:b/>
          <w:sz w:val="32"/>
          <w:szCs w:val="32"/>
        </w:rPr>
      </w:pPr>
    </w:p>
    <w:p w14:paraId="14BF8594" w14:textId="1274358B" w:rsidR="00C551BE" w:rsidRDefault="00C551BE" w:rsidP="00D725F1">
      <w:pPr>
        <w:pStyle w:val="aa"/>
        <w:spacing w:after="0" w:line="240" w:lineRule="auto"/>
        <w:jc w:val="right"/>
        <w:rPr>
          <w:rFonts w:ascii="Times New Roman" w:hAnsi="Times New Roman" w:cs="Times New Roman"/>
          <w:b/>
          <w:sz w:val="32"/>
          <w:szCs w:val="32"/>
        </w:rPr>
      </w:pPr>
    </w:p>
    <w:p w14:paraId="0F36C082" w14:textId="4283F8BE" w:rsidR="00C551BE" w:rsidRDefault="00C551BE" w:rsidP="00D725F1">
      <w:pPr>
        <w:pStyle w:val="aa"/>
        <w:spacing w:after="0" w:line="240" w:lineRule="auto"/>
        <w:jc w:val="right"/>
        <w:rPr>
          <w:rFonts w:ascii="Times New Roman" w:hAnsi="Times New Roman" w:cs="Times New Roman"/>
          <w:b/>
          <w:sz w:val="32"/>
          <w:szCs w:val="32"/>
        </w:rPr>
      </w:pPr>
    </w:p>
    <w:p w14:paraId="5BEA6FBB" w14:textId="4BCD498D" w:rsidR="00C551BE" w:rsidRDefault="00C551BE" w:rsidP="00D725F1">
      <w:pPr>
        <w:pStyle w:val="aa"/>
        <w:spacing w:after="0" w:line="240" w:lineRule="auto"/>
        <w:jc w:val="right"/>
        <w:rPr>
          <w:rFonts w:ascii="Times New Roman" w:hAnsi="Times New Roman" w:cs="Times New Roman"/>
          <w:b/>
          <w:sz w:val="32"/>
          <w:szCs w:val="32"/>
        </w:rPr>
      </w:pPr>
    </w:p>
    <w:p w14:paraId="788DB904" w14:textId="65FFA0AC" w:rsidR="008C5919" w:rsidRDefault="00D725F1" w:rsidP="008C5919">
      <w:pPr>
        <w:pStyle w:val="aa"/>
        <w:spacing w:after="0" w:line="240" w:lineRule="auto"/>
        <w:jc w:val="right"/>
        <w:rPr>
          <w:rFonts w:ascii="Times New Roman" w:hAnsi="Times New Roman" w:cs="Times New Roman"/>
          <w:b/>
          <w:sz w:val="32"/>
          <w:szCs w:val="32"/>
        </w:rPr>
        <w:sectPr w:rsidR="008C5919" w:rsidSect="008F7E9C">
          <w:headerReference w:type="default" r:id="rId9"/>
          <w:headerReference w:type="first" r:id="rId10"/>
          <w:type w:val="continuous"/>
          <w:pgSz w:w="11906" w:h="16838"/>
          <w:pgMar w:top="678" w:right="850" w:bottom="709" w:left="677" w:header="284" w:footer="0" w:gutter="0"/>
          <w:cols w:space="720"/>
          <w:formProt w:val="0"/>
          <w:docGrid w:linePitch="100"/>
        </w:sectPr>
      </w:pPr>
      <w:r>
        <w:rPr>
          <w:rFonts w:ascii="Times New Roman" w:hAnsi="Times New Roman" w:cs="Times New Roman"/>
          <w:b/>
          <w:sz w:val="32"/>
          <w:szCs w:val="32"/>
        </w:rPr>
        <w:t xml:space="preserve"> </w:t>
      </w:r>
    </w:p>
    <w:p w14:paraId="246727AA" w14:textId="716987DA" w:rsidR="008C5919" w:rsidRDefault="008C5919" w:rsidP="004B22A5">
      <w:pPr>
        <w:pStyle w:val="aa"/>
        <w:spacing w:after="0" w:line="240" w:lineRule="auto"/>
        <w:rPr>
          <w:rFonts w:ascii="Times New Roman" w:hAnsi="Times New Roman" w:cs="Times New Roman"/>
          <w:b/>
          <w:sz w:val="32"/>
          <w:szCs w:val="32"/>
        </w:rPr>
      </w:pPr>
    </w:p>
    <w:p w14:paraId="24696E57" w14:textId="55A887EE" w:rsidR="008C5919" w:rsidRPr="00C551BE" w:rsidRDefault="00BA4CEE" w:rsidP="00CF3989">
      <w:pPr>
        <w:pStyle w:val="aa"/>
        <w:spacing w:after="0" w:line="240" w:lineRule="auto"/>
        <w:jc w:val="right"/>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r w:rsidR="008C5919" w:rsidRPr="00C551BE">
        <w:rPr>
          <w:rFonts w:ascii="Times New Roman" w:hAnsi="Times New Roman" w:cs="Times New Roman"/>
          <w:sz w:val="24"/>
          <w:szCs w:val="24"/>
          <w:lang w:eastAsia="ru-RU"/>
        </w:rPr>
        <w:t xml:space="preserve">Утвержден </w:t>
      </w:r>
    </w:p>
    <w:p w14:paraId="469725BB" w14:textId="6FDC606E" w:rsidR="008C5919" w:rsidRPr="00C551BE" w:rsidRDefault="00BA4CEE" w:rsidP="00CF3989">
      <w:pPr>
        <w:pStyle w:val="aa"/>
        <w:spacing w:after="0" w:line="240" w:lineRule="auto"/>
        <w:jc w:val="right"/>
        <w:rPr>
          <w:rFonts w:ascii="Times New Roman" w:hAnsi="Times New Roman" w:cs="Times New Roman"/>
          <w:sz w:val="24"/>
          <w:szCs w:val="24"/>
          <w:lang w:eastAsia="ru-RU"/>
        </w:rPr>
      </w:pPr>
      <w:r w:rsidRPr="00BA4CEE">
        <w:rPr>
          <w:rFonts w:ascii="Times New Roman" w:hAnsi="Times New Roman" w:cs="Times New Roman"/>
          <w:sz w:val="24"/>
          <w:szCs w:val="24"/>
          <w:lang w:eastAsia="ru-RU"/>
        </w:rPr>
        <w:t xml:space="preserve">                                                                                  Постановлением</w:t>
      </w:r>
      <w:r>
        <w:rPr>
          <w:rFonts w:ascii="Times New Roman" w:hAnsi="Times New Roman" w:cs="Times New Roman"/>
          <w:sz w:val="24"/>
          <w:szCs w:val="24"/>
          <w:lang w:eastAsia="ru-RU"/>
        </w:rPr>
        <w:t xml:space="preserve"> а</w:t>
      </w:r>
      <w:r w:rsidR="008C5919" w:rsidRPr="00C551BE">
        <w:rPr>
          <w:rFonts w:ascii="Times New Roman" w:hAnsi="Times New Roman" w:cs="Times New Roman"/>
          <w:sz w:val="24"/>
          <w:szCs w:val="24"/>
          <w:lang w:eastAsia="ru-RU"/>
        </w:rPr>
        <w:t>дминистрации</w:t>
      </w:r>
    </w:p>
    <w:p w14:paraId="25ADA98A" w14:textId="70EB6557" w:rsidR="008C5919" w:rsidRPr="00BA4CEE" w:rsidRDefault="008C5919" w:rsidP="00BA4CEE">
      <w:pPr>
        <w:pStyle w:val="aa"/>
        <w:spacing w:after="0" w:line="240" w:lineRule="auto"/>
        <w:jc w:val="right"/>
        <w:rPr>
          <w:rFonts w:ascii="Times New Roman" w:hAnsi="Times New Roman" w:cs="Times New Roman"/>
          <w:b/>
          <w:sz w:val="24"/>
          <w:szCs w:val="24"/>
          <w:lang w:eastAsia="ru-RU"/>
        </w:rPr>
      </w:pPr>
      <w:r w:rsidRPr="00C551BE">
        <w:rPr>
          <w:rFonts w:ascii="Times New Roman" w:hAnsi="Times New Roman" w:cs="Times New Roman"/>
          <w:sz w:val="24"/>
          <w:szCs w:val="24"/>
          <w:lang w:eastAsia="ru-RU"/>
        </w:rPr>
        <w:t xml:space="preserve">                                                                                                                                                                         </w:t>
      </w:r>
      <w:r w:rsidR="00BA4CEE">
        <w:rPr>
          <w:rFonts w:ascii="Times New Roman" w:hAnsi="Times New Roman" w:cs="Times New Roman"/>
          <w:sz w:val="24"/>
          <w:szCs w:val="24"/>
          <w:lang w:eastAsia="ru-RU"/>
        </w:rPr>
        <w:t xml:space="preserve">                    Ичалков</w:t>
      </w:r>
      <w:r w:rsidRPr="00C551BE">
        <w:rPr>
          <w:rFonts w:ascii="Times New Roman" w:hAnsi="Times New Roman" w:cs="Times New Roman"/>
          <w:sz w:val="24"/>
          <w:szCs w:val="24"/>
          <w:lang w:eastAsia="ru-RU"/>
        </w:rPr>
        <w:t>ского</w:t>
      </w:r>
      <w:r w:rsidR="00BA4CEE" w:rsidRPr="00BA4CEE">
        <w:t xml:space="preserve"> </w:t>
      </w:r>
      <w:r w:rsidR="00BA4CEE" w:rsidRPr="00BA4CEE">
        <w:rPr>
          <w:rFonts w:ascii="Times New Roman" w:hAnsi="Times New Roman" w:cs="Times New Roman"/>
          <w:sz w:val="24"/>
          <w:szCs w:val="24"/>
          <w:lang w:eastAsia="ru-RU"/>
        </w:rPr>
        <w:t>муниципального района</w:t>
      </w:r>
      <w:r w:rsidRPr="00C551BE">
        <w:rPr>
          <w:rFonts w:ascii="Times New Roman" w:hAnsi="Times New Roman" w:cs="Times New Roman"/>
          <w:sz w:val="24"/>
          <w:szCs w:val="24"/>
        </w:rPr>
        <w:t xml:space="preserve">                                              </w:t>
      </w:r>
    </w:p>
    <w:p w14:paraId="124DCDF4" w14:textId="49E4C47F" w:rsidR="008C5919" w:rsidRPr="00C551BE" w:rsidRDefault="008C5919" w:rsidP="00CF3989">
      <w:pPr>
        <w:jc w:val="right"/>
        <w:rPr>
          <w:rFonts w:ascii="Times New Roman" w:hAnsi="Times New Roman" w:cs="Times New Roman"/>
          <w:sz w:val="24"/>
          <w:szCs w:val="24"/>
        </w:rPr>
      </w:pPr>
      <w:r>
        <w:rPr>
          <w:rFonts w:ascii="Times New Roman" w:hAnsi="Times New Roman" w:cs="Times New Roman"/>
          <w:sz w:val="24"/>
          <w:szCs w:val="24"/>
        </w:rPr>
        <w:t>Республики Мордовия</w:t>
      </w:r>
      <w:r w:rsidRPr="00C551BE">
        <w:rPr>
          <w:rFonts w:ascii="Times New Roman" w:hAnsi="Times New Roman" w:cs="Times New Roman"/>
          <w:sz w:val="24"/>
          <w:szCs w:val="24"/>
        </w:rPr>
        <w:t xml:space="preserve">                                                      </w:t>
      </w:r>
    </w:p>
    <w:p w14:paraId="4DE2D3AB" w14:textId="5096F293" w:rsidR="008C5919" w:rsidRPr="00866607" w:rsidRDefault="008C5919" w:rsidP="004B22A5">
      <w:pPr>
        <w:jc w:val="right"/>
        <w:rPr>
          <w:rFonts w:ascii="Times New Roman" w:hAnsi="Times New Roman" w:cs="Times New Roman"/>
          <w:i/>
          <w:sz w:val="24"/>
          <w:szCs w:val="24"/>
        </w:rPr>
      </w:pPr>
      <w:r w:rsidRPr="00C551BE">
        <w:rPr>
          <w:rFonts w:ascii="Times New Roman" w:hAnsi="Times New Roman" w:cs="Times New Roman"/>
          <w:sz w:val="24"/>
          <w:szCs w:val="24"/>
        </w:rPr>
        <w:t xml:space="preserve">                                                                                        </w:t>
      </w:r>
      <w:r w:rsidR="00497F97">
        <w:rPr>
          <w:rFonts w:ascii="Times New Roman" w:hAnsi="Times New Roman" w:cs="Times New Roman"/>
          <w:sz w:val="24"/>
          <w:szCs w:val="24"/>
        </w:rPr>
        <w:t xml:space="preserve">               </w:t>
      </w:r>
      <w:r w:rsidR="00BA4CEE">
        <w:rPr>
          <w:rFonts w:ascii="Times New Roman" w:hAnsi="Times New Roman" w:cs="Times New Roman"/>
          <w:sz w:val="24"/>
          <w:szCs w:val="24"/>
        </w:rPr>
        <w:t xml:space="preserve"> </w:t>
      </w:r>
      <w:r w:rsidRPr="00C551BE">
        <w:rPr>
          <w:rFonts w:ascii="Times New Roman" w:hAnsi="Times New Roman" w:cs="Times New Roman"/>
          <w:sz w:val="24"/>
          <w:szCs w:val="24"/>
        </w:rPr>
        <w:t>от</w:t>
      </w:r>
      <w:r>
        <w:rPr>
          <w:rFonts w:ascii="Times New Roman" w:hAnsi="Times New Roman" w:cs="Times New Roman"/>
          <w:sz w:val="24"/>
          <w:szCs w:val="24"/>
        </w:rPr>
        <w:t xml:space="preserve">  </w:t>
      </w:r>
      <w:r w:rsidR="00BA4CEE">
        <w:rPr>
          <w:rFonts w:ascii="Times New Roman" w:hAnsi="Times New Roman" w:cs="Times New Roman"/>
          <w:sz w:val="24"/>
          <w:szCs w:val="24"/>
        </w:rPr>
        <w:t xml:space="preserve">        </w:t>
      </w:r>
      <w:r w:rsidR="00497F97">
        <w:rPr>
          <w:rFonts w:ascii="Times New Roman" w:hAnsi="Times New Roman" w:cs="Times New Roman"/>
          <w:sz w:val="24"/>
          <w:szCs w:val="24"/>
        </w:rPr>
        <w:t xml:space="preserve">            </w:t>
      </w:r>
      <w:r w:rsidR="00BA4CEE">
        <w:rPr>
          <w:rFonts w:ascii="Times New Roman" w:hAnsi="Times New Roman" w:cs="Times New Roman"/>
          <w:sz w:val="24"/>
          <w:szCs w:val="24"/>
        </w:rPr>
        <w:t xml:space="preserve">        </w:t>
      </w:r>
      <w:r w:rsidRPr="00C551BE">
        <w:rPr>
          <w:rFonts w:ascii="Times New Roman" w:hAnsi="Times New Roman" w:cs="Times New Roman"/>
          <w:sz w:val="24"/>
          <w:szCs w:val="24"/>
        </w:rPr>
        <w:t>202</w:t>
      </w:r>
      <w:r w:rsidR="00497F97">
        <w:rPr>
          <w:rFonts w:ascii="Times New Roman" w:hAnsi="Times New Roman" w:cs="Times New Roman"/>
          <w:sz w:val="24"/>
          <w:szCs w:val="24"/>
        </w:rPr>
        <w:t>3</w:t>
      </w:r>
      <w:r w:rsidRPr="00C551BE">
        <w:rPr>
          <w:rFonts w:ascii="Times New Roman" w:hAnsi="Times New Roman" w:cs="Times New Roman"/>
          <w:sz w:val="24"/>
          <w:szCs w:val="24"/>
        </w:rPr>
        <w:t>г.</w:t>
      </w:r>
      <w:r w:rsidR="00BA4CEE">
        <w:rPr>
          <w:rFonts w:ascii="Times New Roman" w:hAnsi="Times New Roman" w:cs="Times New Roman"/>
          <w:sz w:val="24"/>
          <w:szCs w:val="24"/>
        </w:rPr>
        <w:t xml:space="preserve"> </w:t>
      </w:r>
      <w:r w:rsidRPr="00C551BE">
        <w:rPr>
          <w:rFonts w:ascii="Times New Roman" w:hAnsi="Times New Roman" w:cs="Times New Roman"/>
          <w:sz w:val="24"/>
          <w:szCs w:val="24"/>
        </w:rPr>
        <w:t>№</w:t>
      </w:r>
      <w:r w:rsidR="00BA4CEE">
        <w:rPr>
          <w:rFonts w:ascii="Times New Roman" w:hAnsi="Times New Roman" w:cs="Times New Roman"/>
          <w:sz w:val="24"/>
          <w:szCs w:val="24"/>
        </w:rPr>
        <w:t xml:space="preserve">   </w:t>
      </w:r>
    </w:p>
    <w:p w14:paraId="11DF32A5" w14:textId="77777777" w:rsidR="008C5919" w:rsidRDefault="008C5919">
      <w:pPr>
        <w:jc w:val="center"/>
        <w:rPr>
          <w:rFonts w:ascii="Times New Roman" w:hAnsi="Times New Roman" w:cs="Times New Roman"/>
          <w:b/>
          <w:sz w:val="32"/>
          <w:szCs w:val="32"/>
        </w:rPr>
      </w:pPr>
      <w:r>
        <w:rPr>
          <w:rFonts w:ascii="Times New Roman" w:hAnsi="Times New Roman" w:cs="Times New Roman"/>
          <w:b/>
          <w:sz w:val="32"/>
          <w:szCs w:val="32"/>
        </w:rPr>
        <w:t>План</w:t>
      </w:r>
    </w:p>
    <w:p w14:paraId="3AA6B085" w14:textId="77777777" w:rsidR="008C5919" w:rsidRDefault="008C5919">
      <w:pPr>
        <w:jc w:val="center"/>
      </w:pPr>
      <w:r>
        <w:rPr>
          <w:rFonts w:ascii="Times New Roman" w:hAnsi="Times New Roman" w:cs="Times New Roman"/>
          <w:sz w:val="32"/>
          <w:szCs w:val="32"/>
        </w:rPr>
        <w:t>мероприятий («дорожная карта») по содействию развития конкуренции  в</w:t>
      </w:r>
    </w:p>
    <w:p w14:paraId="3E650042" w14:textId="0418771C" w:rsidR="008C5919" w:rsidRPr="00497F97" w:rsidRDefault="00D3228E">
      <w:pPr>
        <w:jc w:val="center"/>
      </w:pPr>
      <w:r>
        <w:rPr>
          <w:rFonts w:ascii="Times New Roman" w:hAnsi="Times New Roman" w:cs="Times New Roman"/>
          <w:iCs/>
          <w:sz w:val="32"/>
          <w:szCs w:val="32"/>
        </w:rPr>
        <w:t>Ичалко</w:t>
      </w:r>
      <w:r w:rsidR="008C5919">
        <w:rPr>
          <w:rFonts w:ascii="Times New Roman" w:hAnsi="Times New Roman" w:cs="Times New Roman"/>
          <w:iCs/>
          <w:sz w:val="32"/>
          <w:szCs w:val="32"/>
        </w:rPr>
        <w:t xml:space="preserve">вском муниципальном районе </w:t>
      </w:r>
      <w:r w:rsidR="008C5919">
        <w:rPr>
          <w:rFonts w:ascii="Times New Roman" w:hAnsi="Times New Roman" w:cs="Times New Roman"/>
          <w:sz w:val="32"/>
          <w:szCs w:val="32"/>
        </w:rPr>
        <w:t>на 202</w:t>
      </w:r>
      <w:r w:rsidR="00497F97">
        <w:rPr>
          <w:rFonts w:ascii="Times New Roman" w:hAnsi="Times New Roman" w:cs="Times New Roman"/>
          <w:sz w:val="32"/>
          <w:szCs w:val="32"/>
        </w:rPr>
        <w:t>3</w:t>
      </w:r>
      <w:r w:rsidR="008C5919">
        <w:rPr>
          <w:rFonts w:ascii="Times New Roman" w:hAnsi="Times New Roman" w:cs="Times New Roman"/>
          <w:sz w:val="32"/>
          <w:szCs w:val="32"/>
        </w:rPr>
        <w:t>-2025 годы</w:t>
      </w:r>
    </w:p>
    <w:p w14:paraId="43C7BC9E" w14:textId="77777777" w:rsidR="008C5919" w:rsidRDefault="008C5919">
      <w:pPr>
        <w:jc w:val="center"/>
        <w:rPr>
          <w:rFonts w:ascii="Times New Roman" w:hAnsi="Times New Roman" w:cs="Times New Roman"/>
          <w:sz w:val="32"/>
          <w:szCs w:val="32"/>
        </w:rPr>
      </w:pPr>
    </w:p>
    <w:p w14:paraId="696CD817" w14:textId="49DB7F7B" w:rsidR="00A31F7A" w:rsidRDefault="00497F97" w:rsidP="00A31F7A">
      <w:pPr>
        <w:numPr>
          <w:ilvl w:val="0"/>
          <w:numId w:val="12"/>
        </w:numPr>
        <w:spacing w:after="200"/>
        <w:contextualSpacing/>
        <w:jc w:val="center"/>
        <w:rPr>
          <w:rFonts w:ascii="Times New Roman" w:eastAsiaTheme="minorHAnsi" w:hAnsi="Times New Roman" w:cs="Times New Roman"/>
          <w:b/>
          <w:sz w:val="32"/>
          <w:szCs w:val="32"/>
        </w:rPr>
      </w:pPr>
      <w:r w:rsidRPr="00497F97">
        <w:rPr>
          <w:rFonts w:ascii="Times New Roman" w:eastAsiaTheme="minorHAnsi" w:hAnsi="Times New Roman" w:cs="Times New Roman"/>
          <w:b/>
          <w:sz w:val="32"/>
          <w:szCs w:val="32"/>
        </w:rPr>
        <w:t>Рынки товаров и услуг</w:t>
      </w:r>
    </w:p>
    <w:p w14:paraId="04B65B1E" w14:textId="77777777" w:rsidR="00A31F7A" w:rsidRPr="00A31F7A" w:rsidRDefault="00A31F7A" w:rsidP="00A31F7A">
      <w:pPr>
        <w:spacing w:after="200"/>
        <w:ind w:left="1080"/>
        <w:contextualSpacing/>
        <w:jc w:val="center"/>
        <w:rPr>
          <w:rFonts w:ascii="Times New Roman" w:eastAsiaTheme="minorHAnsi" w:hAnsi="Times New Roman" w:cs="Times New Roman"/>
          <w:b/>
          <w:sz w:val="32"/>
          <w:szCs w:val="32"/>
        </w:rPr>
      </w:pPr>
    </w:p>
    <w:p w14:paraId="467D1439" w14:textId="77777777" w:rsidR="00497F97" w:rsidRDefault="00497F97" w:rsidP="00497F97">
      <w:pPr>
        <w:spacing w:after="200" w:line="276" w:lineRule="auto"/>
        <w:ind w:left="1080"/>
        <w:contextualSpacing/>
        <w:jc w:val="center"/>
        <w:rPr>
          <w:rFonts w:ascii="Times New Roman" w:eastAsiaTheme="minorHAnsi" w:hAnsi="Times New Roman" w:cs="Times New Roman"/>
          <w:b/>
          <w:sz w:val="32"/>
          <w:szCs w:val="32"/>
        </w:rPr>
      </w:pPr>
      <w:r w:rsidRPr="00497F97">
        <w:rPr>
          <w:rFonts w:ascii="Times New Roman" w:eastAsiaTheme="minorHAnsi" w:hAnsi="Times New Roman" w:cs="Times New Roman"/>
          <w:b/>
          <w:sz w:val="32"/>
          <w:szCs w:val="32"/>
        </w:rPr>
        <w:t>Рынки услуг образования</w:t>
      </w:r>
    </w:p>
    <w:p w14:paraId="5444F48D" w14:textId="50C49C5A" w:rsidR="00497F97" w:rsidRDefault="00497F97" w:rsidP="00497F97">
      <w:pPr>
        <w:spacing w:after="200"/>
        <w:ind w:left="1080"/>
        <w:contextualSpacing/>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008C5919" w:rsidRPr="00D00B0B">
        <w:rPr>
          <w:rFonts w:ascii="Times New Roman" w:hAnsi="Times New Roman" w:cs="Times New Roman"/>
          <w:b/>
          <w:bCs/>
          <w:color w:val="000000" w:themeColor="text1"/>
          <w:sz w:val="28"/>
          <w:szCs w:val="28"/>
        </w:rPr>
        <w:t>Рынок услуг дошкольного образования</w:t>
      </w:r>
    </w:p>
    <w:p w14:paraId="60C27D5E" w14:textId="77777777" w:rsidR="00497F97" w:rsidRPr="00497F97" w:rsidRDefault="00497F97" w:rsidP="00497F97">
      <w:pPr>
        <w:spacing w:after="200"/>
        <w:ind w:left="1080"/>
        <w:contextualSpacing/>
        <w:jc w:val="center"/>
        <w:rPr>
          <w:rFonts w:ascii="Times New Roman" w:hAnsi="Times New Roman" w:cs="Times New Roman"/>
          <w:b/>
          <w:bCs/>
          <w:color w:val="000000" w:themeColor="text1"/>
          <w:sz w:val="28"/>
          <w:szCs w:val="28"/>
        </w:rPr>
      </w:pPr>
    </w:p>
    <w:p w14:paraId="522714D9" w14:textId="68793ECC" w:rsidR="004C394D" w:rsidRPr="004C394D" w:rsidRDefault="008C5919" w:rsidP="004C394D">
      <w:pPr>
        <w:ind w:firstLine="708"/>
        <w:jc w:val="both"/>
        <w:rPr>
          <w:rFonts w:ascii="Times New Roman" w:hAnsi="Times New Roman" w:cs="Times New Roman"/>
          <w:sz w:val="24"/>
          <w:szCs w:val="24"/>
        </w:rPr>
      </w:pPr>
      <w:r w:rsidRPr="001E6476">
        <w:rPr>
          <w:rFonts w:ascii="Times New Roman" w:eastAsia="Times New Roman" w:hAnsi="Times New Roman" w:cs="Times New Roman"/>
          <w:bCs/>
          <w:color w:val="000000" w:themeColor="text1"/>
          <w:sz w:val="24"/>
          <w:szCs w:val="24"/>
          <w:lang w:eastAsia="ru-RU"/>
        </w:rPr>
        <w:t>Исходная фактическая информация, характеризующая ситуацию: п</w:t>
      </w:r>
      <w:r w:rsidRPr="001E6476">
        <w:rPr>
          <w:rFonts w:ascii="Times New Roman" w:hAnsi="Times New Roman" w:cs="Times New Roman"/>
          <w:color w:val="000000"/>
          <w:sz w:val="24"/>
          <w:szCs w:val="24"/>
        </w:rPr>
        <w:t>о состоянию на 1</w:t>
      </w:r>
      <w:r w:rsidR="009B19F9">
        <w:rPr>
          <w:rFonts w:ascii="Times New Roman" w:hAnsi="Times New Roman" w:cs="Times New Roman"/>
          <w:color w:val="000000"/>
          <w:sz w:val="24"/>
          <w:szCs w:val="24"/>
        </w:rPr>
        <w:t xml:space="preserve"> января</w:t>
      </w:r>
      <w:r w:rsidRPr="001E6476">
        <w:rPr>
          <w:rFonts w:ascii="Times New Roman" w:hAnsi="Times New Roman" w:cs="Times New Roman"/>
          <w:color w:val="000000"/>
          <w:sz w:val="24"/>
          <w:szCs w:val="24"/>
        </w:rPr>
        <w:t xml:space="preserve"> 202</w:t>
      </w:r>
      <w:r w:rsidR="009B19F9">
        <w:rPr>
          <w:rFonts w:ascii="Times New Roman" w:hAnsi="Times New Roman" w:cs="Times New Roman"/>
          <w:color w:val="000000"/>
          <w:sz w:val="24"/>
          <w:szCs w:val="24"/>
        </w:rPr>
        <w:t>3</w:t>
      </w:r>
      <w:r w:rsidRPr="001E6476">
        <w:rPr>
          <w:rFonts w:ascii="Times New Roman" w:hAnsi="Times New Roman" w:cs="Times New Roman"/>
          <w:color w:val="000000"/>
          <w:sz w:val="24"/>
          <w:szCs w:val="24"/>
        </w:rPr>
        <w:t xml:space="preserve"> года н</w:t>
      </w:r>
      <w:r w:rsidRPr="001E6476">
        <w:rPr>
          <w:rFonts w:ascii="Times New Roman" w:hAnsi="Times New Roman" w:cs="Times New Roman"/>
          <w:sz w:val="24"/>
          <w:szCs w:val="24"/>
        </w:rPr>
        <w:t xml:space="preserve">а территории </w:t>
      </w:r>
      <w:r w:rsidR="009B19F9">
        <w:rPr>
          <w:rFonts w:ascii="Times New Roman" w:hAnsi="Times New Roman" w:cs="Times New Roman"/>
          <w:sz w:val="24"/>
          <w:szCs w:val="24"/>
        </w:rPr>
        <w:t>Ичалко</w:t>
      </w:r>
      <w:r w:rsidRPr="001E6476">
        <w:rPr>
          <w:rFonts w:ascii="Times New Roman" w:hAnsi="Times New Roman" w:cs="Times New Roman"/>
          <w:sz w:val="24"/>
          <w:szCs w:val="24"/>
        </w:rPr>
        <w:t xml:space="preserve">вского муниципального района Республики Мордовия функционирует </w:t>
      </w:r>
      <w:r w:rsidR="009B19F9" w:rsidRPr="009B19F9">
        <w:rPr>
          <w:rFonts w:ascii="Times New Roman" w:hAnsi="Times New Roman" w:cs="Times New Roman"/>
          <w:color w:val="auto"/>
          <w:sz w:val="24"/>
        </w:rPr>
        <w:t>7 дошкольных образовательных  организаций</w:t>
      </w:r>
      <w:r w:rsidR="009B19F9">
        <w:rPr>
          <w:rFonts w:ascii="Times New Roman" w:hAnsi="Times New Roman" w:cs="Times New Roman"/>
          <w:color w:val="auto"/>
          <w:sz w:val="24"/>
        </w:rPr>
        <w:t>,</w:t>
      </w:r>
      <w:r w:rsidR="009B19F9">
        <w:rPr>
          <w:rFonts w:ascii="Times New Roman" w:hAnsi="Times New Roman" w:cs="Times New Roman"/>
          <w:sz w:val="24"/>
          <w:szCs w:val="24"/>
        </w:rPr>
        <w:t xml:space="preserve"> осуществляющих присмотр и уход за детьми,</w:t>
      </w:r>
      <w:r w:rsidRPr="001E6476">
        <w:rPr>
          <w:rFonts w:ascii="Times New Roman" w:hAnsi="Times New Roman" w:cs="Times New Roman"/>
          <w:sz w:val="24"/>
          <w:szCs w:val="24"/>
        </w:rPr>
        <w:t xml:space="preserve"> которые посещают 4</w:t>
      </w:r>
      <w:r w:rsidR="009B19F9">
        <w:rPr>
          <w:rFonts w:ascii="Times New Roman" w:hAnsi="Times New Roman" w:cs="Times New Roman"/>
          <w:sz w:val="24"/>
          <w:szCs w:val="24"/>
        </w:rPr>
        <w:t>59 ребенка.</w:t>
      </w:r>
      <w:r w:rsidR="009B19F9" w:rsidRPr="009B19F9">
        <w:rPr>
          <w:rFonts w:ascii="Times New Roman" w:hAnsi="Times New Roman" w:cs="Times New Roman"/>
          <w:sz w:val="24"/>
          <w:szCs w:val="24"/>
        </w:rPr>
        <w:t xml:space="preserve"> </w:t>
      </w:r>
      <w:r w:rsidR="004C394D" w:rsidRPr="004C394D">
        <w:rPr>
          <w:rFonts w:ascii="Times New Roman" w:hAnsi="Times New Roman" w:cs="Times New Roman"/>
          <w:sz w:val="24"/>
          <w:szCs w:val="24"/>
        </w:rPr>
        <w:t>Количество работников – 1</w:t>
      </w:r>
      <w:r w:rsidR="004C394D">
        <w:rPr>
          <w:rFonts w:ascii="Times New Roman" w:hAnsi="Times New Roman" w:cs="Times New Roman"/>
          <w:sz w:val="24"/>
          <w:szCs w:val="24"/>
        </w:rPr>
        <w:t xml:space="preserve">10, из них педагогических – 49. </w:t>
      </w:r>
      <w:r w:rsidR="004C394D" w:rsidRPr="004C394D">
        <w:rPr>
          <w:rFonts w:ascii="Times New Roman" w:hAnsi="Times New Roman" w:cs="Times New Roman"/>
          <w:sz w:val="24"/>
          <w:szCs w:val="24"/>
        </w:rPr>
        <w:t xml:space="preserve">На 1 педагогического работника </w:t>
      </w:r>
      <w:r w:rsidR="004C394D">
        <w:rPr>
          <w:rFonts w:ascii="Times New Roman" w:hAnsi="Times New Roman" w:cs="Times New Roman"/>
          <w:sz w:val="24"/>
          <w:szCs w:val="24"/>
        </w:rPr>
        <w:t xml:space="preserve">приходится 12 воспитанников. </w:t>
      </w:r>
      <w:r w:rsidR="004C394D" w:rsidRPr="004C394D">
        <w:rPr>
          <w:rFonts w:ascii="Times New Roman" w:hAnsi="Times New Roman" w:cs="Times New Roman"/>
          <w:sz w:val="24"/>
          <w:szCs w:val="24"/>
        </w:rPr>
        <w:t xml:space="preserve">Наполняемость групп – 19 человек. </w:t>
      </w:r>
      <w:r w:rsidR="004C394D" w:rsidRPr="009B19F9">
        <w:rPr>
          <w:rFonts w:ascii="Times New Roman" w:hAnsi="Times New Roman" w:cs="Times New Roman"/>
          <w:sz w:val="24"/>
          <w:szCs w:val="24"/>
        </w:rPr>
        <w:t xml:space="preserve">Доступность дошкольного образования </w:t>
      </w:r>
      <w:r w:rsidR="004C394D" w:rsidRPr="001E6476">
        <w:rPr>
          <w:rFonts w:ascii="Times New Roman" w:hAnsi="Times New Roman" w:cs="Times New Roman"/>
          <w:sz w:val="24"/>
          <w:szCs w:val="24"/>
        </w:rPr>
        <w:t>для детей в возрасте от 3 до 7 лет</w:t>
      </w:r>
      <w:r w:rsidR="004C394D" w:rsidRPr="009B19F9">
        <w:rPr>
          <w:rFonts w:ascii="Times New Roman" w:hAnsi="Times New Roman" w:cs="Times New Roman"/>
          <w:sz w:val="24"/>
          <w:szCs w:val="24"/>
        </w:rPr>
        <w:t xml:space="preserve"> в районе составляет 100 %.</w:t>
      </w:r>
      <w:r w:rsidR="004C394D">
        <w:rPr>
          <w:rFonts w:ascii="Times New Roman" w:hAnsi="Times New Roman" w:cs="Times New Roman"/>
          <w:sz w:val="24"/>
          <w:szCs w:val="24"/>
        </w:rPr>
        <w:t xml:space="preserve"> </w:t>
      </w:r>
      <w:r w:rsidR="004C394D" w:rsidRPr="001E6476">
        <w:rPr>
          <w:rFonts w:ascii="Times New Roman" w:hAnsi="Times New Roman" w:cs="Times New Roman"/>
          <w:sz w:val="24"/>
          <w:szCs w:val="24"/>
        </w:rPr>
        <w:t>Очередность в детских садах детей в возрасте от 3 до 7 лет отсутствует.</w:t>
      </w:r>
      <w:r w:rsidR="004C394D" w:rsidRPr="004C394D">
        <w:rPr>
          <w:rFonts w:ascii="Times New Roman" w:hAnsi="Times New Roman" w:cs="Times New Roman"/>
          <w:sz w:val="24"/>
          <w:szCs w:val="24"/>
        </w:rPr>
        <w:t xml:space="preserve"> </w:t>
      </w:r>
      <w:r w:rsidR="004C394D" w:rsidRPr="00596F63">
        <w:rPr>
          <w:rFonts w:ascii="Times New Roman" w:hAnsi="Times New Roman" w:cs="Times New Roman"/>
          <w:sz w:val="24"/>
          <w:szCs w:val="24"/>
        </w:rPr>
        <w:t xml:space="preserve">В целях обеспечения прозрачности процедуры предоставления места в дошкольных образовательных организациях функционирует единая автоматизированная информационная система «Е-услуги. Образование» (модуль - электронная очередь), которая позволяет вести реестр детей, нуждающихся в предоставлении места в дошкольных образовательных организациях. </w:t>
      </w:r>
    </w:p>
    <w:p w14:paraId="4057B541" w14:textId="0CF22F28" w:rsidR="004C394D" w:rsidRPr="004C394D" w:rsidRDefault="004C394D" w:rsidP="004C394D">
      <w:pPr>
        <w:jc w:val="both"/>
        <w:rPr>
          <w:rFonts w:ascii="Times New Roman" w:hAnsi="Times New Roman" w:cs="Times New Roman"/>
          <w:sz w:val="24"/>
          <w:szCs w:val="24"/>
        </w:rPr>
      </w:pPr>
      <w:r>
        <w:rPr>
          <w:rFonts w:ascii="Times New Roman" w:hAnsi="Times New Roman" w:cs="Times New Roman"/>
          <w:sz w:val="24"/>
          <w:szCs w:val="24"/>
        </w:rPr>
        <w:tab/>
      </w:r>
      <w:r w:rsidRPr="004C394D">
        <w:rPr>
          <w:rFonts w:ascii="Times New Roman" w:hAnsi="Times New Roman" w:cs="Times New Roman"/>
          <w:sz w:val="24"/>
          <w:szCs w:val="24"/>
        </w:rPr>
        <w:t>В течение 2022 г. на укрепление материально-технической базы дошкольных учреждений направлено 3,5 млн. руб. из местного и республиканского бюджетов.</w:t>
      </w:r>
    </w:p>
    <w:p w14:paraId="3FDD3570" w14:textId="4207BA72" w:rsidR="008C5919" w:rsidRPr="001E6476" w:rsidRDefault="004C394D" w:rsidP="004C394D">
      <w:pPr>
        <w:jc w:val="both"/>
        <w:rPr>
          <w:rFonts w:ascii="Times New Roman" w:hAnsi="Times New Roman" w:cs="Times New Roman"/>
          <w:sz w:val="24"/>
          <w:szCs w:val="24"/>
        </w:rPr>
      </w:pPr>
      <w:r>
        <w:rPr>
          <w:rFonts w:ascii="Times New Roman" w:hAnsi="Times New Roman" w:cs="Times New Roman"/>
          <w:sz w:val="24"/>
          <w:szCs w:val="24"/>
        </w:rPr>
        <w:tab/>
      </w:r>
      <w:r w:rsidRPr="004C394D">
        <w:rPr>
          <w:rFonts w:ascii="Times New Roman" w:hAnsi="Times New Roman" w:cs="Times New Roman"/>
          <w:sz w:val="24"/>
          <w:szCs w:val="24"/>
        </w:rPr>
        <w:t>В Кемлянском детском саду «Радуга» создана инновационная площадка по ранней профориентации в рамках АПК.</w:t>
      </w:r>
    </w:p>
    <w:p w14:paraId="2457E76D" w14:textId="77777777" w:rsidR="008C5919" w:rsidRPr="001E6476" w:rsidRDefault="008C5919" w:rsidP="008F7E9C">
      <w:pPr>
        <w:ind w:firstLine="708"/>
        <w:jc w:val="both"/>
        <w:rPr>
          <w:rFonts w:ascii="Times New Roman" w:hAnsi="Times New Roman" w:cs="Times New Roman"/>
          <w:sz w:val="24"/>
          <w:szCs w:val="24"/>
        </w:rPr>
      </w:pPr>
      <w:r w:rsidRPr="001E6476">
        <w:rPr>
          <w:rFonts w:ascii="Times New Roman" w:hAnsi="Times New Roman" w:cs="Times New Roman"/>
          <w:sz w:val="24"/>
          <w:szCs w:val="24"/>
        </w:rPr>
        <w:t>Проводится планомерная работа по развитию системы дошкольного образования и повышению его качества. В целях обеспечения доступности дошкольного  образования для всех категорий граждан развивается сеть образовательных организаций, реализующих образовательные программы дошкольного образования, эффективного использования имеющихся площадей.</w:t>
      </w:r>
    </w:p>
    <w:p w14:paraId="3D6B6FC8" w14:textId="77777777" w:rsidR="008C5919" w:rsidRDefault="008C5919" w:rsidP="008F7E9C">
      <w:pPr>
        <w:ind w:firstLine="708"/>
        <w:jc w:val="both"/>
        <w:rPr>
          <w:rFonts w:ascii="Times New Roman" w:hAnsi="Times New Roman" w:cs="Times New Roman"/>
          <w:sz w:val="24"/>
          <w:szCs w:val="24"/>
        </w:rPr>
      </w:pPr>
      <w:r w:rsidRPr="001E6476">
        <w:rPr>
          <w:rFonts w:ascii="Times New Roman" w:hAnsi="Times New Roman" w:cs="Times New Roman"/>
          <w:sz w:val="24"/>
          <w:szCs w:val="24"/>
        </w:rPr>
        <w:t>Приоритетными направлениями дальнейшего развития конкуренции на рынке услуг дошкольного образования являются: обеспечение сохранения 100-процентной доступности дошкольного образования</w:t>
      </w:r>
      <w:r>
        <w:rPr>
          <w:rFonts w:ascii="Times New Roman" w:hAnsi="Times New Roman" w:cs="Times New Roman"/>
          <w:sz w:val="24"/>
          <w:szCs w:val="24"/>
        </w:rPr>
        <w:t>:</w:t>
      </w:r>
      <w:r w:rsidRPr="001E6476">
        <w:rPr>
          <w:rFonts w:ascii="Times New Roman" w:hAnsi="Times New Roman" w:cs="Times New Roman"/>
          <w:sz w:val="24"/>
          <w:szCs w:val="24"/>
        </w:rPr>
        <w:t xml:space="preserve"> развитие вариативных форм предоставления услуг дошкольного образования с целью удовлетворения разнообразных запросов граждан (групп дошкольного образования, присмотра и ухода для детей в возрасте до трех лет).</w:t>
      </w:r>
    </w:p>
    <w:p w14:paraId="6A9FF875" w14:textId="3853DC84" w:rsidR="008C5919" w:rsidRPr="00D50841" w:rsidRDefault="00CE3610" w:rsidP="00CE3610">
      <w:pPr>
        <w:ind w:firstLine="708"/>
        <w:jc w:val="both"/>
        <w:rPr>
          <w:rFonts w:ascii="Times New Roman" w:hAnsi="Times New Roman" w:cs="Times New Roman"/>
          <w:sz w:val="24"/>
          <w:szCs w:val="24"/>
        </w:rPr>
      </w:pPr>
      <w:r>
        <w:rPr>
          <w:rFonts w:ascii="Times New Roman" w:hAnsi="Times New Roman" w:cs="Times New Roman"/>
          <w:sz w:val="24"/>
          <w:szCs w:val="24"/>
        </w:rPr>
        <w:t xml:space="preserve">Проблемы: </w:t>
      </w:r>
      <w:r w:rsidR="008C5919" w:rsidRPr="00D50841">
        <w:rPr>
          <w:rFonts w:ascii="Times New Roman" w:hAnsi="Times New Roman" w:cs="Times New Roman"/>
          <w:sz w:val="24"/>
          <w:szCs w:val="24"/>
        </w:rPr>
        <w:t>неразвитость негосударственных образовательных организаций;</w:t>
      </w:r>
    </w:p>
    <w:p w14:paraId="160BA07C" w14:textId="77777777" w:rsidR="008C5919" w:rsidRPr="00D50841" w:rsidRDefault="008C5919" w:rsidP="004B22A5">
      <w:pPr>
        <w:ind w:left="-709" w:firstLine="708"/>
        <w:jc w:val="both"/>
        <w:rPr>
          <w:rFonts w:ascii="Times New Roman" w:hAnsi="Times New Roman" w:cs="Times New Roman"/>
          <w:sz w:val="24"/>
          <w:szCs w:val="24"/>
        </w:rPr>
      </w:pPr>
      <w:r w:rsidRPr="00D50841">
        <w:rPr>
          <w:rFonts w:ascii="Times New Roman" w:hAnsi="Times New Roman" w:cs="Times New Roman"/>
          <w:sz w:val="24"/>
          <w:szCs w:val="24"/>
        </w:rPr>
        <w:lastRenderedPageBreak/>
        <w:t>высокая затратность и длительная окупаемость процесса создания дошкольной образовательной организации</w:t>
      </w:r>
      <w:r>
        <w:rPr>
          <w:rFonts w:ascii="Times New Roman" w:hAnsi="Times New Roman" w:cs="Times New Roman"/>
          <w:sz w:val="24"/>
          <w:szCs w:val="24"/>
        </w:rPr>
        <w:t>.</w:t>
      </w:r>
    </w:p>
    <w:p w14:paraId="413ED687" w14:textId="08E1FCA6" w:rsidR="008C5919" w:rsidRPr="00D50841" w:rsidRDefault="008C5919" w:rsidP="004B22A5">
      <w:pPr>
        <w:jc w:val="both"/>
        <w:rPr>
          <w:rFonts w:ascii="Times New Roman" w:hAnsi="Times New Roman" w:cs="Times New Roman"/>
          <w:sz w:val="24"/>
          <w:szCs w:val="24"/>
        </w:rPr>
      </w:pPr>
    </w:p>
    <w:tbl>
      <w:tblPr>
        <w:tblStyle w:val="25"/>
        <w:tblW w:w="15588" w:type="dxa"/>
        <w:tblInd w:w="-5" w:type="dxa"/>
        <w:tblCellMar>
          <w:left w:w="103" w:type="dxa"/>
        </w:tblCellMar>
        <w:tblLook w:val="04A0" w:firstRow="1" w:lastRow="0" w:firstColumn="1" w:lastColumn="0" w:noHBand="0" w:noVBand="1"/>
      </w:tblPr>
      <w:tblGrid>
        <w:gridCol w:w="680"/>
        <w:gridCol w:w="2891"/>
        <w:gridCol w:w="2495"/>
        <w:gridCol w:w="1379"/>
        <w:gridCol w:w="1266"/>
        <w:gridCol w:w="816"/>
        <w:gridCol w:w="927"/>
        <w:gridCol w:w="930"/>
        <w:gridCol w:w="2010"/>
        <w:gridCol w:w="2194"/>
      </w:tblGrid>
      <w:tr w:rsidR="00D97615" w:rsidRPr="00D97615" w14:paraId="7D51719E" w14:textId="77777777" w:rsidTr="00D97615">
        <w:trPr>
          <w:trHeight w:val="420"/>
        </w:trPr>
        <w:tc>
          <w:tcPr>
            <w:tcW w:w="680" w:type="dxa"/>
            <w:vMerge w:val="restart"/>
            <w:shd w:val="clear" w:color="auto" w:fill="auto"/>
            <w:tcMar>
              <w:left w:w="103" w:type="dxa"/>
            </w:tcMar>
          </w:tcPr>
          <w:p w14:paraId="3C94018D"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 п/п</w:t>
            </w:r>
          </w:p>
        </w:tc>
        <w:tc>
          <w:tcPr>
            <w:tcW w:w="2891" w:type="dxa"/>
            <w:vMerge w:val="restart"/>
            <w:shd w:val="clear" w:color="auto" w:fill="auto"/>
            <w:tcMar>
              <w:left w:w="103" w:type="dxa"/>
            </w:tcMar>
          </w:tcPr>
          <w:p w14:paraId="150C4E8C" w14:textId="77777777" w:rsidR="00D97615" w:rsidRPr="00D97615" w:rsidRDefault="00D97615" w:rsidP="00D97615">
            <w:pPr>
              <w:jc w:val="center"/>
              <w:rPr>
                <w:rFonts w:ascii="Times New Roman" w:eastAsiaTheme="minorHAnsi" w:hAnsi="Times New Roman" w:cs="Times New Roman"/>
                <w:iCs/>
              </w:rPr>
            </w:pPr>
            <w:r w:rsidRPr="00D97615">
              <w:rPr>
                <w:rFonts w:ascii="Times New Roman" w:eastAsiaTheme="minorHAnsi" w:hAnsi="Times New Roman" w:cs="Times New Roman"/>
                <w:iCs/>
              </w:rPr>
              <w:t>Наименования мероприятий</w:t>
            </w:r>
          </w:p>
        </w:tc>
        <w:tc>
          <w:tcPr>
            <w:tcW w:w="2495" w:type="dxa"/>
            <w:vMerge w:val="restart"/>
            <w:shd w:val="clear" w:color="auto" w:fill="auto"/>
            <w:tcMar>
              <w:left w:w="103" w:type="dxa"/>
            </w:tcMar>
          </w:tcPr>
          <w:p w14:paraId="142E1FE9"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Наименование</w:t>
            </w:r>
          </w:p>
          <w:p w14:paraId="488AF952"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ключевых (целевых) показателей</w:t>
            </w:r>
          </w:p>
        </w:tc>
        <w:tc>
          <w:tcPr>
            <w:tcW w:w="1379" w:type="dxa"/>
            <w:vMerge w:val="restart"/>
            <w:shd w:val="clear" w:color="auto" w:fill="auto"/>
            <w:tcMar>
              <w:left w:w="103" w:type="dxa"/>
            </w:tcMar>
          </w:tcPr>
          <w:p w14:paraId="168BAA2A"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 xml:space="preserve">Срок реализации </w:t>
            </w:r>
          </w:p>
          <w:p w14:paraId="070BCBE7" w14:textId="77777777" w:rsidR="00D97615" w:rsidRPr="00D97615" w:rsidRDefault="00D97615" w:rsidP="00D97615">
            <w:pPr>
              <w:jc w:val="center"/>
              <w:rPr>
                <w:rFonts w:ascii="Times New Roman" w:eastAsiaTheme="minorHAnsi" w:hAnsi="Times New Roman" w:cs="Times New Roman"/>
              </w:rPr>
            </w:pPr>
          </w:p>
        </w:tc>
        <w:tc>
          <w:tcPr>
            <w:tcW w:w="1266" w:type="dxa"/>
            <w:vMerge w:val="restart"/>
            <w:shd w:val="clear" w:color="auto" w:fill="auto"/>
            <w:tcMar>
              <w:left w:w="103" w:type="dxa"/>
            </w:tcMar>
          </w:tcPr>
          <w:p w14:paraId="6A9A0AB2" w14:textId="2BBDB0C0"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Базовое значение ключевого (целевого) показателя в 20</w:t>
            </w:r>
            <w:r>
              <w:rPr>
                <w:rFonts w:ascii="Times New Roman" w:eastAsiaTheme="minorHAnsi" w:hAnsi="Times New Roman" w:cs="Times New Roman"/>
              </w:rPr>
              <w:t>22</w:t>
            </w:r>
            <w:r w:rsidRPr="00D97615">
              <w:rPr>
                <w:rFonts w:ascii="Times New Roman" w:eastAsiaTheme="minorHAnsi" w:hAnsi="Times New Roman" w:cs="Times New Roman"/>
              </w:rPr>
              <w:t>г.</w:t>
            </w:r>
          </w:p>
        </w:tc>
        <w:tc>
          <w:tcPr>
            <w:tcW w:w="2673" w:type="dxa"/>
            <w:gridSpan w:val="3"/>
            <w:shd w:val="clear" w:color="auto" w:fill="auto"/>
            <w:tcMar>
              <w:left w:w="103" w:type="dxa"/>
            </w:tcMar>
          </w:tcPr>
          <w:p w14:paraId="32994E31"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Значения ключевых (целевых) показателей</w:t>
            </w:r>
          </w:p>
        </w:tc>
        <w:tc>
          <w:tcPr>
            <w:tcW w:w="2010" w:type="dxa"/>
            <w:shd w:val="clear" w:color="auto" w:fill="auto"/>
            <w:tcMar>
              <w:left w:w="103" w:type="dxa"/>
            </w:tcMar>
          </w:tcPr>
          <w:p w14:paraId="3E598D7C"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Результат</w:t>
            </w:r>
          </w:p>
        </w:tc>
        <w:tc>
          <w:tcPr>
            <w:tcW w:w="2194" w:type="dxa"/>
            <w:shd w:val="clear" w:color="auto" w:fill="auto"/>
            <w:tcMar>
              <w:left w:w="103" w:type="dxa"/>
            </w:tcMar>
          </w:tcPr>
          <w:p w14:paraId="0C95A62A"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Ответственные</w:t>
            </w:r>
          </w:p>
          <w:p w14:paraId="6414641C"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исполнители</w:t>
            </w:r>
          </w:p>
        </w:tc>
      </w:tr>
      <w:tr w:rsidR="00D97615" w:rsidRPr="00D97615" w14:paraId="06A7BC11" w14:textId="77777777" w:rsidTr="00D97615">
        <w:trPr>
          <w:trHeight w:val="420"/>
        </w:trPr>
        <w:tc>
          <w:tcPr>
            <w:tcW w:w="680" w:type="dxa"/>
            <w:vMerge/>
            <w:shd w:val="clear" w:color="auto" w:fill="auto"/>
            <w:tcMar>
              <w:left w:w="103" w:type="dxa"/>
            </w:tcMar>
          </w:tcPr>
          <w:p w14:paraId="3880A65F" w14:textId="77777777" w:rsidR="00D97615" w:rsidRPr="00D97615" w:rsidRDefault="00D97615" w:rsidP="00D97615">
            <w:pPr>
              <w:jc w:val="center"/>
              <w:rPr>
                <w:rFonts w:ascii="Times New Roman" w:eastAsiaTheme="minorHAnsi" w:hAnsi="Times New Roman" w:cs="Times New Roman"/>
              </w:rPr>
            </w:pPr>
          </w:p>
        </w:tc>
        <w:tc>
          <w:tcPr>
            <w:tcW w:w="2891" w:type="dxa"/>
            <w:vMerge/>
            <w:shd w:val="clear" w:color="auto" w:fill="auto"/>
            <w:tcMar>
              <w:left w:w="103" w:type="dxa"/>
            </w:tcMar>
          </w:tcPr>
          <w:p w14:paraId="3A7B5A9C" w14:textId="77777777" w:rsidR="00D97615" w:rsidRPr="00D97615" w:rsidRDefault="00D97615" w:rsidP="00D97615">
            <w:pPr>
              <w:jc w:val="center"/>
              <w:rPr>
                <w:rFonts w:ascii="Times New Roman" w:eastAsiaTheme="minorHAnsi" w:hAnsi="Times New Roman" w:cs="Times New Roman"/>
              </w:rPr>
            </w:pPr>
          </w:p>
        </w:tc>
        <w:tc>
          <w:tcPr>
            <w:tcW w:w="2495" w:type="dxa"/>
            <w:vMerge/>
            <w:shd w:val="clear" w:color="auto" w:fill="auto"/>
            <w:tcMar>
              <w:left w:w="103" w:type="dxa"/>
            </w:tcMar>
          </w:tcPr>
          <w:p w14:paraId="294FF32E" w14:textId="77777777" w:rsidR="00D97615" w:rsidRPr="00D97615" w:rsidRDefault="00D97615" w:rsidP="00D97615">
            <w:pPr>
              <w:jc w:val="center"/>
              <w:rPr>
                <w:rFonts w:ascii="Times New Roman" w:eastAsiaTheme="minorHAnsi" w:hAnsi="Times New Roman" w:cs="Times New Roman"/>
              </w:rPr>
            </w:pPr>
          </w:p>
        </w:tc>
        <w:tc>
          <w:tcPr>
            <w:tcW w:w="1379" w:type="dxa"/>
            <w:vMerge/>
            <w:shd w:val="clear" w:color="auto" w:fill="auto"/>
            <w:tcMar>
              <w:left w:w="103" w:type="dxa"/>
            </w:tcMar>
          </w:tcPr>
          <w:p w14:paraId="7B3103C0" w14:textId="77777777" w:rsidR="00D97615" w:rsidRPr="00D97615" w:rsidRDefault="00D97615" w:rsidP="00D97615">
            <w:pPr>
              <w:jc w:val="center"/>
              <w:rPr>
                <w:rFonts w:ascii="Times New Roman" w:eastAsiaTheme="minorHAnsi" w:hAnsi="Times New Roman" w:cs="Times New Roman"/>
              </w:rPr>
            </w:pPr>
          </w:p>
        </w:tc>
        <w:tc>
          <w:tcPr>
            <w:tcW w:w="1266" w:type="dxa"/>
            <w:vMerge/>
            <w:shd w:val="clear" w:color="auto" w:fill="auto"/>
            <w:tcMar>
              <w:left w:w="103" w:type="dxa"/>
            </w:tcMar>
          </w:tcPr>
          <w:p w14:paraId="2269C700" w14:textId="77777777" w:rsidR="00D97615" w:rsidRPr="00D97615" w:rsidRDefault="00D97615" w:rsidP="00D97615">
            <w:pPr>
              <w:jc w:val="center"/>
              <w:rPr>
                <w:rFonts w:ascii="Times New Roman" w:eastAsiaTheme="minorHAnsi" w:hAnsi="Times New Roman" w:cs="Times New Roman"/>
              </w:rPr>
            </w:pPr>
          </w:p>
        </w:tc>
        <w:tc>
          <w:tcPr>
            <w:tcW w:w="816" w:type="dxa"/>
            <w:shd w:val="clear" w:color="auto" w:fill="auto"/>
            <w:tcMar>
              <w:left w:w="103" w:type="dxa"/>
            </w:tcMar>
          </w:tcPr>
          <w:p w14:paraId="4F04145B" w14:textId="454C2D31"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20</w:t>
            </w:r>
            <w:r>
              <w:rPr>
                <w:rFonts w:ascii="Times New Roman" w:eastAsiaTheme="minorHAnsi" w:hAnsi="Times New Roman" w:cs="Times New Roman"/>
              </w:rPr>
              <w:t>23</w:t>
            </w:r>
          </w:p>
          <w:p w14:paraId="6A8DBA3A"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927" w:type="dxa"/>
            <w:shd w:val="clear" w:color="auto" w:fill="auto"/>
            <w:tcMar>
              <w:left w:w="103" w:type="dxa"/>
            </w:tcMar>
          </w:tcPr>
          <w:p w14:paraId="5A2E34BC" w14:textId="0E803F3D"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202</w:t>
            </w:r>
            <w:r>
              <w:rPr>
                <w:rFonts w:ascii="Times New Roman" w:eastAsiaTheme="minorHAnsi" w:hAnsi="Times New Roman" w:cs="Times New Roman"/>
              </w:rPr>
              <w:t>4</w:t>
            </w:r>
          </w:p>
          <w:p w14:paraId="39A9FF31"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930" w:type="dxa"/>
            <w:shd w:val="clear" w:color="auto" w:fill="auto"/>
            <w:tcMar>
              <w:left w:w="103" w:type="dxa"/>
            </w:tcMar>
          </w:tcPr>
          <w:p w14:paraId="49AFCE0C" w14:textId="0324A2C2"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202</w:t>
            </w:r>
            <w:r>
              <w:rPr>
                <w:rFonts w:ascii="Times New Roman" w:eastAsiaTheme="minorHAnsi" w:hAnsi="Times New Roman" w:cs="Times New Roman"/>
              </w:rPr>
              <w:t>5</w:t>
            </w:r>
          </w:p>
          <w:p w14:paraId="788074A1"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2010" w:type="dxa"/>
            <w:shd w:val="clear" w:color="auto" w:fill="auto"/>
            <w:tcMar>
              <w:left w:w="103" w:type="dxa"/>
            </w:tcMar>
          </w:tcPr>
          <w:p w14:paraId="73072F42" w14:textId="77777777" w:rsidR="00D97615" w:rsidRPr="00D97615" w:rsidRDefault="00D97615" w:rsidP="00D97615">
            <w:pPr>
              <w:jc w:val="center"/>
              <w:rPr>
                <w:rFonts w:ascii="Times New Roman" w:eastAsiaTheme="minorHAnsi" w:hAnsi="Times New Roman" w:cs="Times New Roman"/>
              </w:rPr>
            </w:pPr>
          </w:p>
        </w:tc>
        <w:tc>
          <w:tcPr>
            <w:tcW w:w="2194" w:type="dxa"/>
            <w:shd w:val="clear" w:color="auto" w:fill="auto"/>
            <w:tcMar>
              <w:left w:w="103" w:type="dxa"/>
            </w:tcMar>
          </w:tcPr>
          <w:p w14:paraId="75ACF108" w14:textId="77777777" w:rsidR="00D97615" w:rsidRPr="00D97615" w:rsidRDefault="00D97615" w:rsidP="00D97615">
            <w:pPr>
              <w:jc w:val="center"/>
              <w:rPr>
                <w:rFonts w:ascii="Times New Roman" w:eastAsiaTheme="minorHAnsi" w:hAnsi="Times New Roman" w:cs="Times New Roman"/>
              </w:rPr>
            </w:pPr>
          </w:p>
        </w:tc>
      </w:tr>
      <w:tr w:rsidR="00D97615" w:rsidRPr="00D97615" w14:paraId="38EB7D25" w14:textId="77777777" w:rsidTr="00D97615">
        <w:trPr>
          <w:trHeight w:val="420"/>
        </w:trPr>
        <w:tc>
          <w:tcPr>
            <w:tcW w:w="680" w:type="dxa"/>
            <w:shd w:val="clear" w:color="auto" w:fill="auto"/>
            <w:tcMar>
              <w:left w:w="103" w:type="dxa"/>
            </w:tcMar>
          </w:tcPr>
          <w:p w14:paraId="6BE68AE6"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1</w:t>
            </w:r>
          </w:p>
        </w:tc>
        <w:tc>
          <w:tcPr>
            <w:tcW w:w="2891" w:type="dxa"/>
            <w:shd w:val="clear" w:color="auto" w:fill="auto"/>
            <w:tcMar>
              <w:left w:w="103" w:type="dxa"/>
            </w:tcMar>
          </w:tcPr>
          <w:p w14:paraId="066B98A3"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2</w:t>
            </w:r>
          </w:p>
        </w:tc>
        <w:tc>
          <w:tcPr>
            <w:tcW w:w="2495" w:type="dxa"/>
            <w:shd w:val="clear" w:color="auto" w:fill="auto"/>
            <w:tcMar>
              <w:left w:w="103" w:type="dxa"/>
            </w:tcMar>
          </w:tcPr>
          <w:p w14:paraId="68CB5B16"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3</w:t>
            </w:r>
          </w:p>
        </w:tc>
        <w:tc>
          <w:tcPr>
            <w:tcW w:w="1379" w:type="dxa"/>
            <w:shd w:val="clear" w:color="auto" w:fill="auto"/>
            <w:tcMar>
              <w:left w:w="103" w:type="dxa"/>
            </w:tcMar>
          </w:tcPr>
          <w:p w14:paraId="5C724BD5"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4</w:t>
            </w:r>
          </w:p>
        </w:tc>
        <w:tc>
          <w:tcPr>
            <w:tcW w:w="1266" w:type="dxa"/>
            <w:shd w:val="clear" w:color="auto" w:fill="auto"/>
            <w:tcMar>
              <w:left w:w="103" w:type="dxa"/>
            </w:tcMar>
          </w:tcPr>
          <w:p w14:paraId="27D41959"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5</w:t>
            </w:r>
          </w:p>
        </w:tc>
        <w:tc>
          <w:tcPr>
            <w:tcW w:w="816" w:type="dxa"/>
            <w:shd w:val="clear" w:color="auto" w:fill="auto"/>
            <w:tcMar>
              <w:left w:w="103" w:type="dxa"/>
            </w:tcMar>
          </w:tcPr>
          <w:p w14:paraId="0EDD458D"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6</w:t>
            </w:r>
          </w:p>
        </w:tc>
        <w:tc>
          <w:tcPr>
            <w:tcW w:w="927" w:type="dxa"/>
            <w:shd w:val="clear" w:color="auto" w:fill="auto"/>
            <w:tcMar>
              <w:left w:w="103" w:type="dxa"/>
            </w:tcMar>
          </w:tcPr>
          <w:p w14:paraId="59C1DA02"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7</w:t>
            </w:r>
          </w:p>
        </w:tc>
        <w:tc>
          <w:tcPr>
            <w:tcW w:w="930" w:type="dxa"/>
            <w:shd w:val="clear" w:color="auto" w:fill="auto"/>
            <w:tcMar>
              <w:left w:w="103" w:type="dxa"/>
            </w:tcMar>
          </w:tcPr>
          <w:p w14:paraId="7CD569DF"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8</w:t>
            </w:r>
          </w:p>
        </w:tc>
        <w:tc>
          <w:tcPr>
            <w:tcW w:w="2010" w:type="dxa"/>
            <w:shd w:val="clear" w:color="auto" w:fill="auto"/>
            <w:tcMar>
              <w:left w:w="103" w:type="dxa"/>
            </w:tcMar>
          </w:tcPr>
          <w:p w14:paraId="224B867A"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9</w:t>
            </w:r>
          </w:p>
        </w:tc>
        <w:tc>
          <w:tcPr>
            <w:tcW w:w="2194" w:type="dxa"/>
            <w:shd w:val="clear" w:color="auto" w:fill="auto"/>
            <w:tcMar>
              <w:left w:w="103" w:type="dxa"/>
            </w:tcMar>
          </w:tcPr>
          <w:p w14:paraId="4672B08A" w14:textId="77777777" w:rsidR="00D97615" w:rsidRPr="00D97615" w:rsidRDefault="00D97615" w:rsidP="00D97615">
            <w:pPr>
              <w:jc w:val="center"/>
              <w:rPr>
                <w:rFonts w:ascii="Times New Roman" w:eastAsiaTheme="minorHAnsi" w:hAnsi="Times New Roman" w:cs="Times New Roman"/>
              </w:rPr>
            </w:pPr>
            <w:r w:rsidRPr="00D97615">
              <w:rPr>
                <w:rFonts w:ascii="Times New Roman" w:eastAsiaTheme="minorHAnsi" w:hAnsi="Times New Roman" w:cs="Times New Roman"/>
              </w:rPr>
              <w:t>10</w:t>
            </w:r>
          </w:p>
        </w:tc>
      </w:tr>
      <w:tr w:rsidR="00D97615" w:rsidRPr="00D97615" w14:paraId="614AD89E" w14:textId="77777777" w:rsidTr="00D97615">
        <w:trPr>
          <w:trHeight w:val="420"/>
        </w:trPr>
        <w:tc>
          <w:tcPr>
            <w:tcW w:w="680" w:type="dxa"/>
            <w:shd w:val="clear" w:color="auto" w:fill="auto"/>
            <w:tcMar>
              <w:left w:w="103" w:type="dxa"/>
            </w:tcMar>
          </w:tcPr>
          <w:p w14:paraId="6FD4ED27" w14:textId="77777777" w:rsidR="00D97615" w:rsidRPr="00D97615" w:rsidRDefault="00D97615" w:rsidP="00D97615">
            <w:pPr>
              <w:jc w:val="center"/>
              <w:rPr>
                <w:rFonts w:ascii="Times New Roman" w:eastAsiaTheme="minorHAnsi" w:hAnsi="Times New Roman" w:cs="Times New Roman"/>
              </w:rPr>
            </w:pPr>
          </w:p>
        </w:tc>
        <w:tc>
          <w:tcPr>
            <w:tcW w:w="2891" w:type="dxa"/>
            <w:shd w:val="clear" w:color="auto" w:fill="auto"/>
            <w:tcMar>
              <w:left w:w="103" w:type="dxa"/>
            </w:tcMar>
          </w:tcPr>
          <w:p w14:paraId="569AD74B" w14:textId="17DA617A" w:rsidR="00D97615" w:rsidRPr="00D97615" w:rsidRDefault="00D97615" w:rsidP="005B7684">
            <w:pPr>
              <w:rPr>
                <w:rFonts w:ascii="Times New Roman" w:eastAsiaTheme="minorHAnsi" w:hAnsi="Times New Roman" w:cs="Times New Roman"/>
              </w:rPr>
            </w:pPr>
            <w:r w:rsidRPr="007B6EEC">
              <w:rPr>
                <w:rFonts w:ascii="Times New Roman" w:hAnsi="Times New Roman" w:cs="Times New Roman"/>
              </w:rPr>
              <w:t>Осуществление мер, направленных на создание дополнительных мест в дошкольных образовательных учреждениях (вариативные формы, оптимизация свободных площадей, реконструкция и строительство новых дошкольных образовательных учреждений)</w:t>
            </w:r>
          </w:p>
        </w:tc>
        <w:tc>
          <w:tcPr>
            <w:tcW w:w="2495" w:type="dxa"/>
            <w:shd w:val="clear" w:color="auto" w:fill="auto"/>
            <w:tcMar>
              <w:left w:w="103" w:type="dxa"/>
            </w:tcMar>
          </w:tcPr>
          <w:p w14:paraId="0D424844" w14:textId="69265385" w:rsidR="00D97615" w:rsidRPr="00D97615" w:rsidRDefault="004335CA" w:rsidP="00D97615">
            <w:pPr>
              <w:rPr>
                <w:rFonts w:ascii="Times New Roman" w:eastAsiaTheme="minorHAnsi" w:hAnsi="Times New Roman" w:cs="Times New Roman"/>
              </w:rPr>
            </w:pPr>
            <w:r w:rsidRPr="007B6EEC">
              <w:rPr>
                <w:rFonts w:ascii="Times New Roman" w:hAnsi="Times New Roman" w:cs="Times New Roman"/>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 %</w:t>
            </w:r>
          </w:p>
        </w:tc>
        <w:tc>
          <w:tcPr>
            <w:tcW w:w="1379" w:type="dxa"/>
            <w:shd w:val="clear" w:color="auto" w:fill="auto"/>
            <w:tcMar>
              <w:left w:w="103" w:type="dxa"/>
            </w:tcMar>
          </w:tcPr>
          <w:p w14:paraId="42DB2162" w14:textId="2732749E" w:rsidR="00D97615" w:rsidRPr="00D97615" w:rsidRDefault="00D97615" w:rsidP="00D97615">
            <w:pPr>
              <w:jc w:val="center"/>
              <w:rPr>
                <w:rFonts w:ascii="Times New Roman" w:eastAsiaTheme="minorHAnsi" w:hAnsi="Times New Roman" w:cs="Times New Roman"/>
              </w:rPr>
            </w:pPr>
            <w:r>
              <w:rPr>
                <w:rFonts w:ascii="Times New Roman" w:eastAsiaTheme="minorHAnsi" w:hAnsi="Times New Roman" w:cs="Times New Roman"/>
              </w:rPr>
              <w:t>2023-2025</w:t>
            </w:r>
          </w:p>
        </w:tc>
        <w:tc>
          <w:tcPr>
            <w:tcW w:w="1266" w:type="dxa"/>
            <w:shd w:val="clear" w:color="auto" w:fill="auto"/>
            <w:tcMar>
              <w:left w:w="103" w:type="dxa"/>
            </w:tcMar>
          </w:tcPr>
          <w:p w14:paraId="6B9C8DC8" w14:textId="37C40AE4" w:rsidR="00D97615" w:rsidRPr="00D97615" w:rsidRDefault="005B7684" w:rsidP="00D97615">
            <w:pPr>
              <w:jc w:val="center"/>
              <w:rPr>
                <w:rFonts w:ascii="Times New Roman" w:eastAsiaTheme="minorHAnsi" w:hAnsi="Times New Roman" w:cs="Times New Roman"/>
              </w:rPr>
            </w:pPr>
            <w:r>
              <w:rPr>
                <w:rFonts w:ascii="Times New Roman" w:eastAsiaTheme="minorHAnsi" w:hAnsi="Times New Roman" w:cs="Times New Roman"/>
              </w:rPr>
              <w:t>0</w:t>
            </w:r>
          </w:p>
        </w:tc>
        <w:tc>
          <w:tcPr>
            <w:tcW w:w="816" w:type="dxa"/>
            <w:shd w:val="clear" w:color="auto" w:fill="auto"/>
            <w:tcMar>
              <w:left w:w="103" w:type="dxa"/>
            </w:tcMar>
          </w:tcPr>
          <w:p w14:paraId="6FF8220C" w14:textId="76E291D6" w:rsidR="00D97615" w:rsidRPr="00D97615" w:rsidRDefault="005B7684" w:rsidP="00D97615">
            <w:pPr>
              <w:jc w:val="center"/>
              <w:rPr>
                <w:rFonts w:ascii="Times New Roman" w:eastAsiaTheme="minorHAnsi" w:hAnsi="Times New Roman" w:cs="Times New Roman"/>
              </w:rPr>
            </w:pPr>
            <w:r>
              <w:rPr>
                <w:rFonts w:ascii="Times New Roman" w:eastAsiaTheme="minorHAnsi" w:hAnsi="Times New Roman" w:cs="Times New Roman"/>
              </w:rPr>
              <w:t>0</w:t>
            </w:r>
          </w:p>
        </w:tc>
        <w:tc>
          <w:tcPr>
            <w:tcW w:w="927" w:type="dxa"/>
            <w:shd w:val="clear" w:color="auto" w:fill="auto"/>
            <w:tcMar>
              <w:left w:w="103" w:type="dxa"/>
            </w:tcMar>
          </w:tcPr>
          <w:p w14:paraId="1D3F11E2" w14:textId="6D01A3BE" w:rsidR="00D97615" w:rsidRPr="00D97615" w:rsidRDefault="005B7684" w:rsidP="00D97615">
            <w:pPr>
              <w:jc w:val="center"/>
              <w:rPr>
                <w:rFonts w:ascii="Times New Roman" w:eastAsiaTheme="minorHAnsi" w:hAnsi="Times New Roman" w:cs="Times New Roman"/>
              </w:rPr>
            </w:pPr>
            <w:r>
              <w:rPr>
                <w:rFonts w:ascii="Times New Roman" w:eastAsiaTheme="minorHAnsi" w:hAnsi="Times New Roman" w:cs="Times New Roman"/>
              </w:rPr>
              <w:t>0</w:t>
            </w:r>
          </w:p>
        </w:tc>
        <w:tc>
          <w:tcPr>
            <w:tcW w:w="930" w:type="dxa"/>
            <w:shd w:val="clear" w:color="auto" w:fill="auto"/>
            <w:tcMar>
              <w:left w:w="103" w:type="dxa"/>
            </w:tcMar>
          </w:tcPr>
          <w:p w14:paraId="179DD7C2" w14:textId="72F3AA87" w:rsidR="00D97615" w:rsidRPr="00D97615" w:rsidRDefault="005B7684" w:rsidP="00D97615">
            <w:pPr>
              <w:jc w:val="center"/>
              <w:rPr>
                <w:rFonts w:ascii="Times New Roman" w:eastAsiaTheme="minorHAnsi" w:hAnsi="Times New Roman" w:cs="Times New Roman"/>
              </w:rPr>
            </w:pPr>
            <w:r>
              <w:rPr>
                <w:rFonts w:ascii="Times New Roman" w:eastAsiaTheme="minorHAnsi" w:hAnsi="Times New Roman" w:cs="Times New Roman"/>
              </w:rPr>
              <w:t>0</w:t>
            </w:r>
          </w:p>
        </w:tc>
        <w:tc>
          <w:tcPr>
            <w:tcW w:w="2010" w:type="dxa"/>
            <w:shd w:val="clear" w:color="auto" w:fill="auto"/>
            <w:tcMar>
              <w:left w:w="103" w:type="dxa"/>
            </w:tcMar>
          </w:tcPr>
          <w:p w14:paraId="1D6AD9FD" w14:textId="3AFEE322" w:rsidR="00D97615" w:rsidRPr="00D97615" w:rsidRDefault="00D97615" w:rsidP="005B7684">
            <w:pPr>
              <w:rPr>
                <w:rFonts w:ascii="Times New Roman" w:eastAsiaTheme="minorHAnsi" w:hAnsi="Times New Roman" w:cs="Times New Roman"/>
              </w:rPr>
            </w:pPr>
            <w:r w:rsidRPr="007B6EEC">
              <w:rPr>
                <w:rFonts w:ascii="Times New Roman" w:hAnsi="Times New Roman" w:cs="Times New Roman"/>
              </w:rPr>
              <w:t>Создание условий для развития конкуренции на рынке услуг дошкольного образования</w:t>
            </w:r>
          </w:p>
        </w:tc>
        <w:tc>
          <w:tcPr>
            <w:tcW w:w="2194" w:type="dxa"/>
            <w:shd w:val="clear" w:color="auto" w:fill="auto"/>
            <w:tcMar>
              <w:left w:w="103" w:type="dxa"/>
            </w:tcMar>
          </w:tcPr>
          <w:p w14:paraId="27396E57" w14:textId="6E615108" w:rsidR="00D97615" w:rsidRPr="00811CE3" w:rsidRDefault="005B7684" w:rsidP="005B7684">
            <w:pPr>
              <w:rPr>
                <w:rFonts w:ascii="Times New Roman" w:eastAsiaTheme="minorHAnsi" w:hAnsi="Times New Roman" w:cs="Times New Roman"/>
              </w:rPr>
            </w:pPr>
            <w:r w:rsidRPr="00811CE3">
              <w:rPr>
                <w:rFonts w:ascii="Times New Roman" w:hAnsi="Times New Roman" w:cs="Times New Roman"/>
              </w:rPr>
              <w:t xml:space="preserve">Управления образования Ичалковского муниципального района </w:t>
            </w:r>
            <w:r w:rsidR="00811CE3" w:rsidRPr="00811CE3">
              <w:rPr>
                <w:rFonts w:ascii="Times New Roman" w:hAnsi="Times New Roman" w:cs="Times New Roman"/>
              </w:rPr>
              <w:t xml:space="preserve"> </w:t>
            </w:r>
          </w:p>
        </w:tc>
      </w:tr>
      <w:tr w:rsidR="00CE3610" w:rsidRPr="00D97615" w14:paraId="2E299E2D" w14:textId="77777777" w:rsidTr="00D97615">
        <w:trPr>
          <w:trHeight w:val="420"/>
        </w:trPr>
        <w:tc>
          <w:tcPr>
            <w:tcW w:w="680" w:type="dxa"/>
            <w:shd w:val="clear" w:color="auto" w:fill="auto"/>
            <w:tcMar>
              <w:left w:w="103" w:type="dxa"/>
            </w:tcMar>
          </w:tcPr>
          <w:p w14:paraId="570E2221" w14:textId="77777777" w:rsidR="00CE3610" w:rsidRPr="00D97615" w:rsidRDefault="00CE3610" w:rsidP="00D97615">
            <w:pPr>
              <w:jc w:val="center"/>
              <w:rPr>
                <w:rFonts w:ascii="Times New Roman" w:eastAsiaTheme="minorHAnsi" w:hAnsi="Times New Roman" w:cs="Times New Roman"/>
              </w:rPr>
            </w:pPr>
          </w:p>
        </w:tc>
        <w:tc>
          <w:tcPr>
            <w:tcW w:w="2891" w:type="dxa"/>
            <w:shd w:val="clear" w:color="auto" w:fill="auto"/>
            <w:tcMar>
              <w:left w:w="103" w:type="dxa"/>
            </w:tcMar>
          </w:tcPr>
          <w:p w14:paraId="5440351D" w14:textId="77777777" w:rsidR="00CE3610" w:rsidRPr="007B6EEC" w:rsidRDefault="00CE3610" w:rsidP="005B7684">
            <w:pPr>
              <w:rPr>
                <w:rFonts w:ascii="Times New Roman" w:hAnsi="Times New Roman" w:cs="Times New Roman"/>
              </w:rPr>
            </w:pPr>
          </w:p>
        </w:tc>
        <w:tc>
          <w:tcPr>
            <w:tcW w:w="2495" w:type="dxa"/>
            <w:shd w:val="clear" w:color="auto" w:fill="auto"/>
            <w:tcMar>
              <w:left w:w="103" w:type="dxa"/>
            </w:tcMar>
          </w:tcPr>
          <w:p w14:paraId="3E426D4E" w14:textId="5A70F41B" w:rsidR="00CE3610" w:rsidRPr="007B6EEC" w:rsidRDefault="00CE3610" w:rsidP="00D97615">
            <w:pPr>
              <w:rPr>
                <w:rFonts w:ascii="Times New Roman" w:hAnsi="Times New Roman" w:cs="Times New Roman"/>
              </w:rPr>
            </w:pPr>
            <w:r w:rsidRPr="004C394D">
              <w:rPr>
                <w:rFonts w:ascii="Times New Roman" w:hAnsi="Times New Roman" w:cs="Times New Roman"/>
              </w:rPr>
              <w:t>Доля детей в возрасте 1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Pr>
                <w:rFonts w:ascii="Times New Roman" w:hAnsi="Times New Roman" w:cs="Times New Roman"/>
              </w:rPr>
              <w:t>,%</w:t>
            </w:r>
          </w:p>
        </w:tc>
        <w:tc>
          <w:tcPr>
            <w:tcW w:w="1379" w:type="dxa"/>
            <w:shd w:val="clear" w:color="auto" w:fill="auto"/>
            <w:tcMar>
              <w:left w:w="103" w:type="dxa"/>
            </w:tcMar>
          </w:tcPr>
          <w:p w14:paraId="15682606" w14:textId="3A51A60C" w:rsidR="00CE3610" w:rsidRDefault="00CE3610" w:rsidP="00D97615">
            <w:pPr>
              <w:jc w:val="center"/>
              <w:rPr>
                <w:rFonts w:ascii="Times New Roman" w:eastAsiaTheme="minorHAnsi" w:hAnsi="Times New Roman" w:cs="Times New Roman"/>
              </w:rPr>
            </w:pPr>
            <w:r>
              <w:rPr>
                <w:rFonts w:ascii="Times New Roman" w:eastAsiaTheme="minorHAnsi" w:hAnsi="Times New Roman" w:cs="Times New Roman"/>
              </w:rPr>
              <w:t>2023-2025</w:t>
            </w:r>
          </w:p>
        </w:tc>
        <w:tc>
          <w:tcPr>
            <w:tcW w:w="1266" w:type="dxa"/>
            <w:shd w:val="clear" w:color="auto" w:fill="auto"/>
            <w:tcMar>
              <w:left w:w="103" w:type="dxa"/>
            </w:tcMar>
          </w:tcPr>
          <w:p w14:paraId="5787821B" w14:textId="695BE5F6" w:rsidR="00CE3610" w:rsidRDefault="00CE3610" w:rsidP="00D97615">
            <w:pPr>
              <w:jc w:val="center"/>
              <w:rPr>
                <w:rFonts w:ascii="Times New Roman" w:eastAsiaTheme="minorHAnsi" w:hAnsi="Times New Roman" w:cs="Times New Roman"/>
              </w:rPr>
            </w:pPr>
            <w:r>
              <w:rPr>
                <w:rFonts w:ascii="Times New Roman" w:eastAsiaTheme="minorHAnsi" w:hAnsi="Times New Roman" w:cs="Times New Roman"/>
              </w:rPr>
              <w:t>55</w:t>
            </w:r>
          </w:p>
        </w:tc>
        <w:tc>
          <w:tcPr>
            <w:tcW w:w="816" w:type="dxa"/>
            <w:shd w:val="clear" w:color="auto" w:fill="auto"/>
            <w:tcMar>
              <w:left w:w="103" w:type="dxa"/>
            </w:tcMar>
          </w:tcPr>
          <w:p w14:paraId="04971C0E" w14:textId="0B8688CB" w:rsidR="00CE3610" w:rsidRDefault="00CE3610" w:rsidP="00CE3610">
            <w:pPr>
              <w:jc w:val="center"/>
              <w:rPr>
                <w:rFonts w:ascii="Times New Roman" w:eastAsiaTheme="minorHAnsi" w:hAnsi="Times New Roman" w:cs="Times New Roman"/>
              </w:rPr>
            </w:pPr>
            <w:r>
              <w:rPr>
                <w:rFonts w:ascii="Times New Roman" w:eastAsiaTheme="minorHAnsi" w:hAnsi="Times New Roman" w:cs="Times New Roman"/>
              </w:rPr>
              <w:t>56,6</w:t>
            </w:r>
          </w:p>
        </w:tc>
        <w:tc>
          <w:tcPr>
            <w:tcW w:w="927" w:type="dxa"/>
            <w:shd w:val="clear" w:color="auto" w:fill="auto"/>
            <w:tcMar>
              <w:left w:w="103" w:type="dxa"/>
            </w:tcMar>
          </w:tcPr>
          <w:p w14:paraId="341BFB2F" w14:textId="555293C0" w:rsidR="00CE3610" w:rsidRDefault="00CE3610" w:rsidP="00D97615">
            <w:pPr>
              <w:jc w:val="center"/>
              <w:rPr>
                <w:rFonts w:ascii="Times New Roman" w:eastAsiaTheme="minorHAnsi" w:hAnsi="Times New Roman" w:cs="Times New Roman"/>
              </w:rPr>
            </w:pPr>
            <w:r>
              <w:rPr>
                <w:rFonts w:ascii="Times New Roman" w:eastAsiaTheme="minorHAnsi" w:hAnsi="Times New Roman" w:cs="Times New Roman"/>
              </w:rPr>
              <w:t>57,7</w:t>
            </w:r>
          </w:p>
        </w:tc>
        <w:tc>
          <w:tcPr>
            <w:tcW w:w="930" w:type="dxa"/>
            <w:shd w:val="clear" w:color="auto" w:fill="auto"/>
            <w:tcMar>
              <w:left w:w="103" w:type="dxa"/>
            </w:tcMar>
          </w:tcPr>
          <w:p w14:paraId="30801976" w14:textId="53EDC50A" w:rsidR="00CE3610" w:rsidRDefault="00CE3610" w:rsidP="00811CE3">
            <w:pPr>
              <w:jc w:val="center"/>
              <w:rPr>
                <w:rFonts w:ascii="Times New Roman" w:eastAsiaTheme="minorHAnsi" w:hAnsi="Times New Roman" w:cs="Times New Roman"/>
              </w:rPr>
            </w:pPr>
            <w:r>
              <w:rPr>
                <w:rFonts w:ascii="Times New Roman" w:eastAsiaTheme="minorHAnsi" w:hAnsi="Times New Roman" w:cs="Times New Roman"/>
              </w:rPr>
              <w:t>57,</w:t>
            </w:r>
            <w:r w:rsidR="00811CE3">
              <w:rPr>
                <w:rFonts w:ascii="Times New Roman" w:eastAsiaTheme="minorHAnsi" w:hAnsi="Times New Roman" w:cs="Times New Roman"/>
              </w:rPr>
              <w:t>7</w:t>
            </w:r>
          </w:p>
        </w:tc>
        <w:tc>
          <w:tcPr>
            <w:tcW w:w="2010" w:type="dxa"/>
            <w:shd w:val="clear" w:color="auto" w:fill="auto"/>
            <w:tcMar>
              <w:left w:w="103" w:type="dxa"/>
            </w:tcMar>
          </w:tcPr>
          <w:p w14:paraId="3D5D801C" w14:textId="186CDFE2" w:rsidR="00CE3610" w:rsidRPr="007B6EEC" w:rsidRDefault="00CE3610" w:rsidP="005B7684">
            <w:pPr>
              <w:rPr>
                <w:rFonts w:ascii="Times New Roman" w:hAnsi="Times New Roman" w:cs="Times New Roman"/>
              </w:rPr>
            </w:pPr>
            <w:r w:rsidRPr="007B6EEC">
              <w:rPr>
                <w:rFonts w:ascii="Times New Roman" w:hAnsi="Times New Roman" w:cs="Times New Roman"/>
              </w:rPr>
              <w:t>Создание условий для развития конкуренции на рынке услуг дошкольного образования</w:t>
            </w:r>
          </w:p>
        </w:tc>
        <w:tc>
          <w:tcPr>
            <w:tcW w:w="2194" w:type="dxa"/>
            <w:shd w:val="clear" w:color="auto" w:fill="auto"/>
            <w:tcMar>
              <w:left w:w="103" w:type="dxa"/>
            </w:tcMar>
          </w:tcPr>
          <w:p w14:paraId="47088D82" w14:textId="5A65BC74" w:rsidR="00CE3610" w:rsidRPr="00811CE3" w:rsidRDefault="00CE3610" w:rsidP="005B7684">
            <w:pPr>
              <w:rPr>
                <w:rFonts w:ascii="Times New Roman" w:hAnsi="Times New Roman" w:cs="Times New Roman"/>
              </w:rPr>
            </w:pPr>
            <w:r w:rsidRPr="00811CE3">
              <w:rPr>
                <w:rFonts w:ascii="Times New Roman" w:hAnsi="Times New Roman" w:cs="Times New Roman"/>
              </w:rPr>
              <w:t xml:space="preserve">Управления образования Ичалковского муниципального района </w:t>
            </w:r>
            <w:r w:rsidR="00811CE3" w:rsidRPr="00811CE3">
              <w:rPr>
                <w:rFonts w:ascii="Times New Roman" w:hAnsi="Times New Roman" w:cs="Times New Roman"/>
              </w:rPr>
              <w:t xml:space="preserve"> </w:t>
            </w:r>
          </w:p>
        </w:tc>
      </w:tr>
    </w:tbl>
    <w:p w14:paraId="02AFF41D" w14:textId="402A4BB0" w:rsidR="008C5919" w:rsidRDefault="008C5919" w:rsidP="00CE3610">
      <w:pPr>
        <w:pStyle w:val="af8"/>
        <w:jc w:val="both"/>
        <w:rPr>
          <w:rFonts w:ascii="Times New Roman" w:hAnsi="Times New Roman"/>
          <w:b/>
          <w:bCs/>
          <w:color w:val="000000" w:themeColor="text1"/>
          <w:sz w:val="28"/>
          <w:szCs w:val="28"/>
        </w:rPr>
      </w:pPr>
    </w:p>
    <w:p w14:paraId="40DD72A9" w14:textId="77777777" w:rsidR="00AC215E" w:rsidRDefault="00AC215E" w:rsidP="00C04BCA">
      <w:pPr>
        <w:spacing w:after="200" w:line="276" w:lineRule="auto"/>
        <w:ind w:left="360"/>
        <w:jc w:val="center"/>
        <w:rPr>
          <w:rFonts w:ascii="Times New Roman" w:eastAsiaTheme="minorHAnsi" w:hAnsi="Times New Roman" w:cs="Times New Roman"/>
          <w:b/>
          <w:sz w:val="28"/>
          <w:szCs w:val="26"/>
        </w:rPr>
      </w:pPr>
    </w:p>
    <w:p w14:paraId="0A8488C7" w14:textId="77777777" w:rsidR="00AC215E" w:rsidRDefault="00AC215E" w:rsidP="00C04BCA">
      <w:pPr>
        <w:spacing w:after="200" w:line="276" w:lineRule="auto"/>
        <w:ind w:left="360"/>
        <w:jc w:val="center"/>
        <w:rPr>
          <w:rFonts w:ascii="Times New Roman" w:eastAsiaTheme="minorHAnsi" w:hAnsi="Times New Roman" w:cs="Times New Roman"/>
          <w:b/>
          <w:sz w:val="28"/>
          <w:szCs w:val="26"/>
        </w:rPr>
      </w:pPr>
    </w:p>
    <w:p w14:paraId="2AE5A8E2" w14:textId="77777777" w:rsidR="00C04BCA" w:rsidRPr="00A31F7A" w:rsidRDefault="00C04BCA" w:rsidP="00C04BCA">
      <w:pPr>
        <w:spacing w:after="200" w:line="276" w:lineRule="auto"/>
        <w:ind w:left="360"/>
        <w:jc w:val="center"/>
        <w:rPr>
          <w:rFonts w:asciiTheme="minorHAnsi" w:eastAsiaTheme="minorHAnsi" w:hAnsiTheme="minorHAnsi"/>
          <w:sz w:val="28"/>
          <w:szCs w:val="26"/>
        </w:rPr>
      </w:pPr>
      <w:r w:rsidRPr="00A31F7A">
        <w:rPr>
          <w:rFonts w:ascii="Times New Roman" w:eastAsiaTheme="minorHAnsi" w:hAnsi="Times New Roman" w:cs="Times New Roman"/>
          <w:b/>
          <w:sz w:val="28"/>
          <w:szCs w:val="26"/>
        </w:rPr>
        <w:lastRenderedPageBreak/>
        <w:t>2. Рынок услуг общего образования</w:t>
      </w:r>
    </w:p>
    <w:p w14:paraId="478CB035" w14:textId="481481D4" w:rsidR="00C04BCA" w:rsidRPr="00C04BCA" w:rsidRDefault="00C04BCA" w:rsidP="00C04BCA">
      <w:pPr>
        <w:ind w:firstLine="360"/>
        <w:jc w:val="both"/>
        <w:rPr>
          <w:rFonts w:ascii="Times New Roman" w:eastAsiaTheme="minorHAnsi" w:hAnsi="Times New Roman"/>
          <w:sz w:val="24"/>
          <w:szCs w:val="24"/>
        </w:rPr>
      </w:pPr>
      <w:r w:rsidRPr="001E6476">
        <w:rPr>
          <w:rFonts w:ascii="Times New Roman" w:eastAsia="Times New Roman" w:hAnsi="Times New Roman" w:cs="Times New Roman"/>
          <w:bCs/>
          <w:color w:val="000000" w:themeColor="text1"/>
          <w:sz w:val="24"/>
          <w:szCs w:val="24"/>
          <w:lang w:eastAsia="ru-RU"/>
        </w:rPr>
        <w:t>Исходная фактическая информация, характеризующая ситуацию: п</w:t>
      </w:r>
      <w:r w:rsidRPr="001E6476">
        <w:rPr>
          <w:rFonts w:ascii="Times New Roman" w:hAnsi="Times New Roman" w:cs="Times New Roman"/>
          <w:color w:val="000000"/>
          <w:sz w:val="24"/>
          <w:szCs w:val="24"/>
        </w:rPr>
        <w:t>о состоянию на 1</w:t>
      </w:r>
      <w:r>
        <w:rPr>
          <w:rFonts w:ascii="Times New Roman" w:hAnsi="Times New Roman" w:cs="Times New Roman"/>
          <w:color w:val="000000"/>
          <w:sz w:val="24"/>
          <w:szCs w:val="24"/>
        </w:rPr>
        <w:t xml:space="preserve"> января</w:t>
      </w:r>
      <w:r w:rsidRPr="001E6476">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3</w:t>
      </w:r>
      <w:r w:rsidRPr="001E6476">
        <w:rPr>
          <w:rFonts w:ascii="Times New Roman" w:hAnsi="Times New Roman" w:cs="Times New Roman"/>
          <w:color w:val="000000"/>
          <w:sz w:val="24"/>
          <w:szCs w:val="24"/>
        </w:rPr>
        <w:t xml:space="preserve"> года н</w:t>
      </w:r>
      <w:r w:rsidRPr="001E6476">
        <w:rPr>
          <w:rFonts w:ascii="Times New Roman" w:hAnsi="Times New Roman" w:cs="Times New Roman"/>
          <w:sz w:val="24"/>
          <w:szCs w:val="24"/>
        </w:rPr>
        <w:t xml:space="preserve">а территории </w:t>
      </w:r>
      <w:r>
        <w:rPr>
          <w:rFonts w:ascii="Times New Roman" w:hAnsi="Times New Roman" w:cs="Times New Roman"/>
          <w:sz w:val="24"/>
          <w:szCs w:val="24"/>
        </w:rPr>
        <w:t>Ичалко</w:t>
      </w:r>
      <w:r w:rsidRPr="001E6476">
        <w:rPr>
          <w:rFonts w:ascii="Times New Roman" w:hAnsi="Times New Roman" w:cs="Times New Roman"/>
          <w:sz w:val="24"/>
          <w:szCs w:val="24"/>
        </w:rPr>
        <w:t xml:space="preserve">вского муниципального района Республики Мордовия функционирует </w:t>
      </w:r>
      <w:r w:rsidRPr="00C04BCA">
        <w:rPr>
          <w:rFonts w:ascii="Times New Roman" w:eastAsiaTheme="minorHAnsi" w:hAnsi="Times New Roman"/>
          <w:sz w:val="24"/>
          <w:szCs w:val="24"/>
        </w:rPr>
        <w:t>- 1</w:t>
      </w:r>
      <w:r w:rsidR="00C34A34">
        <w:rPr>
          <w:rFonts w:ascii="Times New Roman" w:eastAsiaTheme="minorHAnsi" w:hAnsi="Times New Roman"/>
          <w:sz w:val="24"/>
          <w:szCs w:val="24"/>
        </w:rPr>
        <w:t>1</w:t>
      </w:r>
      <w:r w:rsidRPr="00C04BCA">
        <w:rPr>
          <w:rFonts w:ascii="Times New Roman" w:hAnsi="Times New Roman"/>
          <w:sz w:val="24"/>
          <w:szCs w:val="24"/>
        </w:rPr>
        <w:t xml:space="preserve"> </w:t>
      </w:r>
      <w:r w:rsidRPr="00ED769C">
        <w:rPr>
          <w:rFonts w:ascii="Times New Roman" w:hAnsi="Times New Roman"/>
          <w:sz w:val="24"/>
          <w:szCs w:val="24"/>
        </w:rPr>
        <w:t>муниципальных общеобразовательных учреждений</w:t>
      </w:r>
      <w:r w:rsidRPr="00C04BCA">
        <w:rPr>
          <w:rFonts w:ascii="Times New Roman" w:eastAsiaTheme="minorHAnsi" w:hAnsi="Times New Roman"/>
          <w:sz w:val="24"/>
          <w:szCs w:val="24"/>
        </w:rPr>
        <w:t xml:space="preserve">, в том числе средних – </w:t>
      </w:r>
      <w:r w:rsidR="00C34A34">
        <w:rPr>
          <w:rFonts w:ascii="Times New Roman" w:eastAsiaTheme="minorHAnsi" w:hAnsi="Times New Roman"/>
          <w:sz w:val="24"/>
          <w:szCs w:val="24"/>
        </w:rPr>
        <w:t>7</w:t>
      </w:r>
      <w:r w:rsidRPr="00C04BCA">
        <w:rPr>
          <w:rFonts w:ascii="Times New Roman" w:eastAsiaTheme="minorHAnsi" w:hAnsi="Times New Roman"/>
          <w:sz w:val="24"/>
          <w:szCs w:val="24"/>
        </w:rPr>
        <w:t xml:space="preserve">, основных – </w:t>
      </w:r>
      <w:r w:rsidR="00C34A34">
        <w:rPr>
          <w:rFonts w:ascii="Times New Roman" w:eastAsiaTheme="minorHAnsi" w:hAnsi="Times New Roman"/>
          <w:sz w:val="24"/>
          <w:szCs w:val="24"/>
        </w:rPr>
        <w:t>4</w:t>
      </w:r>
      <w:r w:rsidRPr="00C04BCA">
        <w:rPr>
          <w:rFonts w:ascii="Times New Roman" w:eastAsiaTheme="minorHAnsi" w:hAnsi="Times New Roman"/>
          <w:sz w:val="24"/>
          <w:szCs w:val="24"/>
        </w:rPr>
        <w:t>.</w:t>
      </w:r>
      <w:r w:rsidR="000568CE" w:rsidRPr="000568CE">
        <w:rPr>
          <w:rFonts w:ascii="Times New Roman" w:eastAsiaTheme="minorHAnsi" w:hAnsi="Times New Roman"/>
          <w:sz w:val="24"/>
          <w:szCs w:val="24"/>
        </w:rPr>
        <w:t xml:space="preserve"> </w:t>
      </w:r>
      <w:r w:rsidR="000568CE" w:rsidRPr="00C04BCA">
        <w:rPr>
          <w:rFonts w:ascii="Times New Roman" w:eastAsiaTheme="minorHAnsi" w:hAnsi="Times New Roman"/>
          <w:sz w:val="24"/>
          <w:szCs w:val="24"/>
        </w:rPr>
        <w:t>Среднегодовой контингент учащихся в 202</w:t>
      </w:r>
      <w:r w:rsidR="000568CE">
        <w:rPr>
          <w:rFonts w:ascii="Times New Roman" w:eastAsiaTheme="minorHAnsi" w:hAnsi="Times New Roman"/>
          <w:sz w:val="24"/>
          <w:szCs w:val="24"/>
        </w:rPr>
        <w:t>2</w:t>
      </w:r>
      <w:r w:rsidR="000568CE" w:rsidRPr="00C04BCA">
        <w:rPr>
          <w:rFonts w:ascii="Times New Roman" w:eastAsiaTheme="minorHAnsi" w:hAnsi="Times New Roman"/>
          <w:sz w:val="24"/>
          <w:szCs w:val="24"/>
        </w:rPr>
        <w:t xml:space="preserve"> году по району составил – 1</w:t>
      </w:r>
      <w:r w:rsidR="000568CE">
        <w:rPr>
          <w:rFonts w:ascii="Times New Roman" w:eastAsiaTheme="minorHAnsi" w:hAnsi="Times New Roman"/>
          <w:sz w:val="24"/>
          <w:szCs w:val="24"/>
        </w:rPr>
        <w:t>475</w:t>
      </w:r>
      <w:r w:rsidR="000568CE" w:rsidRPr="00C04BCA">
        <w:rPr>
          <w:rFonts w:ascii="Times New Roman" w:eastAsiaTheme="minorHAnsi" w:hAnsi="Times New Roman"/>
          <w:sz w:val="24"/>
          <w:szCs w:val="24"/>
        </w:rPr>
        <w:t xml:space="preserve"> человек</w:t>
      </w:r>
      <w:r w:rsidR="000568CE">
        <w:rPr>
          <w:rFonts w:ascii="Times New Roman" w:eastAsiaTheme="minorHAnsi" w:hAnsi="Times New Roman"/>
          <w:sz w:val="24"/>
          <w:szCs w:val="24"/>
        </w:rPr>
        <w:t>.</w:t>
      </w:r>
    </w:p>
    <w:p w14:paraId="541BBD2C" w14:textId="77777777" w:rsidR="005E1888" w:rsidRPr="005E1888" w:rsidRDefault="005E1888" w:rsidP="005E1888">
      <w:pPr>
        <w:ind w:firstLine="360"/>
        <w:jc w:val="both"/>
        <w:rPr>
          <w:rFonts w:ascii="Times New Roman" w:eastAsiaTheme="minorHAnsi" w:hAnsi="Times New Roman"/>
          <w:sz w:val="24"/>
          <w:szCs w:val="24"/>
        </w:rPr>
      </w:pPr>
      <w:r w:rsidRPr="005E1888">
        <w:rPr>
          <w:rFonts w:ascii="Times New Roman" w:eastAsiaTheme="minorHAnsi" w:hAnsi="Times New Roman"/>
          <w:sz w:val="24"/>
          <w:szCs w:val="24"/>
        </w:rPr>
        <w:t>Образовательные учреждения района продолжают активно участвовать в реализации национального проекта «Образование», состоящего из нескольких направлений.</w:t>
      </w:r>
    </w:p>
    <w:p w14:paraId="47352A42" w14:textId="2D30F825" w:rsidR="005E1888" w:rsidRDefault="005E1888" w:rsidP="005E1888">
      <w:pPr>
        <w:ind w:firstLine="360"/>
        <w:jc w:val="both"/>
      </w:pPr>
      <w:r w:rsidRPr="005E1888">
        <w:rPr>
          <w:rFonts w:ascii="Times New Roman" w:eastAsiaTheme="minorHAnsi" w:hAnsi="Times New Roman"/>
          <w:sz w:val="24"/>
          <w:szCs w:val="24"/>
        </w:rPr>
        <w:t>Так, в проекте «Современная школа» 7 учреждений- это 70% (Оброченская СОШ, Кемлянская СОШ, Рождественская СОШ, Ичалковская СОШ, Б-Сыресевская СОШ, Смольненская ООШ, Ладская СОШ) пополнили материально- техническую базу  новейшим оборудованием на сумму около 10 млн. рублей.</w:t>
      </w:r>
      <w:r w:rsidR="005D303D" w:rsidRPr="005D303D">
        <w:t xml:space="preserve"> </w:t>
      </w:r>
      <w:r w:rsidR="005D303D" w:rsidRPr="005D303D">
        <w:rPr>
          <w:rFonts w:ascii="Times New Roman" w:eastAsiaTheme="minorHAnsi" w:hAnsi="Times New Roman"/>
          <w:sz w:val="24"/>
          <w:szCs w:val="24"/>
        </w:rPr>
        <w:t xml:space="preserve">В рамках </w:t>
      </w:r>
      <w:r w:rsidR="005D303D">
        <w:rPr>
          <w:rFonts w:ascii="Times New Roman" w:eastAsiaTheme="minorHAnsi" w:hAnsi="Times New Roman"/>
          <w:sz w:val="24"/>
          <w:szCs w:val="24"/>
        </w:rPr>
        <w:t>этого же федерального проека</w:t>
      </w:r>
      <w:r w:rsidR="005D303D" w:rsidRPr="005D303D">
        <w:rPr>
          <w:rFonts w:ascii="Times New Roman" w:eastAsiaTheme="minorHAnsi" w:hAnsi="Times New Roman"/>
          <w:sz w:val="24"/>
          <w:szCs w:val="24"/>
        </w:rPr>
        <w:t xml:space="preserve"> в 2022 году на базе  МОБУ «Ладская СОШ» начал  работу Центр образования естественно-научной и технологической направленности «Точка роста».</w:t>
      </w:r>
      <w:r w:rsidR="002726A2" w:rsidRPr="002726A2">
        <w:t xml:space="preserve"> </w:t>
      </w:r>
    </w:p>
    <w:p w14:paraId="4E4D4E84" w14:textId="4AE1CC30" w:rsidR="005D303D" w:rsidRDefault="005E1888" w:rsidP="005E1888">
      <w:pPr>
        <w:ind w:firstLine="360"/>
        <w:jc w:val="both"/>
      </w:pPr>
      <w:r w:rsidRPr="005E1888">
        <w:rPr>
          <w:rFonts w:ascii="Times New Roman" w:eastAsiaTheme="minorHAnsi" w:hAnsi="Times New Roman"/>
          <w:sz w:val="24"/>
          <w:szCs w:val="24"/>
        </w:rPr>
        <w:t>По направлению «Цифровая образовательная среда»  в Рождественскую, Кемлянскую, Ичалковскую, Ладскую школы было поставлено современное компьютерное оборудование и оргтехника на 7 млн. рублей, благодаря чему педагоги и ученики получив доступ к различным образовательным сервисам, про</w:t>
      </w:r>
      <w:r w:rsidR="005D303D">
        <w:rPr>
          <w:rFonts w:ascii="Times New Roman" w:eastAsiaTheme="minorHAnsi" w:hAnsi="Times New Roman"/>
          <w:sz w:val="24"/>
          <w:szCs w:val="24"/>
        </w:rPr>
        <w:t>водят обучение в онлайн-формате</w:t>
      </w:r>
      <w:r w:rsidRPr="005E1888">
        <w:rPr>
          <w:rFonts w:ascii="Times New Roman" w:eastAsiaTheme="minorHAnsi" w:hAnsi="Times New Roman"/>
          <w:sz w:val="24"/>
          <w:szCs w:val="24"/>
        </w:rPr>
        <w:t>.</w:t>
      </w:r>
      <w:r>
        <w:rPr>
          <w:rFonts w:ascii="Times New Roman" w:eastAsiaTheme="minorHAnsi" w:hAnsi="Times New Roman"/>
          <w:sz w:val="24"/>
          <w:szCs w:val="24"/>
        </w:rPr>
        <w:t xml:space="preserve"> </w:t>
      </w:r>
      <w:r w:rsidRPr="005E1888">
        <w:rPr>
          <w:rFonts w:ascii="Times New Roman" w:eastAsiaTheme="minorHAnsi" w:hAnsi="Times New Roman"/>
          <w:sz w:val="24"/>
          <w:szCs w:val="24"/>
        </w:rPr>
        <w:t xml:space="preserve">В целях создания условий для начальной профессиональной ориентации учеников, популяризации рабочих профессий, о чем говорил в Послании Глава   Республики, в Оброченской средней школе второй год работают «агроклассы». </w:t>
      </w:r>
      <w:r>
        <w:rPr>
          <w:rFonts w:ascii="Times New Roman" w:eastAsiaTheme="minorHAnsi" w:hAnsi="Times New Roman"/>
          <w:sz w:val="24"/>
          <w:szCs w:val="24"/>
        </w:rPr>
        <w:t xml:space="preserve"> </w:t>
      </w:r>
      <w:r w:rsidRPr="005E1888">
        <w:rPr>
          <w:rFonts w:ascii="Times New Roman" w:eastAsiaTheme="minorHAnsi" w:hAnsi="Times New Roman"/>
          <w:sz w:val="24"/>
          <w:szCs w:val="24"/>
        </w:rPr>
        <w:t xml:space="preserve">С </w:t>
      </w:r>
      <w:r>
        <w:rPr>
          <w:rFonts w:ascii="Times New Roman" w:eastAsiaTheme="minorHAnsi" w:hAnsi="Times New Roman"/>
          <w:sz w:val="24"/>
          <w:szCs w:val="24"/>
        </w:rPr>
        <w:t>2022</w:t>
      </w:r>
      <w:r w:rsidRPr="005E1888">
        <w:rPr>
          <w:rFonts w:ascii="Times New Roman" w:eastAsiaTheme="minorHAnsi" w:hAnsi="Times New Roman"/>
          <w:sz w:val="24"/>
          <w:szCs w:val="24"/>
        </w:rPr>
        <w:t xml:space="preserve"> учебного года «агроклассы» появились и в Рождественской школе.</w:t>
      </w:r>
      <w:r>
        <w:rPr>
          <w:rFonts w:ascii="Times New Roman" w:eastAsiaTheme="minorHAnsi" w:hAnsi="Times New Roman"/>
          <w:sz w:val="24"/>
          <w:szCs w:val="24"/>
        </w:rPr>
        <w:t xml:space="preserve"> </w:t>
      </w:r>
      <w:r w:rsidR="002726A2" w:rsidRPr="002726A2">
        <w:rPr>
          <w:rFonts w:ascii="Times New Roman" w:eastAsiaTheme="minorHAnsi" w:hAnsi="Times New Roman"/>
          <w:sz w:val="24"/>
          <w:szCs w:val="24"/>
        </w:rPr>
        <w:t>В новом учебном году «агроклассы» начнут работать в Смольненской и Б-Сыресевской школах.</w:t>
      </w:r>
      <w:r w:rsidR="002726A2">
        <w:rPr>
          <w:rFonts w:ascii="Times New Roman" w:eastAsiaTheme="minorHAnsi" w:hAnsi="Times New Roman"/>
          <w:sz w:val="24"/>
          <w:szCs w:val="24"/>
        </w:rPr>
        <w:t xml:space="preserve"> </w:t>
      </w:r>
    </w:p>
    <w:p w14:paraId="44752101" w14:textId="3E5375ED" w:rsidR="000568CE" w:rsidRPr="000568CE" w:rsidRDefault="000568CE" w:rsidP="005E1888">
      <w:pPr>
        <w:ind w:firstLine="360"/>
        <w:jc w:val="both"/>
        <w:rPr>
          <w:rFonts w:ascii="Times New Roman" w:hAnsi="Times New Roman" w:cs="Times New Roman"/>
        </w:rPr>
      </w:pPr>
      <w:r w:rsidRPr="000568CE">
        <w:rPr>
          <w:rFonts w:ascii="Times New Roman" w:hAnsi="Times New Roman" w:cs="Times New Roman"/>
        </w:rPr>
        <w:t>В 2022 году образовательные учреждения района подключились к пилотному проекту «Навигаторы детства». 12 педагогов вступили в новую должность- советник директора по воспитанию. Их цель - помочь реализовать идеи детей, вовлечь школьников, родителей, педагогов в единое образовательное пространство.</w:t>
      </w:r>
    </w:p>
    <w:p w14:paraId="6118510E" w14:textId="06CA0C67" w:rsidR="00C04BCA" w:rsidRPr="00C04BCA" w:rsidRDefault="005D303D" w:rsidP="005E1888">
      <w:pPr>
        <w:ind w:firstLine="360"/>
        <w:jc w:val="both"/>
        <w:rPr>
          <w:rFonts w:ascii="Times New Roman" w:eastAsiaTheme="minorHAnsi" w:hAnsi="Times New Roman"/>
          <w:sz w:val="24"/>
          <w:szCs w:val="24"/>
        </w:rPr>
      </w:pPr>
      <w:r w:rsidRPr="005D303D">
        <w:rPr>
          <w:rFonts w:ascii="Times New Roman" w:eastAsiaTheme="minorHAnsi" w:hAnsi="Times New Roman"/>
          <w:sz w:val="24"/>
          <w:szCs w:val="24"/>
        </w:rPr>
        <w:t>Продолжается реализация программы «Школьный автобус». Осуществляется подвоз 265 учащихся 10-ю единицами техники по 20 маршрутам. В декабре 2022года поступило еще 3 единицы  транспорта на сумму более 8 млн. рублей.</w:t>
      </w:r>
    </w:p>
    <w:p w14:paraId="2CFC48B2" w14:textId="7171596F" w:rsidR="00C04BCA" w:rsidRPr="00C04BCA" w:rsidRDefault="00C04BCA" w:rsidP="00C04BCA">
      <w:pPr>
        <w:ind w:firstLine="709"/>
        <w:jc w:val="both"/>
        <w:rPr>
          <w:rFonts w:ascii="Times New Roman" w:eastAsiaTheme="minorHAnsi" w:hAnsi="Times New Roman"/>
          <w:sz w:val="24"/>
          <w:szCs w:val="24"/>
        </w:rPr>
      </w:pPr>
      <w:r w:rsidRPr="00C04BCA">
        <w:rPr>
          <w:rFonts w:ascii="Times New Roman" w:eastAsiaTheme="minorHAnsi" w:hAnsi="Times New Roman" w:cs="Times New Roman"/>
          <w:sz w:val="24"/>
          <w:szCs w:val="24"/>
        </w:rPr>
        <w:t xml:space="preserve">Проблематикой рынка услуг общего образования является необходимость капитального ремонта зданий общеобразовательных учреждений. </w:t>
      </w:r>
    </w:p>
    <w:p w14:paraId="657D945A" w14:textId="77777777" w:rsidR="00C04BCA" w:rsidRPr="00C04BCA" w:rsidRDefault="00C04BCA" w:rsidP="00C04BCA">
      <w:pPr>
        <w:suppressAutoHyphens/>
        <w:ind w:firstLine="709"/>
        <w:jc w:val="both"/>
        <w:rPr>
          <w:rFonts w:ascii="Times New Roman" w:eastAsiaTheme="minorHAnsi" w:hAnsi="Times New Roman" w:cs="Times New Roman"/>
          <w:sz w:val="24"/>
          <w:szCs w:val="24"/>
        </w:rPr>
      </w:pPr>
      <w:r w:rsidRPr="00C04BCA">
        <w:rPr>
          <w:rFonts w:ascii="Times New Roman" w:eastAsiaTheme="minorHAnsi" w:hAnsi="Times New Roman" w:cs="Times New Roman"/>
          <w:sz w:val="24"/>
          <w:szCs w:val="24"/>
        </w:rPr>
        <w:t>Основной целью развития общего образования в районе является улучшение качества и доступности услуг. Для этого необходимо развитие школьной инфраструктуры, обеспечивающей современные условия получения качественного образования в соответствии с современными требованиями к условиям осуществления образовательного процесса, укрепление учебно – материальной базы учреждений образования района и активное использование современных информационно – коммуникационных технологий в образовательном процессе.</w:t>
      </w:r>
    </w:p>
    <w:p w14:paraId="1DB129AC" w14:textId="77777777" w:rsidR="00C04BCA" w:rsidRPr="00C04BCA" w:rsidRDefault="00C04BCA" w:rsidP="00C04BCA">
      <w:pPr>
        <w:ind w:firstLine="360"/>
        <w:jc w:val="both"/>
        <w:rPr>
          <w:rFonts w:ascii="Times New Roman" w:eastAsiaTheme="minorHAnsi" w:hAnsi="Times New Roman"/>
          <w:sz w:val="26"/>
          <w:szCs w:val="26"/>
        </w:rPr>
      </w:pPr>
    </w:p>
    <w:tbl>
      <w:tblPr>
        <w:tblStyle w:val="31"/>
        <w:tblW w:w="15588" w:type="dxa"/>
        <w:tblInd w:w="-5" w:type="dxa"/>
        <w:tblCellMar>
          <w:left w:w="103" w:type="dxa"/>
        </w:tblCellMar>
        <w:tblLook w:val="04A0" w:firstRow="1" w:lastRow="0" w:firstColumn="1" w:lastColumn="0" w:noHBand="0" w:noVBand="1"/>
      </w:tblPr>
      <w:tblGrid>
        <w:gridCol w:w="658"/>
        <w:gridCol w:w="2678"/>
        <w:gridCol w:w="2474"/>
        <w:gridCol w:w="1379"/>
        <w:gridCol w:w="1263"/>
        <w:gridCol w:w="802"/>
        <w:gridCol w:w="901"/>
        <w:gridCol w:w="1400"/>
        <w:gridCol w:w="1871"/>
        <w:gridCol w:w="2162"/>
      </w:tblGrid>
      <w:tr w:rsidR="00C04BCA" w:rsidRPr="00C04BCA" w14:paraId="39B581A3" w14:textId="77777777" w:rsidTr="00762C30">
        <w:trPr>
          <w:trHeight w:val="420"/>
        </w:trPr>
        <w:tc>
          <w:tcPr>
            <w:tcW w:w="658" w:type="dxa"/>
            <w:vMerge w:val="restart"/>
            <w:shd w:val="clear" w:color="auto" w:fill="auto"/>
            <w:tcMar>
              <w:left w:w="103" w:type="dxa"/>
            </w:tcMar>
          </w:tcPr>
          <w:p w14:paraId="30987152"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 п/п</w:t>
            </w:r>
          </w:p>
        </w:tc>
        <w:tc>
          <w:tcPr>
            <w:tcW w:w="2678" w:type="dxa"/>
            <w:vMerge w:val="restart"/>
            <w:shd w:val="clear" w:color="auto" w:fill="auto"/>
            <w:tcMar>
              <w:left w:w="103" w:type="dxa"/>
            </w:tcMar>
          </w:tcPr>
          <w:p w14:paraId="6340155A"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iCs/>
                <w:sz w:val="24"/>
                <w:szCs w:val="24"/>
              </w:rPr>
              <w:t>Наименования мероприятий</w:t>
            </w:r>
          </w:p>
        </w:tc>
        <w:tc>
          <w:tcPr>
            <w:tcW w:w="2474" w:type="dxa"/>
            <w:vMerge w:val="restart"/>
            <w:shd w:val="clear" w:color="auto" w:fill="auto"/>
            <w:tcMar>
              <w:left w:w="103" w:type="dxa"/>
            </w:tcMar>
          </w:tcPr>
          <w:p w14:paraId="2C80113C"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Наименование</w:t>
            </w:r>
          </w:p>
          <w:p w14:paraId="48220815"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5C9CECF0"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 xml:space="preserve">Срок реализации </w:t>
            </w:r>
          </w:p>
          <w:p w14:paraId="0B3A8ED4" w14:textId="77777777" w:rsidR="00C04BCA" w:rsidRPr="00C04BCA" w:rsidRDefault="00C04BCA" w:rsidP="00C04BCA">
            <w:pPr>
              <w:jc w:val="center"/>
              <w:rPr>
                <w:rFonts w:ascii="Times New Roman" w:eastAsiaTheme="minorHAnsi" w:hAnsi="Times New Roman" w:cs="Times New Roman"/>
                <w:sz w:val="24"/>
                <w:szCs w:val="24"/>
              </w:rPr>
            </w:pPr>
          </w:p>
        </w:tc>
        <w:tc>
          <w:tcPr>
            <w:tcW w:w="1263" w:type="dxa"/>
            <w:vMerge w:val="restart"/>
            <w:shd w:val="clear" w:color="auto" w:fill="auto"/>
            <w:tcMar>
              <w:left w:w="103" w:type="dxa"/>
            </w:tcMar>
          </w:tcPr>
          <w:p w14:paraId="6086141C" w14:textId="71304ACC" w:rsidR="00C04BCA" w:rsidRPr="00C04BCA" w:rsidRDefault="00C04BCA" w:rsidP="0004514A">
            <w:pPr>
              <w:jc w:val="center"/>
              <w:rPr>
                <w:rFonts w:asciiTheme="minorHAnsi" w:eastAsiaTheme="minorHAnsi" w:hAnsiTheme="minorHAnsi"/>
              </w:rPr>
            </w:pPr>
            <w:r w:rsidRPr="00C04BCA">
              <w:rPr>
                <w:rFonts w:ascii="Times New Roman" w:eastAsiaTheme="minorHAnsi" w:hAnsi="Times New Roman" w:cs="Times New Roman"/>
              </w:rPr>
              <w:t>Базовое значение ключевого (целевого) показателя в 202</w:t>
            </w:r>
            <w:r w:rsidR="0004514A">
              <w:rPr>
                <w:rFonts w:ascii="Times New Roman" w:eastAsiaTheme="minorHAnsi" w:hAnsi="Times New Roman" w:cs="Times New Roman"/>
              </w:rPr>
              <w:t>2</w:t>
            </w:r>
            <w:r w:rsidRPr="00C04BCA">
              <w:rPr>
                <w:rFonts w:ascii="Times New Roman" w:eastAsiaTheme="minorHAnsi" w:hAnsi="Times New Roman" w:cs="Times New Roman"/>
              </w:rPr>
              <w:t>г.</w:t>
            </w:r>
          </w:p>
        </w:tc>
        <w:tc>
          <w:tcPr>
            <w:tcW w:w="3103" w:type="dxa"/>
            <w:gridSpan w:val="3"/>
            <w:shd w:val="clear" w:color="auto" w:fill="auto"/>
            <w:tcMar>
              <w:left w:w="103" w:type="dxa"/>
            </w:tcMar>
          </w:tcPr>
          <w:p w14:paraId="12BE5FC0"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Значения ключевых (целевых) показателей</w:t>
            </w:r>
          </w:p>
        </w:tc>
        <w:tc>
          <w:tcPr>
            <w:tcW w:w="1871" w:type="dxa"/>
            <w:shd w:val="clear" w:color="auto" w:fill="auto"/>
            <w:tcMar>
              <w:left w:w="103" w:type="dxa"/>
            </w:tcMar>
          </w:tcPr>
          <w:p w14:paraId="2C6BF99B"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Результат</w:t>
            </w:r>
          </w:p>
        </w:tc>
        <w:tc>
          <w:tcPr>
            <w:tcW w:w="2162" w:type="dxa"/>
            <w:shd w:val="clear" w:color="auto" w:fill="auto"/>
            <w:tcMar>
              <w:left w:w="103" w:type="dxa"/>
            </w:tcMar>
          </w:tcPr>
          <w:p w14:paraId="45537345"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Ответственные</w:t>
            </w:r>
          </w:p>
          <w:p w14:paraId="2D79EE3E"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исполнители</w:t>
            </w:r>
          </w:p>
        </w:tc>
      </w:tr>
      <w:tr w:rsidR="00C04BCA" w:rsidRPr="00C04BCA" w14:paraId="651BAEFC" w14:textId="77777777" w:rsidTr="00762C30">
        <w:trPr>
          <w:trHeight w:val="420"/>
        </w:trPr>
        <w:tc>
          <w:tcPr>
            <w:tcW w:w="658" w:type="dxa"/>
            <w:vMerge/>
            <w:shd w:val="clear" w:color="auto" w:fill="auto"/>
            <w:tcMar>
              <w:left w:w="103" w:type="dxa"/>
            </w:tcMar>
          </w:tcPr>
          <w:p w14:paraId="033B1E23" w14:textId="77777777" w:rsidR="00C04BCA" w:rsidRPr="00C04BCA" w:rsidRDefault="00C04BCA" w:rsidP="00C04BCA">
            <w:pPr>
              <w:jc w:val="center"/>
              <w:rPr>
                <w:rFonts w:ascii="Times New Roman" w:eastAsiaTheme="minorHAnsi" w:hAnsi="Times New Roman" w:cs="Times New Roman"/>
                <w:sz w:val="24"/>
                <w:szCs w:val="24"/>
              </w:rPr>
            </w:pPr>
          </w:p>
        </w:tc>
        <w:tc>
          <w:tcPr>
            <w:tcW w:w="2678" w:type="dxa"/>
            <w:vMerge/>
            <w:shd w:val="clear" w:color="auto" w:fill="auto"/>
            <w:tcMar>
              <w:left w:w="103" w:type="dxa"/>
            </w:tcMar>
          </w:tcPr>
          <w:p w14:paraId="0DFFE8FA" w14:textId="77777777" w:rsidR="00C04BCA" w:rsidRPr="00C04BCA" w:rsidRDefault="00C04BCA" w:rsidP="00C04BCA">
            <w:pPr>
              <w:jc w:val="center"/>
              <w:rPr>
                <w:rFonts w:ascii="Times New Roman" w:eastAsiaTheme="minorHAnsi" w:hAnsi="Times New Roman" w:cs="Times New Roman"/>
                <w:sz w:val="24"/>
                <w:szCs w:val="24"/>
              </w:rPr>
            </w:pPr>
          </w:p>
        </w:tc>
        <w:tc>
          <w:tcPr>
            <w:tcW w:w="2474" w:type="dxa"/>
            <w:vMerge/>
            <w:shd w:val="clear" w:color="auto" w:fill="auto"/>
            <w:tcMar>
              <w:left w:w="103" w:type="dxa"/>
            </w:tcMar>
          </w:tcPr>
          <w:p w14:paraId="2D998482" w14:textId="77777777" w:rsidR="00C04BCA" w:rsidRPr="00C04BCA" w:rsidRDefault="00C04BCA" w:rsidP="00C04BCA">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757D36DB" w14:textId="77777777" w:rsidR="00C04BCA" w:rsidRPr="00C04BCA" w:rsidRDefault="00C04BCA" w:rsidP="00C04BCA">
            <w:pPr>
              <w:jc w:val="center"/>
              <w:rPr>
                <w:rFonts w:ascii="Times New Roman" w:eastAsiaTheme="minorHAnsi" w:hAnsi="Times New Roman" w:cs="Times New Roman"/>
                <w:sz w:val="24"/>
                <w:szCs w:val="24"/>
              </w:rPr>
            </w:pPr>
          </w:p>
        </w:tc>
        <w:tc>
          <w:tcPr>
            <w:tcW w:w="1263" w:type="dxa"/>
            <w:vMerge/>
            <w:shd w:val="clear" w:color="auto" w:fill="auto"/>
            <w:tcMar>
              <w:left w:w="103" w:type="dxa"/>
            </w:tcMar>
          </w:tcPr>
          <w:p w14:paraId="5FAE6246" w14:textId="77777777" w:rsidR="00C04BCA" w:rsidRPr="00C04BCA" w:rsidRDefault="00C04BCA" w:rsidP="00C04BCA">
            <w:pPr>
              <w:jc w:val="center"/>
              <w:rPr>
                <w:rFonts w:ascii="Times New Roman" w:eastAsiaTheme="minorHAnsi" w:hAnsi="Times New Roman" w:cs="Times New Roman"/>
                <w:sz w:val="24"/>
                <w:szCs w:val="24"/>
              </w:rPr>
            </w:pPr>
          </w:p>
        </w:tc>
        <w:tc>
          <w:tcPr>
            <w:tcW w:w="802" w:type="dxa"/>
            <w:shd w:val="clear" w:color="auto" w:fill="auto"/>
            <w:tcMar>
              <w:left w:w="103" w:type="dxa"/>
            </w:tcMar>
          </w:tcPr>
          <w:p w14:paraId="3FFCF4DE" w14:textId="2A2E14F4"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3</w:t>
            </w:r>
          </w:p>
          <w:p w14:paraId="664AAF87"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год</w:t>
            </w:r>
          </w:p>
        </w:tc>
        <w:tc>
          <w:tcPr>
            <w:tcW w:w="901" w:type="dxa"/>
            <w:shd w:val="clear" w:color="auto" w:fill="auto"/>
            <w:tcMar>
              <w:left w:w="103" w:type="dxa"/>
            </w:tcMar>
          </w:tcPr>
          <w:p w14:paraId="5A3CC7CD" w14:textId="5E0BB585"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4</w:t>
            </w:r>
          </w:p>
          <w:p w14:paraId="68C9E3AE"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год</w:t>
            </w:r>
          </w:p>
        </w:tc>
        <w:tc>
          <w:tcPr>
            <w:tcW w:w="1400" w:type="dxa"/>
            <w:shd w:val="clear" w:color="auto" w:fill="auto"/>
            <w:tcMar>
              <w:left w:w="103" w:type="dxa"/>
            </w:tcMar>
          </w:tcPr>
          <w:p w14:paraId="24306CBE" w14:textId="38A2BCEB"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5</w:t>
            </w:r>
            <w:r w:rsidR="00F93822">
              <w:rPr>
                <w:rFonts w:ascii="Times New Roman" w:eastAsiaTheme="minorHAnsi" w:hAnsi="Times New Roman" w:cs="Times New Roman"/>
                <w:sz w:val="24"/>
                <w:szCs w:val="24"/>
              </w:rPr>
              <w:t xml:space="preserve"> </w:t>
            </w:r>
          </w:p>
          <w:p w14:paraId="70C88964"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Год</w:t>
            </w:r>
          </w:p>
        </w:tc>
        <w:tc>
          <w:tcPr>
            <w:tcW w:w="1871" w:type="dxa"/>
            <w:shd w:val="clear" w:color="auto" w:fill="auto"/>
            <w:tcMar>
              <w:left w:w="103" w:type="dxa"/>
            </w:tcMar>
          </w:tcPr>
          <w:p w14:paraId="584BAF66" w14:textId="77777777" w:rsidR="00C04BCA" w:rsidRPr="00C04BCA" w:rsidRDefault="00C04BCA" w:rsidP="00C04BCA">
            <w:pPr>
              <w:jc w:val="center"/>
              <w:rPr>
                <w:rFonts w:ascii="Times New Roman" w:eastAsiaTheme="minorHAnsi" w:hAnsi="Times New Roman" w:cs="Times New Roman"/>
                <w:sz w:val="24"/>
                <w:szCs w:val="24"/>
              </w:rPr>
            </w:pPr>
          </w:p>
        </w:tc>
        <w:tc>
          <w:tcPr>
            <w:tcW w:w="2162" w:type="dxa"/>
            <w:shd w:val="clear" w:color="auto" w:fill="auto"/>
            <w:tcMar>
              <w:left w:w="103" w:type="dxa"/>
            </w:tcMar>
          </w:tcPr>
          <w:p w14:paraId="6A94AF73" w14:textId="77777777" w:rsidR="00C04BCA" w:rsidRPr="00C04BCA" w:rsidRDefault="00C04BCA" w:rsidP="00C04BCA">
            <w:pPr>
              <w:jc w:val="center"/>
              <w:rPr>
                <w:rFonts w:ascii="Times New Roman" w:eastAsiaTheme="minorHAnsi" w:hAnsi="Times New Roman" w:cs="Times New Roman"/>
                <w:sz w:val="24"/>
                <w:szCs w:val="24"/>
              </w:rPr>
            </w:pPr>
          </w:p>
        </w:tc>
      </w:tr>
      <w:tr w:rsidR="00C04BCA" w:rsidRPr="00C04BCA" w14:paraId="76E14C27" w14:textId="77777777" w:rsidTr="00762C30">
        <w:trPr>
          <w:trHeight w:val="420"/>
        </w:trPr>
        <w:tc>
          <w:tcPr>
            <w:tcW w:w="658" w:type="dxa"/>
            <w:shd w:val="clear" w:color="auto" w:fill="auto"/>
            <w:tcMar>
              <w:left w:w="103" w:type="dxa"/>
            </w:tcMar>
          </w:tcPr>
          <w:p w14:paraId="7214DC13"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1</w:t>
            </w:r>
          </w:p>
        </w:tc>
        <w:tc>
          <w:tcPr>
            <w:tcW w:w="2678" w:type="dxa"/>
            <w:shd w:val="clear" w:color="auto" w:fill="auto"/>
            <w:tcMar>
              <w:left w:w="103" w:type="dxa"/>
            </w:tcMar>
          </w:tcPr>
          <w:p w14:paraId="254BBFA3"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2</w:t>
            </w:r>
          </w:p>
        </w:tc>
        <w:tc>
          <w:tcPr>
            <w:tcW w:w="2474" w:type="dxa"/>
            <w:shd w:val="clear" w:color="auto" w:fill="auto"/>
            <w:tcMar>
              <w:left w:w="103" w:type="dxa"/>
            </w:tcMar>
          </w:tcPr>
          <w:p w14:paraId="660397EB"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3</w:t>
            </w:r>
          </w:p>
        </w:tc>
        <w:tc>
          <w:tcPr>
            <w:tcW w:w="1379" w:type="dxa"/>
            <w:shd w:val="clear" w:color="auto" w:fill="auto"/>
            <w:tcMar>
              <w:left w:w="103" w:type="dxa"/>
            </w:tcMar>
          </w:tcPr>
          <w:p w14:paraId="32E80C0E"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4</w:t>
            </w:r>
          </w:p>
        </w:tc>
        <w:tc>
          <w:tcPr>
            <w:tcW w:w="1263" w:type="dxa"/>
            <w:shd w:val="clear" w:color="auto" w:fill="auto"/>
            <w:tcMar>
              <w:left w:w="103" w:type="dxa"/>
            </w:tcMar>
          </w:tcPr>
          <w:p w14:paraId="0B234E54"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5</w:t>
            </w:r>
          </w:p>
        </w:tc>
        <w:tc>
          <w:tcPr>
            <w:tcW w:w="802" w:type="dxa"/>
            <w:shd w:val="clear" w:color="auto" w:fill="auto"/>
            <w:tcMar>
              <w:left w:w="103" w:type="dxa"/>
            </w:tcMar>
          </w:tcPr>
          <w:p w14:paraId="6480ACCD"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6</w:t>
            </w:r>
          </w:p>
        </w:tc>
        <w:tc>
          <w:tcPr>
            <w:tcW w:w="901" w:type="dxa"/>
            <w:shd w:val="clear" w:color="auto" w:fill="auto"/>
            <w:tcMar>
              <w:left w:w="103" w:type="dxa"/>
            </w:tcMar>
          </w:tcPr>
          <w:p w14:paraId="37722ED5"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7</w:t>
            </w:r>
          </w:p>
        </w:tc>
        <w:tc>
          <w:tcPr>
            <w:tcW w:w="1400" w:type="dxa"/>
            <w:shd w:val="clear" w:color="auto" w:fill="auto"/>
            <w:tcMar>
              <w:left w:w="103" w:type="dxa"/>
            </w:tcMar>
          </w:tcPr>
          <w:p w14:paraId="327B6C9C"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8</w:t>
            </w:r>
          </w:p>
        </w:tc>
        <w:tc>
          <w:tcPr>
            <w:tcW w:w="1871" w:type="dxa"/>
            <w:shd w:val="clear" w:color="auto" w:fill="auto"/>
            <w:tcMar>
              <w:left w:w="103" w:type="dxa"/>
            </w:tcMar>
          </w:tcPr>
          <w:p w14:paraId="44025E3C"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9</w:t>
            </w:r>
          </w:p>
        </w:tc>
        <w:tc>
          <w:tcPr>
            <w:tcW w:w="2162" w:type="dxa"/>
            <w:shd w:val="clear" w:color="auto" w:fill="auto"/>
            <w:tcMar>
              <w:left w:w="103" w:type="dxa"/>
            </w:tcMar>
          </w:tcPr>
          <w:p w14:paraId="29E5FB2A" w14:textId="77777777" w:rsidR="00C04BCA" w:rsidRPr="00C04BCA" w:rsidRDefault="00C04BCA"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10</w:t>
            </w:r>
          </w:p>
        </w:tc>
      </w:tr>
      <w:tr w:rsidR="00762C30" w:rsidRPr="00C04BCA" w14:paraId="7E1DD3E1" w14:textId="77777777" w:rsidTr="00762C30">
        <w:trPr>
          <w:trHeight w:val="420"/>
        </w:trPr>
        <w:tc>
          <w:tcPr>
            <w:tcW w:w="658" w:type="dxa"/>
            <w:shd w:val="clear" w:color="auto" w:fill="auto"/>
            <w:tcMar>
              <w:left w:w="103" w:type="dxa"/>
            </w:tcMar>
          </w:tcPr>
          <w:p w14:paraId="3C336277" w14:textId="77777777" w:rsidR="00762C30" w:rsidRPr="00C04BCA" w:rsidRDefault="00762C30" w:rsidP="00C04BCA">
            <w:pPr>
              <w:jc w:val="center"/>
              <w:rPr>
                <w:rFonts w:asciiTheme="minorHAnsi" w:eastAsiaTheme="minorHAnsi" w:hAnsiTheme="minorHAnsi"/>
              </w:rPr>
            </w:pPr>
            <w:r w:rsidRPr="00C04BCA">
              <w:rPr>
                <w:rFonts w:ascii="Times New Roman" w:eastAsiaTheme="minorHAnsi" w:hAnsi="Times New Roman" w:cs="Times New Roman"/>
                <w:sz w:val="24"/>
                <w:szCs w:val="24"/>
              </w:rPr>
              <w:t>2.1</w:t>
            </w:r>
          </w:p>
        </w:tc>
        <w:tc>
          <w:tcPr>
            <w:tcW w:w="2678" w:type="dxa"/>
            <w:vMerge w:val="restart"/>
            <w:shd w:val="clear" w:color="auto" w:fill="auto"/>
            <w:tcMar>
              <w:left w:w="103" w:type="dxa"/>
            </w:tcMar>
          </w:tcPr>
          <w:p w14:paraId="1A553118" w14:textId="77777777" w:rsidR="00762C30" w:rsidRPr="00C04BCA" w:rsidRDefault="00762C30" w:rsidP="00811CE3">
            <w:pPr>
              <w:rPr>
                <w:rFonts w:ascii="Times New Roman" w:eastAsiaTheme="minorHAnsi" w:hAnsi="Times New Roman" w:cs="Times New Roman"/>
              </w:rPr>
            </w:pPr>
            <w:r w:rsidRPr="00C04BCA">
              <w:rPr>
                <w:rFonts w:ascii="Times New Roman" w:eastAsiaTheme="minorHAnsi" w:hAnsi="Times New Roman" w:cs="Times New Roman"/>
              </w:rPr>
              <w:t xml:space="preserve">Приведение образовательных </w:t>
            </w:r>
            <w:r w:rsidRPr="00C04BCA">
              <w:rPr>
                <w:rFonts w:ascii="Times New Roman" w:eastAsiaTheme="minorHAnsi" w:hAnsi="Times New Roman" w:cs="Times New Roman"/>
              </w:rPr>
              <w:lastRenderedPageBreak/>
              <w:t>учреждений в соответствие с современными требованиями за счёт создания условий инклюзивного образования и дистанционных технологий</w:t>
            </w:r>
          </w:p>
        </w:tc>
        <w:tc>
          <w:tcPr>
            <w:tcW w:w="2474" w:type="dxa"/>
            <w:shd w:val="clear" w:color="auto" w:fill="auto"/>
            <w:tcMar>
              <w:left w:w="103" w:type="dxa"/>
            </w:tcMar>
          </w:tcPr>
          <w:p w14:paraId="51493298" w14:textId="77777777" w:rsidR="00762C30" w:rsidRPr="00C04BCA" w:rsidRDefault="00762C30" w:rsidP="00811CE3">
            <w:pPr>
              <w:rPr>
                <w:rFonts w:ascii="Times New Roman" w:eastAsiaTheme="minorHAnsi" w:hAnsi="Times New Roman" w:cs="Times New Roman"/>
              </w:rPr>
            </w:pPr>
            <w:r w:rsidRPr="00C04BCA">
              <w:rPr>
                <w:rFonts w:ascii="Times New Roman" w:eastAsiaTheme="minorHAnsi" w:hAnsi="Times New Roman" w:cs="Times New Roman"/>
                <w:color w:val="000000"/>
              </w:rPr>
              <w:lastRenderedPageBreak/>
              <w:t xml:space="preserve">Доля муниципальных общеобразовательных </w:t>
            </w:r>
            <w:r w:rsidRPr="00C04BCA">
              <w:rPr>
                <w:rFonts w:ascii="Times New Roman" w:eastAsiaTheme="minorHAnsi" w:hAnsi="Times New Roman" w:cs="Times New Roman"/>
                <w:color w:val="000000"/>
              </w:rPr>
              <w:lastRenderedPageBreak/>
              <w:t xml:space="preserve">учреждений, соответствующих современным требованиям обучения, в общем количестве муниципальных общеобразовательных учреждений, </w:t>
            </w:r>
            <w:r w:rsidRPr="00C04BCA">
              <w:rPr>
                <w:rFonts w:ascii="Times New Roman" w:eastAsiaTheme="minorHAnsi" w:hAnsi="Times New Roman" w:cs="Times New Roman"/>
              </w:rPr>
              <w:t>%</w:t>
            </w:r>
          </w:p>
        </w:tc>
        <w:tc>
          <w:tcPr>
            <w:tcW w:w="1379" w:type="dxa"/>
            <w:shd w:val="clear" w:color="auto" w:fill="auto"/>
            <w:tcMar>
              <w:left w:w="103" w:type="dxa"/>
            </w:tcMar>
          </w:tcPr>
          <w:p w14:paraId="0026D900" w14:textId="242205AE" w:rsidR="00762C30" w:rsidRPr="00C04BCA" w:rsidRDefault="00762C30" w:rsidP="0004514A">
            <w:pPr>
              <w:jc w:val="center"/>
              <w:rPr>
                <w:rFonts w:ascii="Times New Roman" w:eastAsiaTheme="minorHAnsi" w:hAnsi="Times New Roman" w:cs="Times New Roman"/>
                <w:sz w:val="24"/>
                <w:szCs w:val="24"/>
              </w:rPr>
            </w:pPr>
            <w:r w:rsidRPr="00C04BCA">
              <w:rPr>
                <w:rFonts w:ascii="Times New Roman" w:eastAsiaTheme="minorHAnsi" w:hAnsi="Times New Roman" w:cs="Times New Roman"/>
              </w:rPr>
              <w:lastRenderedPageBreak/>
              <w:t>202</w:t>
            </w:r>
            <w:r w:rsidR="0004514A">
              <w:rPr>
                <w:rFonts w:ascii="Times New Roman" w:eastAsiaTheme="minorHAnsi" w:hAnsi="Times New Roman" w:cs="Times New Roman"/>
              </w:rPr>
              <w:t>3</w:t>
            </w:r>
            <w:r w:rsidRPr="00C04BCA">
              <w:rPr>
                <w:rFonts w:ascii="Times New Roman" w:eastAsiaTheme="minorHAnsi" w:hAnsi="Times New Roman" w:cs="Times New Roman"/>
              </w:rPr>
              <w:t>-202</w:t>
            </w:r>
            <w:r w:rsidR="0004514A">
              <w:rPr>
                <w:rFonts w:ascii="Times New Roman" w:eastAsiaTheme="minorHAnsi" w:hAnsi="Times New Roman" w:cs="Times New Roman"/>
              </w:rPr>
              <w:t>5</w:t>
            </w:r>
            <w:r w:rsidRPr="00C04BCA">
              <w:rPr>
                <w:rFonts w:ascii="Times New Roman" w:eastAsiaTheme="minorHAnsi" w:hAnsi="Times New Roman" w:cs="Times New Roman"/>
              </w:rPr>
              <w:t xml:space="preserve"> </w:t>
            </w:r>
          </w:p>
        </w:tc>
        <w:tc>
          <w:tcPr>
            <w:tcW w:w="1263" w:type="dxa"/>
            <w:shd w:val="clear" w:color="auto" w:fill="auto"/>
            <w:tcMar>
              <w:left w:w="103" w:type="dxa"/>
            </w:tcMar>
          </w:tcPr>
          <w:p w14:paraId="6D5F7810" w14:textId="5197BB25" w:rsidR="00762C30" w:rsidRPr="00C04BCA" w:rsidRDefault="00762C30" w:rsidP="00C04BCA">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802" w:type="dxa"/>
            <w:shd w:val="clear" w:color="auto" w:fill="auto"/>
            <w:tcMar>
              <w:left w:w="103" w:type="dxa"/>
            </w:tcMar>
          </w:tcPr>
          <w:p w14:paraId="028DFE52" w14:textId="469058D8" w:rsidR="00762C30" w:rsidRPr="00C04BCA" w:rsidRDefault="00762C30" w:rsidP="00C04BCA">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w:t>
            </w:r>
            <w:r w:rsidRPr="00C04BCA">
              <w:rPr>
                <w:rFonts w:ascii="Times New Roman" w:eastAsiaTheme="minorHAnsi" w:hAnsi="Times New Roman" w:cs="Times New Roman"/>
                <w:sz w:val="24"/>
                <w:szCs w:val="24"/>
              </w:rPr>
              <w:t>0</w:t>
            </w:r>
          </w:p>
        </w:tc>
        <w:tc>
          <w:tcPr>
            <w:tcW w:w="901" w:type="dxa"/>
            <w:shd w:val="clear" w:color="auto" w:fill="auto"/>
            <w:tcMar>
              <w:left w:w="103" w:type="dxa"/>
            </w:tcMar>
          </w:tcPr>
          <w:p w14:paraId="1C623EEC" w14:textId="52370BF4" w:rsidR="00762C30" w:rsidRPr="002726A2" w:rsidRDefault="00762C30" w:rsidP="00C04BCA">
            <w:pPr>
              <w:jc w:val="center"/>
              <w:rPr>
                <w:rFonts w:ascii="Times New Roman" w:eastAsiaTheme="minorHAnsi" w:hAnsi="Times New Roman" w:cs="Times New Roman"/>
                <w:sz w:val="24"/>
                <w:szCs w:val="24"/>
              </w:rPr>
            </w:pPr>
            <w:r w:rsidRPr="002726A2">
              <w:rPr>
                <w:rFonts w:ascii="Times New Roman" w:eastAsiaTheme="minorHAnsi" w:hAnsi="Times New Roman" w:cs="Times New Roman"/>
                <w:sz w:val="24"/>
                <w:szCs w:val="24"/>
              </w:rPr>
              <w:t>100</w:t>
            </w:r>
          </w:p>
        </w:tc>
        <w:tc>
          <w:tcPr>
            <w:tcW w:w="1400" w:type="dxa"/>
            <w:shd w:val="clear" w:color="auto" w:fill="auto"/>
            <w:tcMar>
              <w:left w:w="103" w:type="dxa"/>
            </w:tcMar>
          </w:tcPr>
          <w:p w14:paraId="0014A0E2" w14:textId="3B07F89C" w:rsidR="00762C30" w:rsidRPr="002726A2" w:rsidRDefault="00762C30" w:rsidP="00C04BCA">
            <w:pPr>
              <w:jc w:val="center"/>
              <w:rPr>
                <w:rFonts w:ascii="Times New Roman" w:eastAsiaTheme="minorHAnsi" w:hAnsi="Times New Roman" w:cs="Times New Roman"/>
              </w:rPr>
            </w:pPr>
            <w:r w:rsidRPr="002726A2">
              <w:rPr>
                <w:rFonts w:ascii="Times New Roman" w:eastAsiaTheme="minorHAnsi" w:hAnsi="Times New Roman" w:cs="Times New Roman"/>
              </w:rPr>
              <w:t>100</w:t>
            </w:r>
          </w:p>
        </w:tc>
        <w:tc>
          <w:tcPr>
            <w:tcW w:w="1871" w:type="dxa"/>
            <w:shd w:val="clear" w:color="auto" w:fill="auto"/>
            <w:tcMar>
              <w:left w:w="103" w:type="dxa"/>
            </w:tcMar>
          </w:tcPr>
          <w:p w14:paraId="326CAA9C" w14:textId="77777777" w:rsidR="00762C30" w:rsidRPr="00C04BCA" w:rsidRDefault="00762C30" w:rsidP="00811CE3">
            <w:pPr>
              <w:rPr>
                <w:rFonts w:ascii="Times New Roman" w:eastAsiaTheme="minorHAnsi" w:hAnsi="Times New Roman" w:cs="Times New Roman"/>
                <w:sz w:val="24"/>
                <w:szCs w:val="24"/>
              </w:rPr>
            </w:pPr>
            <w:r w:rsidRPr="00C04BCA">
              <w:rPr>
                <w:rFonts w:ascii="Times New Roman" w:eastAsiaTheme="minorHAnsi" w:hAnsi="Times New Roman" w:cs="Times New Roman"/>
              </w:rPr>
              <w:t xml:space="preserve">Повышение качества услуг на </w:t>
            </w:r>
            <w:r w:rsidRPr="00C04BCA">
              <w:rPr>
                <w:rFonts w:ascii="Times New Roman" w:eastAsiaTheme="minorHAnsi" w:hAnsi="Times New Roman" w:cs="Times New Roman"/>
              </w:rPr>
              <w:lastRenderedPageBreak/>
              <w:t>рынке общего образования</w:t>
            </w:r>
          </w:p>
        </w:tc>
        <w:tc>
          <w:tcPr>
            <w:tcW w:w="2162" w:type="dxa"/>
            <w:shd w:val="clear" w:color="auto" w:fill="auto"/>
            <w:tcMar>
              <w:left w:w="103" w:type="dxa"/>
            </w:tcMar>
          </w:tcPr>
          <w:p w14:paraId="0DD9F878" w14:textId="642C132D" w:rsidR="00762C30" w:rsidRPr="00811CE3" w:rsidRDefault="00811CE3" w:rsidP="00811CE3">
            <w:pPr>
              <w:rPr>
                <w:rFonts w:asciiTheme="minorHAnsi" w:eastAsiaTheme="minorHAnsi" w:hAnsiTheme="minorHAnsi"/>
              </w:rPr>
            </w:pPr>
            <w:r w:rsidRPr="00811CE3">
              <w:rPr>
                <w:rFonts w:ascii="Times New Roman" w:hAnsi="Times New Roman" w:cs="Times New Roman"/>
              </w:rPr>
              <w:lastRenderedPageBreak/>
              <w:t xml:space="preserve">Управления образования </w:t>
            </w:r>
            <w:r w:rsidRPr="00811CE3">
              <w:rPr>
                <w:rFonts w:ascii="Times New Roman" w:hAnsi="Times New Roman" w:cs="Times New Roman"/>
              </w:rPr>
              <w:lastRenderedPageBreak/>
              <w:t xml:space="preserve">Ичалковского муниципального района </w:t>
            </w:r>
          </w:p>
        </w:tc>
      </w:tr>
      <w:tr w:rsidR="00762C30" w:rsidRPr="00C04BCA" w14:paraId="557DC3AC" w14:textId="77777777" w:rsidTr="00762C30">
        <w:trPr>
          <w:trHeight w:val="420"/>
        </w:trPr>
        <w:tc>
          <w:tcPr>
            <w:tcW w:w="658" w:type="dxa"/>
            <w:tcBorders>
              <w:top w:val="nil"/>
            </w:tcBorders>
            <w:shd w:val="clear" w:color="auto" w:fill="auto"/>
            <w:tcMar>
              <w:left w:w="103" w:type="dxa"/>
            </w:tcMar>
          </w:tcPr>
          <w:p w14:paraId="59565918" w14:textId="13659103" w:rsidR="00762C30" w:rsidRPr="00C04BCA" w:rsidRDefault="00762C30" w:rsidP="00C04BCA">
            <w:pPr>
              <w:jc w:val="center"/>
              <w:rPr>
                <w:rFonts w:asciiTheme="minorHAnsi" w:eastAsiaTheme="minorHAnsi" w:hAnsiTheme="minorHAnsi"/>
              </w:rPr>
            </w:pPr>
          </w:p>
        </w:tc>
        <w:tc>
          <w:tcPr>
            <w:tcW w:w="2678" w:type="dxa"/>
            <w:vMerge/>
            <w:shd w:val="clear" w:color="auto" w:fill="auto"/>
            <w:tcMar>
              <w:left w:w="103" w:type="dxa"/>
            </w:tcMar>
          </w:tcPr>
          <w:p w14:paraId="60A4DF62" w14:textId="6046B39E" w:rsidR="00762C30" w:rsidRPr="00C04BCA" w:rsidRDefault="00762C30" w:rsidP="00811CE3">
            <w:pPr>
              <w:rPr>
                <w:rFonts w:ascii="Times New Roman" w:eastAsiaTheme="minorHAnsi" w:hAnsi="Times New Roman" w:cs="Times New Roman"/>
              </w:rPr>
            </w:pPr>
          </w:p>
        </w:tc>
        <w:tc>
          <w:tcPr>
            <w:tcW w:w="2474" w:type="dxa"/>
            <w:tcBorders>
              <w:top w:val="nil"/>
            </w:tcBorders>
            <w:shd w:val="clear" w:color="auto" w:fill="auto"/>
            <w:tcMar>
              <w:left w:w="103" w:type="dxa"/>
            </w:tcMar>
          </w:tcPr>
          <w:p w14:paraId="301AA17F" w14:textId="0C8261AF" w:rsidR="00762C30" w:rsidRPr="00C04BCA" w:rsidRDefault="00762C30" w:rsidP="00811CE3">
            <w:pPr>
              <w:rPr>
                <w:rFonts w:ascii="Times New Roman" w:eastAsiaTheme="minorHAnsi" w:hAnsi="Times New Roman" w:cs="Times New Roman"/>
              </w:rPr>
            </w:pPr>
            <w:r w:rsidRPr="000568CE">
              <w:rPr>
                <w:rFonts w:ascii="Times New Roman" w:eastAsiaTheme="minorHAnsi" w:hAnsi="Times New Roman" w:cs="Times New Roman"/>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w:t>
            </w:r>
            <w:r>
              <w:rPr>
                <w:rFonts w:ascii="Times New Roman" w:eastAsiaTheme="minorHAnsi" w:hAnsi="Times New Roman" w:cs="Times New Roman"/>
              </w:rPr>
              <w:t xml:space="preserve"> общеобразовательных учреждений, </w:t>
            </w:r>
            <w:r w:rsidRPr="00C04BCA">
              <w:rPr>
                <w:rFonts w:ascii="Times New Roman" w:eastAsiaTheme="minorHAnsi" w:hAnsi="Times New Roman" w:cs="Times New Roman"/>
              </w:rPr>
              <w:t>%</w:t>
            </w:r>
          </w:p>
        </w:tc>
        <w:tc>
          <w:tcPr>
            <w:tcW w:w="1379" w:type="dxa"/>
            <w:tcBorders>
              <w:top w:val="nil"/>
            </w:tcBorders>
            <w:shd w:val="clear" w:color="auto" w:fill="auto"/>
            <w:tcMar>
              <w:left w:w="103" w:type="dxa"/>
            </w:tcMar>
          </w:tcPr>
          <w:p w14:paraId="08B25863" w14:textId="79F1B0C8" w:rsidR="00762C30" w:rsidRPr="00C04BCA" w:rsidRDefault="00762C30" w:rsidP="0004514A">
            <w:pPr>
              <w:jc w:val="center"/>
              <w:rPr>
                <w:rFonts w:ascii="Times New Roman" w:eastAsiaTheme="minorHAnsi" w:hAnsi="Times New Roman" w:cs="Times New Roman"/>
                <w:sz w:val="24"/>
                <w:szCs w:val="24"/>
              </w:rPr>
            </w:pPr>
            <w:r w:rsidRPr="00C04BCA">
              <w:rPr>
                <w:rFonts w:ascii="Times New Roman" w:eastAsiaTheme="minorHAnsi" w:hAnsi="Times New Roman" w:cs="Times New Roman"/>
              </w:rPr>
              <w:t>202</w:t>
            </w:r>
            <w:r w:rsidR="0004514A">
              <w:rPr>
                <w:rFonts w:ascii="Times New Roman" w:eastAsiaTheme="minorHAnsi" w:hAnsi="Times New Roman" w:cs="Times New Roman"/>
              </w:rPr>
              <w:t>3</w:t>
            </w:r>
            <w:r w:rsidRPr="00C04BCA">
              <w:rPr>
                <w:rFonts w:ascii="Times New Roman" w:eastAsiaTheme="minorHAnsi" w:hAnsi="Times New Roman" w:cs="Times New Roman"/>
              </w:rPr>
              <w:t>-202</w:t>
            </w:r>
            <w:r w:rsidR="0004514A">
              <w:rPr>
                <w:rFonts w:ascii="Times New Roman" w:eastAsiaTheme="minorHAnsi" w:hAnsi="Times New Roman" w:cs="Times New Roman"/>
              </w:rPr>
              <w:t>5</w:t>
            </w:r>
            <w:r w:rsidRPr="00C04BCA">
              <w:rPr>
                <w:rFonts w:ascii="Times New Roman" w:eastAsiaTheme="minorHAnsi" w:hAnsi="Times New Roman" w:cs="Times New Roman"/>
              </w:rPr>
              <w:t xml:space="preserve"> </w:t>
            </w:r>
          </w:p>
        </w:tc>
        <w:tc>
          <w:tcPr>
            <w:tcW w:w="1263" w:type="dxa"/>
            <w:tcBorders>
              <w:top w:val="nil"/>
            </w:tcBorders>
            <w:shd w:val="clear" w:color="auto" w:fill="auto"/>
            <w:tcMar>
              <w:left w:w="103" w:type="dxa"/>
            </w:tcMar>
          </w:tcPr>
          <w:p w14:paraId="3CF579E0" w14:textId="70D84F62" w:rsidR="00762C30" w:rsidRPr="00C04BCA" w:rsidRDefault="00762C30" w:rsidP="00C04BCA">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0</w:t>
            </w:r>
          </w:p>
        </w:tc>
        <w:tc>
          <w:tcPr>
            <w:tcW w:w="802" w:type="dxa"/>
            <w:tcBorders>
              <w:top w:val="nil"/>
            </w:tcBorders>
            <w:shd w:val="clear" w:color="auto" w:fill="auto"/>
            <w:tcMar>
              <w:left w:w="103" w:type="dxa"/>
            </w:tcMar>
          </w:tcPr>
          <w:p w14:paraId="30514AC9" w14:textId="77777777" w:rsidR="00762C30" w:rsidRPr="00C04BCA" w:rsidRDefault="00762C30" w:rsidP="00C04BCA">
            <w:pPr>
              <w:jc w:val="center"/>
              <w:rPr>
                <w:rFonts w:ascii="Times New Roman" w:eastAsiaTheme="minorHAnsi" w:hAnsi="Times New Roman" w:cs="Times New Roman"/>
                <w:sz w:val="24"/>
                <w:szCs w:val="24"/>
              </w:rPr>
            </w:pPr>
            <w:r w:rsidRPr="00C04BCA">
              <w:rPr>
                <w:rFonts w:ascii="Times New Roman" w:eastAsiaTheme="minorHAnsi" w:hAnsi="Times New Roman" w:cs="Times New Roman"/>
                <w:sz w:val="24"/>
                <w:szCs w:val="24"/>
              </w:rPr>
              <w:t>0</w:t>
            </w:r>
          </w:p>
        </w:tc>
        <w:tc>
          <w:tcPr>
            <w:tcW w:w="901" w:type="dxa"/>
            <w:tcBorders>
              <w:top w:val="nil"/>
            </w:tcBorders>
            <w:shd w:val="clear" w:color="auto" w:fill="auto"/>
            <w:tcMar>
              <w:left w:w="103" w:type="dxa"/>
            </w:tcMar>
          </w:tcPr>
          <w:p w14:paraId="39AED4A4" w14:textId="77777777" w:rsidR="00762C30" w:rsidRPr="00C04BCA" w:rsidRDefault="00762C30" w:rsidP="00C04BCA">
            <w:pPr>
              <w:jc w:val="center"/>
              <w:rPr>
                <w:rFonts w:ascii="Times New Roman" w:eastAsiaTheme="minorHAnsi" w:hAnsi="Times New Roman" w:cs="Times New Roman"/>
                <w:sz w:val="24"/>
                <w:szCs w:val="24"/>
              </w:rPr>
            </w:pPr>
            <w:r w:rsidRPr="00C04BCA">
              <w:rPr>
                <w:rFonts w:ascii="Times New Roman" w:eastAsiaTheme="minorHAnsi" w:hAnsi="Times New Roman" w:cs="Times New Roman"/>
                <w:sz w:val="24"/>
                <w:szCs w:val="24"/>
              </w:rPr>
              <w:t>0</w:t>
            </w:r>
          </w:p>
        </w:tc>
        <w:tc>
          <w:tcPr>
            <w:tcW w:w="1400" w:type="dxa"/>
            <w:tcBorders>
              <w:top w:val="nil"/>
            </w:tcBorders>
            <w:shd w:val="clear" w:color="auto" w:fill="auto"/>
            <w:tcMar>
              <w:left w:w="103" w:type="dxa"/>
            </w:tcMar>
          </w:tcPr>
          <w:p w14:paraId="03206655" w14:textId="77777777" w:rsidR="00762C30" w:rsidRPr="00C04BCA" w:rsidRDefault="00762C30" w:rsidP="00C04BCA">
            <w:pPr>
              <w:jc w:val="center"/>
              <w:rPr>
                <w:rFonts w:asciiTheme="minorHAnsi" w:eastAsiaTheme="minorHAnsi" w:hAnsiTheme="minorHAnsi"/>
              </w:rPr>
            </w:pPr>
            <w:r w:rsidRPr="00C04BCA">
              <w:rPr>
                <w:rFonts w:asciiTheme="minorHAnsi" w:eastAsiaTheme="minorHAnsi" w:hAnsiTheme="minorHAnsi"/>
              </w:rPr>
              <w:t>0</w:t>
            </w:r>
          </w:p>
        </w:tc>
        <w:tc>
          <w:tcPr>
            <w:tcW w:w="1871" w:type="dxa"/>
            <w:tcBorders>
              <w:top w:val="nil"/>
            </w:tcBorders>
            <w:shd w:val="clear" w:color="auto" w:fill="auto"/>
            <w:tcMar>
              <w:left w:w="103" w:type="dxa"/>
            </w:tcMar>
          </w:tcPr>
          <w:p w14:paraId="0D027AB0" w14:textId="77777777" w:rsidR="00762C30" w:rsidRPr="00C04BCA" w:rsidRDefault="00762C30" w:rsidP="00811CE3">
            <w:pPr>
              <w:rPr>
                <w:rFonts w:ascii="Times New Roman" w:eastAsiaTheme="minorHAnsi" w:hAnsi="Times New Roman" w:cs="Times New Roman"/>
                <w:sz w:val="24"/>
                <w:szCs w:val="24"/>
              </w:rPr>
            </w:pPr>
            <w:r w:rsidRPr="00C04BCA">
              <w:rPr>
                <w:rFonts w:ascii="Times New Roman" w:eastAsiaTheme="minorHAnsi" w:hAnsi="Times New Roman" w:cs="Times New Roman"/>
              </w:rPr>
              <w:t>Повышение качества образовательного процесса</w:t>
            </w:r>
          </w:p>
        </w:tc>
        <w:tc>
          <w:tcPr>
            <w:tcW w:w="2162" w:type="dxa"/>
            <w:tcBorders>
              <w:top w:val="nil"/>
            </w:tcBorders>
            <w:shd w:val="clear" w:color="auto" w:fill="auto"/>
            <w:tcMar>
              <w:left w:w="103" w:type="dxa"/>
            </w:tcMar>
          </w:tcPr>
          <w:p w14:paraId="33296112" w14:textId="2904055D" w:rsidR="00762C30" w:rsidRPr="00811CE3" w:rsidRDefault="00811CE3" w:rsidP="00811CE3">
            <w:pPr>
              <w:rPr>
                <w:rFonts w:asciiTheme="minorHAnsi" w:eastAsiaTheme="minorHAnsi" w:hAnsiTheme="minorHAnsi"/>
              </w:rPr>
            </w:pPr>
            <w:r w:rsidRPr="00811CE3">
              <w:rPr>
                <w:rFonts w:ascii="Times New Roman" w:hAnsi="Times New Roman" w:cs="Times New Roman"/>
              </w:rPr>
              <w:t>Управления образования Ичалковского муниципального района</w:t>
            </w:r>
          </w:p>
        </w:tc>
      </w:tr>
    </w:tbl>
    <w:p w14:paraId="5AFFF6C2" w14:textId="77777777" w:rsidR="00C04BCA" w:rsidRDefault="00C04BCA" w:rsidP="00CE3610">
      <w:pPr>
        <w:pStyle w:val="af8"/>
        <w:jc w:val="both"/>
        <w:rPr>
          <w:rFonts w:ascii="Times New Roman" w:hAnsi="Times New Roman"/>
          <w:b/>
          <w:bCs/>
          <w:color w:val="000000" w:themeColor="text1"/>
          <w:sz w:val="28"/>
          <w:szCs w:val="28"/>
        </w:rPr>
      </w:pPr>
    </w:p>
    <w:p w14:paraId="4AD27F31" w14:textId="70F26615" w:rsidR="00205E93" w:rsidRDefault="00205E93" w:rsidP="008F7E9C">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D00B0B">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762C30">
        <w:rPr>
          <w:rFonts w:ascii="Times New Roman" w:hAnsi="Times New Roman" w:cs="Times New Roman"/>
          <w:b/>
          <w:bCs/>
          <w:color w:val="000000" w:themeColor="text1"/>
          <w:sz w:val="28"/>
          <w:szCs w:val="28"/>
        </w:rPr>
        <w:t>3</w:t>
      </w:r>
      <w:r w:rsidR="008C5919" w:rsidRPr="00EE7552">
        <w:rPr>
          <w:rFonts w:ascii="Times New Roman" w:hAnsi="Times New Roman" w:cs="Times New Roman"/>
          <w:b/>
          <w:bCs/>
          <w:color w:val="000000" w:themeColor="text1"/>
          <w:sz w:val="28"/>
          <w:szCs w:val="28"/>
        </w:rPr>
        <w:t>. Рынок услуг  дополнительного  образования детей</w:t>
      </w:r>
    </w:p>
    <w:p w14:paraId="20505E16" w14:textId="77777777" w:rsidR="00497F97" w:rsidRDefault="00497F97" w:rsidP="008F7E9C">
      <w:pPr>
        <w:rPr>
          <w:rFonts w:ascii="Times New Roman" w:hAnsi="Times New Roman" w:cs="Times New Roman"/>
          <w:b/>
          <w:bCs/>
          <w:color w:val="000000" w:themeColor="text1"/>
          <w:sz w:val="28"/>
          <w:szCs w:val="28"/>
        </w:rPr>
      </w:pPr>
    </w:p>
    <w:p w14:paraId="689B57DD" w14:textId="2A86A51C" w:rsidR="00C04BCA" w:rsidRPr="00C04BCA" w:rsidRDefault="008C5919" w:rsidP="00C04BCA">
      <w:pPr>
        <w:jc w:val="both"/>
        <w:rPr>
          <w:rFonts w:ascii="Times New Roman" w:hAnsi="Times New Roman"/>
          <w:sz w:val="24"/>
          <w:szCs w:val="24"/>
        </w:rPr>
      </w:pPr>
      <w:r>
        <w:rPr>
          <w:rFonts w:ascii="Times New Roman" w:eastAsia="Times New Roman" w:hAnsi="Times New Roman" w:cs="Times New Roman"/>
          <w:bCs/>
          <w:color w:val="auto"/>
          <w:sz w:val="24"/>
          <w:szCs w:val="24"/>
          <w:lang w:eastAsia="ru-RU"/>
        </w:rPr>
        <w:t xml:space="preserve">          </w:t>
      </w:r>
      <w:r w:rsidRPr="001E6476">
        <w:rPr>
          <w:rFonts w:ascii="Times New Roman" w:eastAsia="Times New Roman" w:hAnsi="Times New Roman" w:cs="Times New Roman"/>
          <w:bCs/>
          <w:color w:val="auto"/>
          <w:sz w:val="24"/>
          <w:szCs w:val="24"/>
          <w:lang w:eastAsia="ru-RU"/>
        </w:rPr>
        <w:t xml:space="preserve">Исходная фактическая информация, характеризующая ситуацию: </w:t>
      </w:r>
      <w:r w:rsidRPr="001E6476">
        <w:rPr>
          <w:rFonts w:ascii="Times New Roman" w:hAnsi="Times New Roman" w:cs="Times New Roman"/>
          <w:color w:val="auto"/>
          <w:sz w:val="24"/>
          <w:szCs w:val="24"/>
        </w:rPr>
        <w:t xml:space="preserve">по состоянию на </w:t>
      </w:r>
      <w:r w:rsidR="00C93E7B">
        <w:rPr>
          <w:rFonts w:ascii="Times New Roman" w:hAnsi="Times New Roman" w:cs="Times New Roman"/>
          <w:color w:val="auto"/>
          <w:sz w:val="24"/>
          <w:szCs w:val="24"/>
        </w:rPr>
        <w:t>1 января 2023</w:t>
      </w:r>
      <w:r w:rsidRPr="001E6476">
        <w:rPr>
          <w:rFonts w:ascii="Times New Roman" w:hAnsi="Times New Roman" w:cs="Times New Roman"/>
          <w:color w:val="auto"/>
          <w:sz w:val="24"/>
          <w:szCs w:val="24"/>
        </w:rPr>
        <w:t xml:space="preserve"> года </w:t>
      </w:r>
      <w:r w:rsidR="00C93E7B">
        <w:rPr>
          <w:rFonts w:ascii="Times New Roman" w:hAnsi="Times New Roman" w:cs="Times New Roman"/>
          <w:color w:val="auto"/>
          <w:sz w:val="24"/>
          <w:szCs w:val="24"/>
        </w:rPr>
        <w:t>на территории</w:t>
      </w:r>
      <w:r w:rsidRPr="001E6476">
        <w:rPr>
          <w:rFonts w:ascii="Times New Roman" w:hAnsi="Times New Roman" w:cs="Times New Roman"/>
          <w:color w:val="auto"/>
          <w:sz w:val="24"/>
          <w:szCs w:val="24"/>
        </w:rPr>
        <w:t xml:space="preserve"> </w:t>
      </w:r>
      <w:r w:rsidR="00C93E7B">
        <w:rPr>
          <w:rFonts w:ascii="Times New Roman" w:hAnsi="Times New Roman" w:cs="Times New Roman"/>
          <w:color w:val="auto"/>
          <w:sz w:val="24"/>
          <w:szCs w:val="24"/>
        </w:rPr>
        <w:t>Ичалков</w:t>
      </w:r>
      <w:r w:rsidRPr="001E6476">
        <w:rPr>
          <w:rFonts w:ascii="Times New Roman" w:hAnsi="Times New Roman" w:cs="Times New Roman"/>
          <w:color w:val="auto"/>
          <w:sz w:val="24"/>
          <w:szCs w:val="24"/>
        </w:rPr>
        <w:t>ско</w:t>
      </w:r>
      <w:r w:rsidR="00C93E7B">
        <w:rPr>
          <w:rFonts w:ascii="Times New Roman" w:hAnsi="Times New Roman" w:cs="Times New Roman"/>
          <w:color w:val="auto"/>
          <w:sz w:val="24"/>
          <w:szCs w:val="24"/>
        </w:rPr>
        <w:t>го</w:t>
      </w:r>
      <w:r w:rsidRPr="001E6476">
        <w:rPr>
          <w:rFonts w:ascii="Times New Roman" w:hAnsi="Times New Roman" w:cs="Times New Roman"/>
          <w:color w:val="auto"/>
          <w:sz w:val="24"/>
          <w:szCs w:val="24"/>
        </w:rPr>
        <w:t xml:space="preserve"> муниципально</w:t>
      </w:r>
      <w:r w:rsidR="00C93E7B">
        <w:rPr>
          <w:rFonts w:ascii="Times New Roman" w:hAnsi="Times New Roman" w:cs="Times New Roman"/>
          <w:color w:val="auto"/>
          <w:sz w:val="24"/>
          <w:szCs w:val="24"/>
        </w:rPr>
        <w:t>го</w:t>
      </w:r>
      <w:r w:rsidRPr="001E6476">
        <w:rPr>
          <w:rFonts w:ascii="Times New Roman" w:hAnsi="Times New Roman" w:cs="Times New Roman"/>
          <w:color w:val="auto"/>
          <w:sz w:val="24"/>
          <w:szCs w:val="24"/>
        </w:rPr>
        <w:t xml:space="preserve"> район</w:t>
      </w:r>
      <w:r w:rsidR="00C93E7B">
        <w:rPr>
          <w:rFonts w:ascii="Times New Roman" w:hAnsi="Times New Roman" w:cs="Times New Roman"/>
          <w:color w:val="auto"/>
          <w:sz w:val="24"/>
          <w:szCs w:val="24"/>
        </w:rPr>
        <w:t>а</w:t>
      </w:r>
      <w:r w:rsidRPr="001E6476">
        <w:rPr>
          <w:rFonts w:ascii="Times New Roman" w:hAnsi="Times New Roman" w:cs="Times New Roman"/>
          <w:color w:val="auto"/>
          <w:sz w:val="24"/>
          <w:szCs w:val="24"/>
        </w:rPr>
        <w:t xml:space="preserve"> Республике Мордовия </w:t>
      </w:r>
      <w:r w:rsidR="00C93E7B">
        <w:rPr>
          <w:rFonts w:ascii="Times New Roman" w:hAnsi="Times New Roman" w:cs="Times New Roman"/>
          <w:color w:val="auto"/>
          <w:sz w:val="24"/>
          <w:szCs w:val="24"/>
        </w:rPr>
        <w:t>д</w:t>
      </w:r>
      <w:r w:rsidR="00CF526A" w:rsidRPr="00CF526A">
        <w:rPr>
          <w:rFonts w:ascii="Times New Roman" w:hAnsi="Times New Roman" w:cs="Times New Roman"/>
          <w:color w:val="auto"/>
          <w:sz w:val="24"/>
          <w:szCs w:val="24"/>
        </w:rPr>
        <w:t>ополнительное образование представлено МБУДО «Ичалковская ДЮСШ» со структурным подразделением «Дом детского творчества».</w:t>
      </w:r>
      <w:r w:rsidR="00CF526A" w:rsidRPr="00CF526A">
        <w:rPr>
          <w:rFonts w:ascii="Times New Roman" w:eastAsia="Times New Roman" w:hAnsi="Times New Roman" w:cs="Courier New"/>
          <w:color w:val="auto"/>
          <w:sz w:val="28"/>
          <w:szCs w:val="28"/>
          <w:lang w:eastAsia="ru-RU"/>
        </w:rPr>
        <w:t xml:space="preserve"> </w:t>
      </w:r>
      <w:r w:rsidR="0074627F" w:rsidRPr="001E6476">
        <w:rPr>
          <w:rFonts w:ascii="Times New Roman" w:hAnsi="Times New Roman" w:cs="Times New Roman"/>
          <w:color w:val="auto"/>
          <w:sz w:val="24"/>
          <w:szCs w:val="24"/>
        </w:rPr>
        <w:t>Создан и функционирует общедоступный навигатор по дополнительным общеобразовательным программам, с помощью которого родители выбирают образовательные программы сообразно стремлениям, уровню подготовки и способностям детей.</w:t>
      </w:r>
      <w:r w:rsidR="0074627F">
        <w:rPr>
          <w:rFonts w:ascii="Times New Roman" w:hAnsi="Times New Roman" w:cs="Times New Roman"/>
          <w:color w:val="auto"/>
          <w:sz w:val="24"/>
          <w:szCs w:val="24"/>
        </w:rPr>
        <w:t xml:space="preserve">  </w:t>
      </w:r>
      <w:r w:rsidR="00CF526A" w:rsidRPr="00CF526A">
        <w:rPr>
          <w:rFonts w:ascii="Times New Roman" w:hAnsi="Times New Roman"/>
          <w:sz w:val="24"/>
          <w:szCs w:val="24"/>
        </w:rPr>
        <w:t>Работают более 100 спортивных кружков и секций по таким направлениям как, греко-римская борьба, вольная борьба, волейбол, футбол, баскетбол, художественная гимнастика, легкая атлетика, лыжные гонки, рукопашный бой, ВМХ, армреслинг, большой теннис, плавание, дартс.</w:t>
      </w:r>
      <w:r w:rsidR="00C93E7B">
        <w:t xml:space="preserve"> </w:t>
      </w:r>
      <w:r w:rsidR="00CF526A" w:rsidRPr="00CF526A">
        <w:rPr>
          <w:rFonts w:ascii="Times New Roman" w:hAnsi="Times New Roman"/>
          <w:sz w:val="24"/>
          <w:szCs w:val="24"/>
        </w:rPr>
        <w:t>Дети занимаются техническим, естественно-научным, художественным и художественно-прикладным творчеством.</w:t>
      </w:r>
      <w:r w:rsidR="00C04BCA" w:rsidRPr="00C04BCA">
        <w:t xml:space="preserve"> </w:t>
      </w:r>
      <w:r w:rsidR="00C04BCA" w:rsidRPr="00C04BCA">
        <w:rPr>
          <w:rFonts w:ascii="Times New Roman" w:hAnsi="Times New Roman"/>
          <w:sz w:val="24"/>
          <w:szCs w:val="24"/>
        </w:rPr>
        <w:t>В целях антитеррористической безопасности установлена система управления доступо</w:t>
      </w:r>
      <w:r w:rsidR="00C04BCA">
        <w:rPr>
          <w:rFonts w:ascii="Times New Roman" w:hAnsi="Times New Roman"/>
          <w:sz w:val="24"/>
          <w:szCs w:val="24"/>
        </w:rPr>
        <w:t xml:space="preserve">м (СКУД) на сумму 150 тыс. руб. </w:t>
      </w:r>
      <w:r w:rsidR="00C04BCA" w:rsidRPr="00C04BCA">
        <w:rPr>
          <w:rFonts w:ascii="Times New Roman" w:hAnsi="Times New Roman"/>
          <w:sz w:val="24"/>
          <w:szCs w:val="24"/>
        </w:rPr>
        <w:t>На улучшение материально – технической базы направлено 1,3 млн. рублей.</w:t>
      </w:r>
    </w:p>
    <w:p w14:paraId="2AD4DD1C" w14:textId="4BACC9F9" w:rsidR="008C5919" w:rsidRPr="00C04BCA" w:rsidRDefault="008C5919" w:rsidP="00C04BCA">
      <w:pPr>
        <w:suppressAutoHyphens/>
        <w:ind w:firstLine="709"/>
        <w:jc w:val="both"/>
        <w:rPr>
          <w:rFonts w:asciiTheme="minorHAnsi" w:eastAsiaTheme="minorHAnsi" w:hAnsiTheme="minorHAnsi"/>
          <w:sz w:val="24"/>
          <w:szCs w:val="24"/>
        </w:rPr>
      </w:pPr>
      <w:r>
        <w:rPr>
          <w:rFonts w:ascii="Times New Roman" w:hAnsi="Times New Roman" w:cs="Times New Roman"/>
          <w:bCs/>
          <w:color w:val="auto"/>
          <w:sz w:val="24"/>
          <w:szCs w:val="24"/>
        </w:rPr>
        <w:t>П</w:t>
      </w:r>
      <w:r w:rsidRPr="001E6476">
        <w:rPr>
          <w:rFonts w:ascii="Times New Roman" w:hAnsi="Times New Roman" w:cs="Times New Roman"/>
          <w:bCs/>
          <w:color w:val="auto"/>
          <w:sz w:val="24"/>
          <w:szCs w:val="24"/>
        </w:rPr>
        <w:t xml:space="preserve">роблемы: </w:t>
      </w:r>
      <w:r w:rsidR="00C04BCA" w:rsidRPr="00C04BCA">
        <w:rPr>
          <w:rFonts w:ascii="Times New Roman" w:eastAsiaTheme="minorHAnsi" w:hAnsi="Times New Roman" w:cs="Times New Roman"/>
          <w:color w:val="000000"/>
          <w:sz w:val="24"/>
          <w:szCs w:val="24"/>
        </w:rPr>
        <w:t>рынок дополнительного образования детей на террито</w:t>
      </w:r>
      <w:r w:rsidR="00C04BCA">
        <w:rPr>
          <w:rFonts w:ascii="Times New Roman" w:eastAsiaTheme="minorHAnsi" w:hAnsi="Times New Roman" w:cs="Times New Roman"/>
          <w:color w:val="000000"/>
          <w:sz w:val="24"/>
          <w:szCs w:val="24"/>
        </w:rPr>
        <w:t xml:space="preserve">рии района развит недостаточно, </w:t>
      </w:r>
      <w:r w:rsidRPr="001E6476">
        <w:rPr>
          <w:rFonts w:ascii="Times New Roman" w:hAnsi="Times New Roman" w:cs="Times New Roman"/>
          <w:color w:val="auto"/>
          <w:sz w:val="24"/>
          <w:szCs w:val="24"/>
        </w:rPr>
        <w:t>устаревание материально-технической базы организаций дополнительного образования детей; высокая стоимость услуг частных организаций.</w:t>
      </w:r>
    </w:p>
    <w:p w14:paraId="047CBA1A" w14:textId="0A78E543" w:rsidR="00CE3610" w:rsidRPr="001E6476" w:rsidRDefault="00CE3610" w:rsidP="008F7E9C">
      <w:pPr>
        <w:pStyle w:val="af8"/>
        <w:jc w:val="both"/>
        <w:rPr>
          <w:rFonts w:ascii="Times New Roman" w:hAnsi="Times New Roman"/>
          <w:b/>
          <w:sz w:val="24"/>
          <w:szCs w:val="24"/>
        </w:rPr>
      </w:pPr>
    </w:p>
    <w:tbl>
      <w:tblPr>
        <w:tblStyle w:val="25"/>
        <w:tblW w:w="15588" w:type="dxa"/>
        <w:tblInd w:w="-5" w:type="dxa"/>
        <w:tblCellMar>
          <w:left w:w="103" w:type="dxa"/>
        </w:tblCellMar>
        <w:tblLook w:val="04A0" w:firstRow="1" w:lastRow="0" w:firstColumn="1" w:lastColumn="0" w:noHBand="0" w:noVBand="1"/>
      </w:tblPr>
      <w:tblGrid>
        <w:gridCol w:w="657"/>
        <w:gridCol w:w="2814"/>
        <w:gridCol w:w="2410"/>
        <w:gridCol w:w="1365"/>
        <w:gridCol w:w="1261"/>
        <w:gridCol w:w="799"/>
        <w:gridCol w:w="894"/>
        <w:gridCol w:w="894"/>
        <w:gridCol w:w="2337"/>
        <w:gridCol w:w="2157"/>
      </w:tblGrid>
      <w:tr w:rsidR="00CE3610" w:rsidRPr="00D97615" w14:paraId="324283D9" w14:textId="77777777" w:rsidTr="00C04BCA">
        <w:trPr>
          <w:trHeight w:val="420"/>
        </w:trPr>
        <w:tc>
          <w:tcPr>
            <w:tcW w:w="657" w:type="dxa"/>
            <w:vMerge w:val="restart"/>
            <w:shd w:val="clear" w:color="auto" w:fill="auto"/>
            <w:tcMar>
              <w:left w:w="103" w:type="dxa"/>
            </w:tcMar>
          </w:tcPr>
          <w:p w14:paraId="3FFC3BC8"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 п/п</w:t>
            </w:r>
          </w:p>
        </w:tc>
        <w:tc>
          <w:tcPr>
            <w:tcW w:w="2814" w:type="dxa"/>
            <w:vMerge w:val="restart"/>
            <w:shd w:val="clear" w:color="auto" w:fill="auto"/>
            <w:tcMar>
              <w:left w:w="103" w:type="dxa"/>
            </w:tcMar>
          </w:tcPr>
          <w:p w14:paraId="4A8E344F" w14:textId="77777777" w:rsidR="00CE3610" w:rsidRPr="00D97615" w:rsidRDefault="00CE3610" w:rsidP="005E1888">
            <w:pPr>
              <w:jc w:val="center"/>
              <w:rPr>
                <w:rFonts w:ascii="Times New Roman" w:eastAsiaTheme="minorHAnsi" w:hAnsi="Times New Roman" w:cs="Times New Roman"/>
                <w:iCs/>
              </w:rPr>
            </w:pPr>
            <w:r w:rsidRPr="00D97615">
              <w:rPr>
                <w:rFonts w:ascii="Times New Roman" w:eastAsiaTheme="minorHAnsi" w:hAnsi="Times New Roman" w:cs="Times New Roman"/>
                <w:iCs/>
              </w:rPr>
              <w:t>Наименования мероприятий</w:t>
            </w:r>
          </w:p>
        </w:tc>
        <w:tc>
          <w:tcPr>
            <w:tcW w:w="2410" w:type="dxa"/>
            <w:vMerge w:val="restart"/>
            <w:shd w:val="clear" w:color="auto" w:fill="auto"/>
            <w:tcMar>
              <w:left w:w="103" w:type="dxa"/>
            </w:tcMar>
          </w:tcPr>
          <w:p w14:paraId="4C798D92"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Наименование</w:t>
            </w:r>
          </w:p>
          <w:p w14:paraId="6E38EFD4"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 xml:space="preserve">ключевых (целевых) </w:t>
            </w:r>
            <w:r w:rsidRPr="00D97615">
              <w:rPr>
                <w:rFonts w:ascii="Times New Roman" w:eastAsiaTheme="minorHAnsi" w:hAnsi="Times New Roman" w:cs="Times New Roman"/>
              </w:rPr>
              <w:lastRenderedPageBreak/>
              <w:t>показателей</w:t>
            </w:r>
          </w:p>
        </w:tc>
        <w:tc>
          <w:tcPr>
            <w:tcW w:w="1365" w:type="dxa"/>
            <w:vMerge w:val="restart"/>
            <w:shd w:val="clear" w:color="auto" w:fill="auto"/>
            <w:tcMar>
              <w:left w:w="103" w:type="dxa"/>
            </w:tcMar>
          </w:tcPr>
          <w:p w14:paraId="19559765"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lastRenderedPageBreak/>
              <w:t xml:space="preserve">Срок реализации </w:t>
            </w:r>
          </w:p>
          <w:p w14:paraId="039DCF71" w14:textId="77777777" w:rsidR="00CE3610" w:rsidRPr="00D97615" w:rsidRDefault="00CE3610" w:rsidP="005E1888">
            <w:pPr>
              <w:jc w:val="center"/>
              <w:rPr>
                <w:rFonts w:ascii="Times New Roman" w:eastAsiaTheme="minorHAnsi" w:hAnsi="Times New Roman" w:cs="Times New Roman"/>
              </w:rPr>
            </w:pPr>
          </w:p>
        </w:tc>
        <w:tc>
          <w:tcPr>
            <w:tcW w:w="1261" w:type="dxa"/>
            <w:vMerge w:val="restart"/>
            <w:shd w:val="clear" w:color="auto" w:fill="auto"/>
            <w:tcMar>
              <w:left w:w="103" w:type="dxa"/>
            </w:tcMar>
          </w:tcPr>
          <w:p w14:paraId="582BDC0B"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lastRenderedPageBreak/>
              <w:t xml:space="preserve">Базовое значение </w:t>
            </w:r>
            <w:r w:rsidRPr="00D97615">
              <w:rPr>
                <w:rFonts w:ascii="Times New Roman" w:eastAsiaTheme="minorHAnsi" w:hAnsi="Times New Roman" w:cs="Times New Roman"/>
              </w:rPr>
              <w:lastRenderedPageBreak/>
              <w:t>ключевого (целевого) показателя в 20</w:t>
            </w:r>
            <w:r>
              <w:rPr>
                <w:rFonts w:ascii="Times New Roman" w:eastAsiaTheme="minorHAnsi" w:hAnsi="Times New Roman" w:cs="Times New Roman"/>
              </w:rPr>
              <w:t>22</w:t>
            </w:r>
            <w:r w:rsidRPr="00D97615">
              <w:rPr>
                <w:rFonts w:ascii="Times New Roman" w:eastAsiaTheme="minorHAnsi" w:hAnsi="Times New Roman" w:cs="Times New Roman"/>
              </w:rPr>
              <w:t>г.</w:t>
            </w:r>
          </w:p>
        </w:tc>
        <w:tc>
          <w:tcPr>
            <w:tcW w:w="2587" w:type="dxa"/>
            <w:gridSpan w:val="3"/>
            <w:shd w:val="clear" w:color="auto" w:fill="auto"/>
            <w:tcMar>
              <w:left w:w="103" w:type="dxa"/>
            </w:tcMar>
          </w:tcPr>
          <w:p w14:paraId="25A58277"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lastRenderedPageBreak/>
              <w:t>Значения ключевых (целевых) показателей</w:t>
            </w:r>
          </w:p>
        </w:tc>
        <w:tc>
          <w:tcPr>
            <w:tcW w:w="2337" w:type="dxa"/>
            <w:shd w:val="clear" w:color="auto" w:fill="auto"/>
            <w:tcMar>
              <w:left w:w="103" w:type="dxa"/>
            </w:tcMar>
          </w:tcPr>
          <w:p w14:paraId="598ADB5B"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Результат</w:t>
            </w:r>
          </w:p>
        </w:tc>
        <w:tc>
          <w:tcPr>
            <w:tcW w:w="2157" w:type="dxa"/>
            <w:shd w:val="clear" w:color="auto" w:fill="auto"/>
            <w:tcMar>
              <w:left w:w="103" w:type="dxa"/>
            </w:tcMar>
          </w:tcPr>
          <w:p w14:paraId="3F0E20E1"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Ответственные</w:t>
            </w:r>
          </w:p>
          <w:p w14:paraId="1C102405"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исполнители</w:t>
            </w:r>
          </w:p>
        </w:tc>
      </w:tr>
      <w:tr w:rsidR="00CE3610" w:rsidRPr="00D97615" w14:paraId="18B88B9F" w14:textId="77777777" w:rsidTr="00C04BCA">
        <w:trPr>
          <w:trHeight w:val="420"/>
        </w:trPr>
        <w:tc>
          <w:tcPr>
            <w:tcW w:w="657" w:type="dxa"/>
            <w:vMerge/>
            <w:shd w:val="clear" w:color="auto" w:fill="auto"/>
            <w:tcMar>
              <w:left w:w="103" w:type="dxa"/>
            </w:tcMar>
          </w:tcPr>
          <w:p w14:paraId="3CC8DFDE" w14:textId="77777777" w:rsidR="00CE3610" w:rsidRPr="00D97615" w:rsidRDefault="00CE3610" w:rsidP="005E1888">
            <w:pPr>
              <w:jc w:val="center"/>
              <w:rPr>
                <w:rFonts w:ascii="Times New Roman" w:eastAsiaTheme="minorHAnsi" w:hAnsi="Times New Roman" w:cs="Times New Roman"/>
              </w:rPr>
            </w:pPr>
          </w:p>
        </w:tc>
        <w:tc>
          <w:tcPr>
            <w:tcW w:w="2814" w:type="dxa"/>
            <w:vMerge/>
            <w:shd w:val="clear" w:color="auto" w:fill="auto"/>
            <w:tcMar>
              <w:left w:w="103" w:type="dxa"/>
            </w:tcMar>
          </w:tcPr>
          <w:p w14:paraId="01411ECB" w14:textId="77777777" w:rsidR="00CE3610" w:rsidRPr="00D97615" w:rsidRDefault="00CE3610" w:rsidP="005E1888">
            <w:pPr>
              <w:jc w:val="center"/>
              <w:rPr>
                <w:rFonts w:ascii="Times New Roman" w:eastAsiaTheme="minorHAnsi" w:hAnsi="Times New Roman" w:cs="Times New Roman"/>
              </w:rPr>
            </w:pPr>
          </w:p>
        </w:tc>
        <w:tc>
          <w:tcPr>
            <w:tcW w:w="2410" w:type="dxa"/>
            <w:vMerge/>
            <w:shd w:val="clear" w:color="auto" w:fill="auto"/>
            <w:tcMar>
              <w:left w:w="103" w:type="dxa"/>
            </w:tcMar>
          </w:tcPr>
          <w:p w14:paraId="3A470EBD" w14:textId="77777777" w:rsidR="00CE3610" w:rsidRPr="00D97615" w:rsidRDefault="00CE3610" w:rsidP="005E1888">
            <w:pPr>
              <w:jc w:val="center"/>
              <w:rPr>
                <w:rFonts w:ascii="Times New Roman" w:eastAsiaTheme="minorHAnsi" w:hAnsi="Times New Roman" w:cs="Times New Roman"/>
              </w:rPr>
            </w:pPr>
          </w:p>
        </w:tc>
        <w:tc>
          <w:tcPr>
            <w:tcW w:w="1365" w:type="dxa"/>
            <w:vMerge/>
            <w:shd w:val="clear" w:color="auto" w:fill="auto"/>
            <w:tcMar>
              <w:left w:w="103" w:type="dxa"/>
            </w:tcMar>
          </w:tcPr>
          <w:p w14:paraId="530D3CF4" w14:textId="77777777" w:rsidR="00CE3610" w:rsidRPr="00D97615" w:rsidRDefault="00CE3610" w:rsidP="005E1888">
            <w:pPr>
              <w:jc w:val="center"/>
              <w:rPr>
                <w:rFonts w:ascii="Times New Roman" w:eastAsiaTheme="minorHAnsi" w:hAnsi="Times New Roman" w:cs="Times New Roman"/>
              </w:rPr>
            </w:pPr>
          </w:p>
        </w:tc>
        <w:tc>
          <w:tcPr>
            <w:tcW w:w="1261" w:type="dxa"/>
            <w:vMerge/>
            <w:shd w:val="clear" w:color="auto" w:fill="auto"/>
            <w:tcMar>
              <w:left w:w="103" w:type="dxa"/>
            </w:tcMar>
          </w:tcPr>
          <w:p w14:paraId="3DE84F35" w14:textId="77777777" w:rsidR="00CE3610" w:rsidRPr="00D97615" w:rsidRDefault="00CE3610" w:rsidP="005E1888">
            <w:pPr>
              <w:jc w:val="center"/>
              <w:rPr>
                <w:rFonts w:ascii="Times New Roman" w:eastAsiaTheme="minorHAnsi" w:hAnsi="Times New Roman" w:cs="Times New Roman"/>
              </w:rPr>
            </w:pPr>
          </w:p>
        </w:tc>
        <w:tc>
          <w:tcPr>
            <w:tcW w:w="799" w:type="dxa"/>
            <w:shd w:val="clear" w:color="auto" w:fill="auto"/>
            <w:tcMar>
              <w:left w:w="103" w:type="dxa"/>
            </w:tcMar>
          </w:tcPr>
          <w:p w14:paraId="143373AE"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20</w:t>
            </w:r>
            <w:r>
              <w:rPr>
                <w:rFonts w:ascii="Times New Roman" w:eastAsiaTheme="minorHAnsi" w:hAnsi="Times New Roman" w:cs="Times New Roman"/>
              </w:rPr>
              <w:t>23</w:t>
            </w:r>
          </w:p>
          <w:p w14:paraId="14E9A25F"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894" w:type="dxa"/>
            <w:shd w:val="clear" w:color="auto" w:fill="auto"/>
            <w:tcMar>
              <w:left w:w="103" w:type="dxa"/>
            </w:tcMar>
          </w:tcPr>
          <w:p w14:paraId="6206C6EA"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202</w:t>
            </w:r>
            <w:r>
              <w:rPr>
                <w:rFonts w:ascii="Times New Roman" w:eastAsiaTheme="minorHAnsi" w:hAnsi="Times New Roman" w:cs="Times New Roman"/>
              </w:rPr>
              <w:t>4</w:t>
            </w:r>
          </w:p>
          <w:p w14:paraId="3909E5E3"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894" w:type="dxa"/>
            <w:shd w:val="clear" w:color="auto" w:fill="auto"/>
            <w:tcMar>
              <w:left w:w="103" w:type="dxa"/>
            </w:tcMar>
          </w:tcPr>
          <w:p w14:paraId="4BC4F800"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202</w:t>
            </w:r>
            <w:r>
              <w:rPr>
                <w:rFonts w:ascii="Times New Roman" w:eastAsiaTheme="minorHAnsi" w:hAnsi="Times New Roman" w:cs="Times New Roman"/>
              </w:rPr>
              <w:t>5</w:t>
            </w:r>
          </w:p>
          <w:p w14:paraId="5E6AFD3A"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Год</w:t>
            </w:r>
          </w:p>
        </w:tc>
        <w:tc>
          <w:tcPr>
            <w:tcW w:w="2337" w:type="dxa"/>
            <w:shd w:val="clear" w:color="auto" w:fill="auto"/>
            <w:tcMar>
              <w:left w:w="103" w:type="dxa"/>
            </w:tcMar>
          </w:tcPr>
          <w:p w14:paraId="4981831F" w14:textId="77777777" w:rsidR="00CE3610" w:rsidRPr="00D97615" w:rsidRDefault="00CE3610" w:rsidP="005E1888">
            <w:pPr>
              <w:jc w:val="center"/>
              <w:rPr>
                <w:rFonts w:ascii="Times New Roman" w:eastAsiaTheme="minorHAnsi" w:hAnsi="Times New Roman" w:cs="Times New Roman"/>
              </w:rPr>
            </w:pPr>
          </w:p>
        </w:tc>
        <w:tc>
          <w:tcPr>
            <w:tcW w:w="2157" w:type="dxa"/>
            <w:shd w:val="clear" w:color="auto" w:fill="auto"/>
            <w:tcMar>
              <w:left w:w="103" w:type="dxa"/>
            </w:tcMar>
          </w:tcPr>
          <w:p w14:paraId="08900911" w14:textId="77777777" w:rsidR="00CE3610" w:rsidRPr="00D97615" w:rsidRDefault="00CE3610" w:rsidP="005E1888">
            <w:pPr>
              <w:jc w:val="center"/>
              <w:rPr>
                <w:rFonts w:ascii="Times New Roman" w:eastAsiaTheme="minorHAnsi" w:hAnsi="Times New Roman" w:cs="Times New Roman"/>
              </w:rPr>
            </w:pPr>
          </w:p>
        </w:tc>
      </w:tr>
      <w:tr w:rsidR="00CE3610" w:rsidRPr="00D97615" w14:paraId="3E4FBEFE" w14:textId="77777777" w:rsidTr="00C04BCA">
        <w:trPr>
          <w:trHeight w:val="420"/>
        </w:trPr>
        <w:tc>
          <w:tcPr>
            <w:tcW w:w="657" w:type="dxa"/>
            <w:shd w:val="clear" w:color="auto" w:fill="auto"/>
            <w:tcMar>
              <w:left w:w="103" w:type="dxa"/>
            </w:tcMar>
          </w:tcPr>
          <w:p w14:paraId="7AD1204F"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lastRenderedPageBreak/>
              <w:t>1</w:t>
            </w:r>
          </w:p>
        </w:tc>
        <w:tc>
          <w:tcPr>
            <w:tcW w:w="2814" w:type="dxa"/>
            <w:shd w:val="clear" w:color="auto" w:fill="auto"/>
            <w:tcMar>
              <w:left w:w="103" w:type="dxa"/>
            </w:tcMar>
          </w:tcPr>
          <w:p w14:paraId="43D176D4"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2</w:t>
            </w:r>
          </w:p>
        </w:tc>
        <w:tc>
          <w:tcPr>
            <w:tcW w:w="2410" w:type="dxa"/>
            <w:shd w:val="clear" w:color="auto" w:fill="auto"/>
            <w:tcMar>
              <w:left w:w="103" w:type="dxa"/>
            </w:tcMar>
          </w:tcPr>
          <w:p w14:paraId="55C86DB8"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3</w:t>
            </w:r>
          </w:p>
        </w:tc>
        <w:tc>
          <w:tcPr>
            <w:tcW w:w="1365" w:type="dxa"/>
            <w:shd w:val="clear" w:color="auto" w:fill="auto"/>
            <w:tcMar>
              <w:left w:w="103" w:type="dxa"/>
            </w:tcMar>
          </w:tcPr>
          <w:p w14:paraId="0526095C"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4</w:t>
            </w:r>
          </w:p>
        </w:tc>
        <w:tc>
          <w:tcPr>
            <w:tcW w:w="1261" w:type="dxa"/>
            <w:shd w:val="clear" w:color="auto" w:fill="auto"/>
            <w:tcMar>
              <w:left w:w="103" w:type="dxa"/>
            </w:tcMar>
          </w:tcPr>
          <w:p w14:paraId="1F41B5E9"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5</w:t>
            </w:r>
          </w:p>
        </w:tc>
        <w:tc>
          <w:tcPr>
            <w:tcW w:w="799" w:type="dxa"/>
            <w:shd w:val="clear" w:color="auto" w:fill="auto"/>
            <w:tcMar>
              <w:left w:w="103" w:type="dxa"/>
            </w:tcMar>
          </w:tcPr>
          <w:p w14:paraId="36EC7AEB"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6</w:t>
            </w:r>
          </w:p>
        </w:tc>
        <w:tc>
          <w:tcPr>
            <w:tcW w:w="894" w:type="dxa"/>
            <w:shd w:val="clear" w:color="auto" w:fill="auto"/>
            <w:tcMar>
              <w:left w:w="103" w:type="dxa"/>
            </w:tcMar>
          </w:tcPr>
          <w:p w14:paraId="293469F5"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7</w:t>
            </w:r>
          </w:p>
        </w:tc>
        <w:tc>
          <w:tcPr>
            <w:tcW w:w="894" w:type="dxa"/>
            <w:shd w:val="clear" w:color="auto" w:fill="auto"/>
            <w:tcMar>
              <w:left w:w="103" w:type="dxa"/>
            </w:tcMar>
          </w:tcPr>
          <w:p w14:paraId="5AD194A6"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8</w:t>
            </w:r>
          </w:p>
        </w:tc>
        <w:tc>
          <w:tcPr>
            <w:tcW w:w="2337" w:type="dxa"/>
            <w:shd w:val="clear" w:color="auto" w:fill="auto"/>
            <w:tcMar>
              <w:left w:w="103" w:type="dxa"/>
            </w:tcMar>
          </w:tcPr>
          <w:p w14:paraId="35408A6F"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9</w:t>
            </w:r>
          </w:p>
        </w:tc>
        <w:tc>
          <w:tcPr>
            <w:tcW w:w="2157" w:type="dxa"/>
            <w:shd w:val="clear" w:color="auto" w:fill="auto"/>
            <w:tcMar>
              <w:left w:w="103" w:type="dxa"/>
            </w:tcMar>
          </w:tcPr>
          <w:p w14:paraId="080B8DE8" w14:textId="77777777" w:rsidR="00CE3610" w:rsidRPr="00D97615" w:rsidRDefault="00CE3610" w:rsidP="005E1888">
            <w:pPr>
              <w:jc w:val="center"/>
              <w:rPr>
                <w:rFonts w:ascii="Times New Roman" w:eastAsiaTheme="minorHAnsi" w:hAnsi="Times New Roman" w:cs="Times New Roman"/>
              </w:rPr>
            </w:pPr>
            <w:r w:rsidRPr="00D97615">
              <w:rPr>
                <w:rFonts w:ascii="Times New Roman" w:eastAsiaTheme="minorHAnsi" w:hAnsi="Times New Roman" w:cs="Times New Roman"/>
              </w:rPr>
              <w:t>10</w:t>
            </w:r>
          </w:p>
        </w:tc>
      </w:tr>
      <w:tr w:rsidR="00CE3610" w:rsidRPr="00D97615" w14:paraId="6B47ED0B" w14:textId="77777777" w:rsidTr="00C04BCA">
        <w:trPr>
          <w:trHeight w:val="420"/>
        </w:trPr>
        <w:tc>
          <w:tcPr>
            <w:tcW w:w="657" w:type="dxa"/>
            <w:shd w:val="clear" w:color="auto" w:fill="auto"/>
            <w:tcMar>
              <w:left w:w="103" w:type="dxa"/>
            </w:tcMar>
          </w:tcPr>
          <w:p w14:paraId="0F677FAD" w14:textId="77777777" w:rsidR="00CE3610" w:rsidRPr="00D97615" w:rsidRDefault="00CE3610" w:rsidP="005E1888">
            <w:pPr>
              <w:jc w:val="center"/>
              <w:rPr>
                <w:rFonts w:ascii="Times New Roman" w:eastAsiaTheme="minorHAnsi" w:hAnsi="Times New Roman" w:cs="Times New Roman"/>
              </w:rPr>
            </w:pPr>
          </w:p>
        </w:tc>
        <w:tc>
          <w:tcPr>
            <w:tcW w:w="2814" w:type="dxa"/>
            <w:shd w:val="clear" w:color="auto" w:fill="auto"/>
            <w:tcMar>
              <w:left w:w="103" w:type="dxa"/>
            </w:tcMar>
          </w:tcPr>
          <w:p w14:paraId="1099B816" w14:textId="2C67EDDF" w:rsidR="00CE3610" w:rsidRPr="00D97615" w:rsidRDefault="00CE3610" w:rsidP="00811CE3">
            <w:pPr>
              <w:rPr>
                <w:rFonts w:ascii="Times New Roman" w:eastAsiaTheme="minorHAnsi" w:hAnsi="Times New Roman" w:cs="Times New Roman"/>
              </w:rPr>
            </w:pPr>
            <w:r w:rsidRPr="00012381">
              <w:rPr>
                <w:rFonts w:ascii="Times New Roman" w:hAnsi="Times New Roman" w:cs="Times New Roman"/>
              </w:rPr>
              <w:t xml:space="preserve">Реализация регионального проекта «Успех каждого ребёнка» </w:t>
            </w:r>
          </w:p>
        </w:tc>
        <w:tc>
          <w:tcPr>
            <w:tcW w:w="2410" w:type="dxa"/>
            <w:shd w:val="clear" w:color="auto" w:fill="auto"/>
            <w:tcMar>
              <w:left w:w="103" w:type="dxa"/>
            </w:tcMar>
          </w:tcPr>
          <w:p w14:paraId="2A1D3EE8" w14:textId="77777777" w:rsidR="00CE3610" w:rsidRDefault="00CE3610" w:rsidP="00811CE3">
            <w:pPr>
              <w:rPr>
                <w:rFonts w:ascii="Times New Roman" w:hAnsi="Times New Roman" w:cs="Times New Roman"/>
              </w:rPr>
            </w:pPr>
            <w:r w:rsidRPr="00012381">
              <w:rPr>
                <w:rFonts w:ascii="Times New Roman" w:hAnsi="Times New Roman" w:cs="Times New Roman"/>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rFonts w:ascii="Times New Roman" w:hAnsi="Times New Roman" w:cs="Times New Roman"/>
              </w:rPr>
              <w:t>, %</w:t>
            </w:r>
          </w:p>
          <w:p w14:paraId="7437EC38" w14:textId="77777777" w:rsidR="00CE3610" w:rsidRPr="00D97615" w:rsidRDefault="00CE3610" w:rsidP="00811CE3">
            <w:pPr>
              <w:rPr>
                <w:rFonts w:ascii="Times New Roman" w:eastAsiaTheme="minorHAnsi" w:hAnsi="Times New Roman" w:cs="Times New Roman"/>
              </w:rPr>
            </w:pPr>
          </w:p>
        </w:tc>
        <w:tc>
          <w:tcPr>
            <w:tcW w:w="1365" w:type="dxa"/>
            <w:shd w:val="clear" w:color="auto" w:fill="auto"/>
            <w:tcMar>
              <w:left w:w="103" w:type="dxa"/>
            </w:tcMar>
          </w:tcPr>
          <w:p w14:paraId="206E2472" w14:textId="602BB1C4" w:rsidR="00CE3610" w:rsidRPr="00D97615" w:rsidRDefault="00CE3610" w:rsidP="0004514A">
            <w:pPr>
              <w:jc w:val="center"/>
              <w:rPr>
                <w:rFonts w:ascii="Times New Roman" w:eastAsiaTheme="minorHAnsi" w:hAnsi="Times New Roman" w:cs="Times New Roman"/>
              </w:rPr>
            </w:pPr>
            <w:r w:rsidRPr="00766184">
              <w:rPr>
                <w:rFonts w:ascii="Times New Roman" w:hAnsi="Times New Roman" w:cs="Times New Roman"/>
              </w:rPr>
              <w:t>202</w:t>
            </w:r>
            <w:r w:rsidR="0004514A">
              <w:rPr>
                <w:rFonts w:ascii="Times New Roman" w:hAnsi="Times New Roman" w:cs="Times New Roman"/>
              </w:rPr>
              <w:t>3</w:t>
            </w:r>
            <w:r w:rsidRPr="00766184">
              <w:rPr>
                <w:rFonts w:ascii="Times New Roman" w:hAnsi="Times New Roman" w:cs="Times New Roman"/>
              </w:rPr>
              <w:t>-202</w:t>
            </w:r>
            <w:r w:rsidR="0004514A">
              <w:rPr>
                <w:rFonts w:ascii="Times New Roman" w:hAnsi="Times New Roman" w:cs="Times New Roman"/>
              </w:rPr>
              <w:t>5</w:t>
            </w:r>
            <w:r>
              <w:rPr>
                <w:rFonts w:ascii="Times New Roman" w:hAnsi="Times New Roman" w:cs="Times New Roman"/>
              </w:rPr>
              <w:t xml:space="preserve"> </w:t>
            </w:r>
          </w:p>
        </w:tc>
        <w:tc>
          <w:tcPr>
            <w:tcW w:w="1261" w:type="dxa"/>
            <w:shd w:val="clear" w:color="auto" w:fill="auto"/>
            <w:tcMar>
              <w:left w:w="103" w:type="dxa"/>
            </w:tcMar>
          </w:tcPr>
          <w:p w14:paraId="3C78E5E2" w14:textId="63DE0F0C" w:rsidR="00CE3610" w:rsidRPr="00D97615" w:rsidRDefault="00CE3610" w:rsidP="005E1888">
            <w:pPr>
              <w:jc w:val="center"/>
              <w:rPr>
                <w:rFonts w:ascii="Times New Roman" w:eastAsiaTheme="minorHAnsi" w:hAnsi="Times New Roman" w:cs="Times New Roman"/>
              </w:rPr>
            </w:pPr>
            <w:r>
              <w:rPr>
                <w:rFonts w:ascii="Times New Roman" w:hAnsi="Times New Roman" w:cs="Times New Roman"/>
                <w:sz w:val="24"/>
                <w:szCs w:val="24"/>
              </w:rPr>
              <w:t>90,3</w:t>
            </w:r>
          </w:p>
        </w:tc>
        <w:tc>
          <w:tcPr>
            <w:tcW w:w="799" w:type="dxa"/>
            <w:shd w:val="clear" w:color="auto" w:fill="auto"/>
            <w:tcMar>
              <w:left w:w="103" w:type="dxa"/>
            </w:tcMar>
          </w:tcPr>
          <w:p w14:paraId="0517D8FC" w14:textId="442CCD06" w:rsidR="00CE3610" w:rsidRPr="00D97615" w:rsidRDefault="00CE3610" w:rsidP="005E1888">
            <w:pPr>
              <w:jc w:val="center"/>
              <w:rPr>
                <w:rFonts w:ascii="Times New Roman" w:eastAsiaTheme="minorHAnsi" w:hAnsi="Times New Roman" w:cs="Times New Roman"/>
              </w:rPr>
            </w:pPr>
            <w:r>
              <w:rPr>
                <w:rFonts w:ascii="Times New Roman" w:eastAsiaTheme="minorHAnsi" w:hAnsi="Times New Roman" w:cs="Times New Roman"/>
              </w:rPr>
              <w:t>90,4</w:t>
            </w:r>
          </w:p>
        </w:tc>
        <w:tc>
          <w:tcPr>
            <w:tcW w:w="894" w:type="dxa"/>
            <w:shd w:val="clear" w:color="auto" w:fill="auto"/>
            <w:tcMar>
              <w:left w:w="103" w:type="dxa"/>
            </w:tcMar>
          </w:tcPr>
          <w:p w14:paraId="7EEBF2C4" w14:textId="3EF95C2B" w:rsidR="00CE3610" w:rsidRPr="00D97615" w:rsidRDefault="00CE3610" w:rsidP="005E1888">
            <w:pPr>
              <w:jc w:val="center"/>
              <w:rPr>
                <w:rFonts w:ascii="Times New Roman" w:eastAsiaTheme="minorHAnsi" w:hAnsi="Times New Roman" w:cs="Times New Roman"/>
              </w:rPr>
            </w:pPr>
            <w:r>
              <w:rPr>
                <w:rFonts w:ascii="Times New Roman" w:eastAsiaTheme="minorHAnsi" w:hAnsi="Times New Roman" w:cs="Times New Roman"/>
              </w:rPr>
              <w:t>90,5</w:t>
            </w:r>
          </w:p>
        </w:tc>
        <w:tc>
          <w:tcPr>
            <w:tcW w:w="894" w:type="dxa"/>
            <w:shd w:val="clear" w:color="auto" w:fill="auto"/>
            <w:tcMar>
              <w:left w:w="103" w:type="dxa"/>
            </w:tcMar>
          </w:tcPr>
          <w:p w14:paraId="3CCD4463" w14:textId="3ADDA827" w:rsidR="00CE3610" w:rsidRPr="00D97615" w:rsidRDefault="00CE3610" w:rsidP="005E1888">
            <w:pPr>
              <w:jc w:val="center"/>
              <w:rPr>
                <w:rFonts w:ascii="Times New Roman" w:eastAsiaTheme="minorHAnsi" w:hAnsi="Times New Roman" w:cs="Times New Roman"/>
              </w:rPr>
            </w:pPr>
            <w:r>
              <w:rPr>
                <w:rFonts w:ascii="Times New Roman" w:eastAsiaTheme="minorHAnsi" w:hAnsi="Times New Roman" w:cs="Times New Roman"/>
              </w:rPr>
              <w:t>90,6</w:t>
            </w:r>
          </w:p>
        </w:tc>
        <w:tc>
          <w:tcPr>
            <w:tcW w:w="2337" w:type="dxa"/>
            <w:shd w:val="clear" w:color="auto" w:fill="auto"/>
            <w:tcMar>
              <w:left w:w="103" w:type="dxa"/>
            </w:tcMar>
          </w:tcPr>
          <w:p w14:paraId="29C5551F" w14:textId="7D00BCA2" w:rsidR="00CE3610" w:rsidRPr="00D97615" w:rsidRDefault="00CE3610" w:rsidP="00811CE3">
            <w:pPr>
              <w:rPr>
                <w:rFonts w:ascii="Times New Roman" w:eastAsiaTheme="minorHAnsi" w:hAnsi="Times New Roman" w:cs="Times New Roman"/>
              </w:rPr>
            </w:pPr>
            <w:r w:rsidRPr="007B6EEC">
              <w:rPr>
                <w:rFonts w:ascii="Times New Roman" w:hAnsi="Times New Roman" w:cs="Times New Roman"/>
              </w:rPr>
              <w:t>Увеличение охвата населения данной возрастной группы услугами организаций, осуществляющих образовательную деятельность по дополнительным общеобразовательным программам</w:t>
            </w:r>
          </w:p>
        </w:tc>
        <w:tc>
          <w:tcPr>
            <w:tcW w:w="2157" w:type="dxa"/>
            <w:shd w:val="clear" w:color="auto" w:fill="auto"/>
            <w:tcMar>
              <w:left w:w="103" w:type="dxa"/>
            </w:tcMar>
          </w:tcPr>
          <w:p w14:paraId="125F40DC" w14:textId="63ACEA9F" w:rsidR="00CE3610" w:rsidRPr="00811CE3" w:rsidRDefault="00CE3610" w:rsidP="00811CE3">
            <w:pPr>
              <w:rPr>
                <w:rFonts w:ascii="Times New Roman" w:eastAsiaTheme="minorHAnsi" w:hAnsi="Times New Roman" w:cs="Times New Roman"/>
              </w:rPr>
            </w:pPr>
            <w:r w:rsidRPr="00811CE3">
              <w:rPr>
                <w:rFonts w:ascii="Times New Roman" w:hAnsi="Times New Roman" w:cs="Times New Roman"/>
              </w:rPr>
              <w:t xml:space="preserve">Начальник Управления образования Ичалковского муниципального района  </w:t>
            </w:r>
          </w:p>
        </w:tc>
      </w:tr>
    </w:tbl>
    <w:p w14:paraId="1E4319E9" w14:textId="77777777" w:rsidR="00762C30" w:rsidRDefault="00205E93" w:rsidP="008F7E9C">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D00B0B">
        <w:rPr>
          <w:rFonts w:ascii="Times New Roman" w:hAnsi="Times New Roman" w:cs="Times New Roman"/>
          <w:b/>
          <w:bCs/>
          <w:color w:val="000000" w:themeColor="text1"/>
          <w:sz w:val="28"/>
          <w:szCs w:val="28"/>
        </w:rPr>
        <w:tab/>
      </w:r>
    </w:p>
    <w:p w14:paraId="583AE83A" w14:textId="6350956E" w:rsidR="008C5919" w:rsidRDefault="00762C30" w:rsidP="008F7E9C">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6C6AA1">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4</w:t>
      </w:r>
      <w:r w:rsidR="008C5919" w:rsidRPr="001E6476">
        <w:rPr>
          <w:rFonts w:ascii="Times New Roman" w:hAnsi="Times New Roman" w:cs="Times New Roman"/>
          <w:b/>
          <w:bCs/>
          <w:color w:val="000000" w:themeColor="text1"/>
          <w:sz w:val="28"/>
          <w:szCs w:val="28"/>
        </w:rPr>
        <w:t>. Рынок услуг детского отдыха и оздоровления</w:t>
      </w:r>
    </w:p>
    <w:p w14:paraId="4BCFA145" w14:textId="77777777" w:rsidR="00205E93" w:rsidRPr="001E6476" w:rsidRDefault="00205E93" w:rsidP="008F7E9C">
      <w:pPr>
        <w:rPr>
          <w:rFonts w:ascii="Times New Roman" w:hAnsi="Times New Roman" w:cs="Times New Roman"/>
          <w:b/>
          <w:bCs/>
          <w:color w:val="000000" w:themeColor="text1"/>
          <w:sz w:val="28"/>
          <w:szCs w:val="28"/>
        </w:rPr>
      </w:pPr>
    </w:p>
    <w:p w14:paraId="2CD87901" w14:textId="11DB3437" w:rsidR="00327711" w:rsidRPr="00886BB3" w:rsidRDefault="008C5919" w:rsidP="00327711">
      <w:pPr>
        <w:ind w:firstLine="567"/>
        <w:jc w:val="both"/>
        <w:rPr>
          <w:rFonts w:ascii="Times New Roman" w:eastAsiaTheme="minorHAnsi" w:hAnsi="Times New Roman" w:cs="Times New Roman"/>
          <w:sz w:val="24"/>
        </w:rPr>
      </w:pPr>
      <w:r>
        <w:rPr>
          <w:rFonts w:ascii="Times New Roman" w:eastAsia="Times New Roman" w:hAnsi="Times New Roman" w:cs="Times New Roman"/>
          <w:bCs/>
          <w:color w:val="000000" w:themeColor="text1"/>
          <w:sz w:val="24"/>
          <w:szCs w:val="24"/>
          <w:lang w:eastAsia="ru-RU"/>
        </w:rPr>
        <w:t xml:space="preserve">      </w:t>
      </w:r>
      <w:r w:rsidRPr="001E6476">
        <w:rPr>
          <w:rFonts w:ascii="Times New Roman" w:eastAsia="Times New Roman" w:hAnsi="Times New Roman" w:cs="Times New Roman"/>
          <w:bCs/>
          <w:color w:val="000000" w:themeColor="text1"/>
          <w:sz w:val="24"/>
          <w:szCs w:val="24"/>
          <w:lang w:eastAsia="ru-RU"/>
        </w:rPr>
        <w:t>Исходная фактическая информация, характеризующая ситуацию:</w:t>
      </w:r>
      <w:r w:rsidR="00327711" w:rsidRPr="00327711">
        <w:rPr>
          <w:rFonts w:ascii="Times New Roman" w:eastAsia="Times New Roman" w:hAnsi="Times New Roman" w:cs="Times New Roman"/>
          <w:color w:val="auto"/>
          <w:lang w:eastAsia="ru-RU"/>
        </w:rPr>
        <w:t xml:space="preserve"> </w:t>
      </w:r>
      <w:r w:rsidR="001C1434" w:rsidRPr="00886BB3">
        <w:rPr>
          <w:rFonts w:ascii="Times New Roman" w:eastAsia="Times New Roman" w:hAnsi="Times New Roman" w:cs="Times New Roman"/>
          <w:color w:val="auto"/>
          <w:sz w:val="24"/>
          <w:lang w:eastAsia="ru-RU"/>
        </w:rPr>
        <w:t>на 1 января 2023 года  н</w:t>
      </w:r>
      <w:r w:rsidR="00327711" w:rsidRPr="00886BB3">
        <w:rPr>
          <w:rFonts w:ascii="Times New Roman" w:eastAsia="Times New Roman" w:hAnsi="Times New Roman" w:cs="Times New Roman"/>
          <w:color w:val="auto"/>
          <w:sz w:val="24"/>
          <w:lang w:eastAsia="ru-RU"/>
        </w:rPr>
        <w:t xml:space="preserve">а территории Ичалковского муниципального района действуют АО «Санаторий «Алатырь», детские оздоровительные лагеря «Орленок» ОАО «Электровыпрямитель», «Вастома» Министерства образования. </w:t>
      </w:r>
    </w:p>
    <w:p w14:paraId="0C45E56A" w14:textId="776AB2C6" w:rsidR="00327711" w:rsidRPr="001E6476" w:rsidRDefault="008C5919" w:rsidP="008F7E9C">
      <w:pPr>
        <w:jc w:val="both"/>
        <w:rPr>
          <w:rFonts w:ascii="Times New Roman" w:hAnsi="Times New Roman" w:cs="Times New Roman"/>
          <w:sz w:val="24"/>
          <w:szCs w:val="24"/>
        </w:rPr>
      </w:pPr>
      <w:r w:rsidRPr="001E6476">
        <w:rPr>
          <w:rFonts w:ascii="Times New Roman" w:eastAsia="Times New Roman" w:hAnsi="Times New Roman" w:cs="Times New Roman"/>
          <w:bCs/>
          <w:color w:val="000000" w:themeColor="text1"/>
          <w:sz w:val="24"/>
          <w:szCs w:val="24"/>
          <w:lang w:eastAsia="ru-RU"/>
        </w:rPr>
        <w:t xml:space="preserve"> </w:t>
      </w:r>
      <w:r w:rsidR="00205E93">
        <w:rPr>
          <w:rFonts w:ascii="Times New Roman" w:eastAsia="Times New Roman" w:hAnsi="Times New Roman" w:cs="Times New Roman"/>
          <w:bCs/>
          <w:color w:val="000000" w:themeColor="text1"/>
          <w:sz w:val="24"/>
          <w:szCs w:val="24"/>
          <w:lang w:eastAsia="ru-RU"/>
        </w:rPr>
        <w:tab/>
      </w:r>
      <w:r w:rsidR="00327711">
        <w:rPr>
          <w:rFonts w:ascii="Times New Roman" w:hAnsi="Times New Roman" w:cs="Times New Roman"/>
          <w:sz w:val="24"/>
          <w:szCs w:val="24"/>
        </w:rPr>
        <w:t xml:space="preserve">В </w:t>
      </w:r>
      <w:r w:rsidRPr="001E6476">
        <w:rPr>
          <w:rFonts w:ascii="Times New Roman" w:hAnsi="Times New Roman" w:cs="Times New Roman"/>
          <w:sz w:val="24"/>
          <w:szCs w:val="24"/>
        </w:rPr>
        <w:t>период летней оздоровительной кампании 202</w:t>
      </w:r>
      <w:r w:rsidR="004B22A5">
        <w:rPr>
          <w:rFonts w:ascii="Times New Roman" w:hAnsi="Times New Roman" w:cs="Times New Roman"/>
          <w:sz w:val="24"/>
          <w:szCs w:val="24"/>
        </w:rPr>
        <w:t>2</w:t>
      </w:r>
      <w:r w:rsidRPr="001E6476">
        <w:rPr>
          <w:rFonts w:ascii="Times New Roman" w:hAnsi="Times New Roman" w:cs="Times New Roman"/>
          <w:sz w:val="24"/>
          <w:szCs w:val="24"/>
        </w:rPr>
        <w:t xml:space="preserve"> года в районе  на базе общеобразовательных учреждений работали </w:t>
      </w:r>
      <w:r w:rsidR="00515465">
        <w:rPr>
          <w:rFonts w:ascii="Times New Roman" w:hAnsi="Times New Roman" w:cs="Times New Roman"/>
          <w:sz w:val="24"/>
          <w:szCs w:val="24"/>
        </w:rPr>
        <w:t>14</w:t>
      </w:r>
      <w:r w:rsidRPr="001E6476">
        <w:rPr>
          <w:rFonts w:ascii="Times New Roman" w:hAnsi="Times New Roman" w:cs="Times New Roman"/>
          <w:sz w:val="24"/>
          <w:szCs w:val="24"/>
        </w:rPr>
        <w:t xml:space="preserve"> лагер</w:t>
      </w:r>
      <w:r w:rsidR="00327711">
        <w:rPr>
          <w:rFonts w:ascii="Times New Roman" w:hAnsi="Times New Roman" w:cs="Times New Roman"/>
          <w:sz w:val="24"/>
          <w:szCs w:val="24"/>
        </w:rPr>
        <w:t>ей</w:t>
      </w:r>
      <w:r w:rsidRPr="001E6476">
        <w:rPr>
          <w:rFonts w:ascii="Times New Roman" w:hAnsi="Times New Roman" w:cs="Times New Roman"/>
          <w:sz w:val="24"/>
          <w:szCs w:val="24"/>
        </w:rPr>
        <w:t>, из ни</w:t>
      </w:r>
      <w:r w:rsidR="00515465">
        <w:rPr>
          <w:rFonts w:ascii="Times New Roman" w:hAnsi="Times New Roman" w:cs="Times New Roman"/>
          <w:sz w:val="24"/>
          <w:szCs w:val="24"/>
        </w:rPr>
        <w:t xml:space="preserve">х: </w:t>
      </w:r>
      <w:r w:rsidR="00327711">
        <w:rPr>
          <w:rFonts w:ascii="Times New Roman" w:hAnsi="Times New Roman" w:cs="Times New Roman"/>
          <w:sz w:val="24"/>
          <w:szCs w:val="24"/>
        </w:rPr>
        <w:t xml:space="preserve">оздоровительные </w:t>
      </w:r>
      <w:r w:rsidR="00515465">
        <w:rPr>
          <w:rFonts w:ascii="Times New Roman" w:hAnsi="Times New Roman" w:cs="Times New Roman"/>
          <w:sz w:val="24"/>
          <w:szCs w:val="24"/>
        </w:rPr>
        <w:t>лагеря с дневным пребыванием</w:t>
      </w:r>
      <w:r w:rsidR="00327711">
        <w:rPr>
          <w:rFonts w:ascii="Times New Roman" w:hAnsi="Times New Roman" w:cs="Times New Roman"/>
          <w:sz w:val="24"/>
          <w:szCs w:val="24"/>
        </w:rPr>
        <w:t xml:space="preserve"> детей </w:t>
      </w:r>
      <w:r w:rsidR="00515465">
        <w:rPr>
          <w:rFonts w:ascii="Times New Roman" w:hAnsi="Times New Roman" w:cs="Times New Roman"/>
          <w:sz w:val="24"/>
          <w:szCs w:val="24"/>
        </w:rPr>
        <w:t>-5</w:t>
      </w:r>
      <w:r w:rsidRPr="001E6476">
        <w:rPr>
          <w:rFonts w:ascii="Times New Roman" w:hAnsi="Times New Roman" w:cs="Times New Roman"/>
          <w:sz w:val="24"/>
          <w:szCs w:val="24"/>
        </w:rPr>
        <w:t xml:space="preserve">, с охватом </w:t>
      </w:r>
      <w:r w:rsidR="00515465">
        <w:rPr>
          <w:rFonts w:ascii="Times New Roman" w:hAnsi="Times New Roman" w:cs="Times New Roman"/>
          <w:sz w:val="24"/>
          <w:szCs w:val="24"/>
        </w:rPr>
        <w:t>300</w:t>
      </w:r>
      <w:r w:rsidRPr="001E6476">
        <w:rPr>
          <w:rFonts w:ascii="Times New Roman" w:hAnsi="Times New Roman" w:cs="Times New Roman"/>
          <w:sz w:val="24"/>
          <w:szCs w:val="24"/>
        </w:rPr>
        <w:t xml:space="preserve"> </w:t>
      </w:r>
      <w:r w:rsidR="00515465">
        <w:rPr>
          <w:rFonts w:ascii="Times New Roman" w:hAnsi="Times New Roman" w:cs="Times New Roman"/>
          <w:sz w:val="24"/>
          <w:szCs w:val="24"/>
        </w:rPr>
        <w:t>детей; лагеря труда и отдыха - 4</w:t>
      </w:r>
      <w:r w:rsidRPr="001E6476">
        <w:rPr>
          <w:rFonts w:ascii="Times New Roman" w:hAnsi="Times New Roman" w:cs="Times New Roman"/>
          <w:sz w:val="24"/>
          <w:szCs w:val="24"/>
        </w:rPr>
        <w:t xml:space="preserve">, с охватом </w:t>
      </w:r>
      <w:r w:rsidR="00515465">
        <w:rPr>
          <w:rFonts w:ascii="Times New Roman" w:hAnsi="Times New Roman" w:cs="Times New Roman"/>
          <w:sz w:val="24"/>
          <w:szCs w:val="24"/>
        </w:rPr>
        <w:t>70</w:t>
      </w:r>
      <w:r w:rsidRPr="001E6476">
        <w:rPr>
          <w:rFonts w:ascii="Times New Roman" w:hAnsi="Times New Roman" w:cs="Times New Roman"/>
          <w:sz w:val="24"/>
          <w:szCs w:val="24"/>
        </w:rPr>
        <w:t xml:space="preserve"> детей; лагерь активистов РДШ (Российское движение школьников)</w:t>
      </w:r>
      <w:r w:rsidR="00515465">
        <w:rPr>
          <w:rFonts w:ascii="Times New Roman" w:hAnsi="Times New Roman" w:cs="Times New Roman"/>
          <w:sz w:val="24"/>
          <w:szCs w:val="24"/>
        </w:rPr>
        <w:t>-</w:t>
      </w:r>
      <w:r w:rsidRPr="001E6476">
        <w:rPr>
          <w:rFonts w:ascii="Times New Roman" w:hAnsi="Times New Roman" w:cs="Times New Roman"/>
          <w:sz w:val="24"/>
          <w:szCs w:val="24"/>
        </w:rPr>
        <w:t>1, с охватом</w:t>
      </w:r>
      <w:r w:rsidR="00515465">
        <w:rPr>
          <w:rFonts w:ascii="Times New Roman" w:hAnsi="Times New Roman" w:cs="Times New Roman"/>
          <w:sz w:val="24"/>
          <w:szCs w:val="24"/>
        </w:rPr>
        <w:t xml:space="preserve"> 15 детей;</w:t>
      </w:r>
      <w:r w:rsidRPr="001E6476">
        <w:rPr>
          <w:rFonts w:ascii="Times New Roman" w:hAnsi="Times New Roman" w:cs="Times New Roman"/>
          <w:sz w:val="24"/>
          <w:szCs w:val="24"/>
        </w:rPr>
        <w:t xml:space="preserve"> лагерь патриотической н</w:t>
      </w:r>
      <w:r w:rsidR="00515465">
        <w:rPr>
          <w:rFonts w:ascii="Times New Roman" w:hAnsi="Times New Roman" w:cs="Times New Roman"/>
          <w:sz w:val="24"/>
          <w:szCs w:val="24"/>
        </w:rPr>
        <w:t>аправленности «Школа выживания»</w:t>
      </w:r>
      <w:r w:rsidR="00327711">
        <w:rPr>
          <w:rFonts w:ascii="Times New Roman" w:hAnsi="Times New Roman" w:cs="Times New Roman"/>
          <w:sz w:val="24"/>
          <w:szCs w:val="24"/>
        </w:rPr>
        <w:t xml:space="preserve"> </w:t>
      </w:r>
      <w:r w:rsidR="00515465">
        <w:rPr>
          <w:rFonts w:ascii="Times New Roman" w:hAnsi="Times New Roman" w:cs="Times New Roman"/>
          <w:sz w:val="24"/>
          <w:szCs w:val="24"/>
        </w:rPr>
        <w:t>-</w:t>
      </w:r>
      <w:r w:rsidRPr="001E6476">
        <w:rPr>
          <w:rFonts w:ascii="Times New Roman" w:hAnsi="Times New Roman" w:cs="Times New Roman"/>
          <w:sz w:val="24"/>
          <w:szCs w:val="24"/>
        </w:rPr>
        <w:t xml:space="preserve"> 1, с охватом </w:t>
      </w:r>
      <w:r w:rsidR="00515465">
        <w:rPr>
          <w:rFonts w:ascii="Times New Roman" w:hAnsi="Times New Roman" w:cs="Times New Roman"/>
          <w:sz w:val="24"/>
          <w:szCs w:val="24"/>
        </w:rPr>
        <w:t>15</w:t>
      </w:r>
      <w:r w:rsidRPr="001E6476">
        <w:rPr>
          <w:rFonts w:ascii="Times New Roman" w:hAnsi="Times New Roman" w:cs="Times New Roman"/>
          <w:sz w:val="24"/>
          <w:szCs w:val="24"/>
        </w:rPr>
        <w:t xml:space="preserve"> </w:t>
      </w:r>
      <w:r w:rsidR="00515465">
        <w:rPr>
          <w:rFonts w:ascii="Times New Roman" w:hAnsi="Times New Roman" w:cs="Times New Roman"/>
          <w:sz w:val="24"/>
          <w:szCs w:val="24"/>
        </w:rPr>
        <w:t>детей, профильный лагерь для одаренных детей и подростков- 1, с охватом 23 ребенка, лагерь «Юнармия» -1, с охватом 16 детей,</w:t>
      </w:r>
      <w:r w:rsidR="00515465" w:rsidRPr="00515465">
        <w:rPr>
          <w:rFonts w:ascii="Times New Roman" w:hAnsi="Times New Roman" w:cs="Times New Roman"/>
          <w:sz w:val="24"/>
          <w:szCs w:val="24"/>
        </w:rPr>
        <w:t xml:space="preserve"> </w:t>
      </w:r>
      <w:r w:rsidR="00515465">
        <w:rPr>
          <w:rFonts w:ascii="Times New Roman" w:hAnsi="Times New Roman" w:cs="Times New Roman"/>
          <w:sz w:val="24"/>
          <w:szCs w:val="24"/>
        </w:rPr>
        <w:t>л</w:t>
      </w:r>
      <w:r w:rsidR="00515465" w:rsidRPr="00515465">
        <w:rPr>
          <w:rFonts w:ascii="Times New Roman" w:hAnsi="Times New Roman" w:cs="Times New Roman"/>
          <w:sz w:val="24"/>
          <w:szCs w:val="24"/>
        </w:rPr>
        <w:t>агерь для несовершеннолетних, состоящих на разных видах учета в органах и учреждениях системы профилактики безнадзорности и правонарушений несовершеннолетних</w:t>
      </w:r>
      <w:r w:rsidR="00327711">
        <w:rPr>
          <w:rFonts w:ascii="Times New Roman" w:hAnsi="Times New Roman" w:cs="Times New Roman"/>
          <w:sz w:val="24"/>
          <w:szCs w:val="24"/>
        </w:rPr>
        <w:t xml:space="preserve"> </w:t>
      </w:r>
      <w:r w:rsidR="00515465">
        <w:rPr>
          <w:rFonts w:ascii="Times New Roman" w:hAnsi="Times New Roman" w:cs="Times New Roman"/>
          <w:sz w:val="24"/>
          <w:szCs w:val="24"/>
        </w:rPr>
        <w:t>-1, с охватом 10 детей</w:t>
      </w:r>
      <w:r w:rsidRPr="001E6476">
        <w:rPr>
          <w:rFonts w:ascii="Times New Roman" w:hAnsi="Times New Roman" w:cs="Times New Roman"/>
          <w:sz w:val="24"/>
          <w:szCs w:val="24"/>
        </w:rPr>
        <w:t xml:space="preserve">. </w:t>
      </w:r>
      <w:r w:rsidR="00515465">
        <w:rPr>
          <w:rFonts w:ascii="Times New Roman" w:hAnsi="Times New Roman" w:cs="Times New Roman"/>
          <w:sz w:val="24"/>
          <w:szCs w:val="24"/>
        </w:rPr>
        <w:t>В осенний</w:t>
      </w:r>
      <w:r w:rsidR="00515465" w:rsidRPr="001E6476">
        <w:rPr>
          <w:rFonts w:ascii="Times New Roman" w:hAnsi="Times New Roman" w:cs="Times New Roman"/>
          <w:sz w:val="24"/>
          <w:szCs w:val="24"/>
        </w:rPr>
        <w:t xml:space="preserve"> период на базе общеобразовательных учреждений работали </w:t>
      </w:r>
      <w:r w:rsidR="00515465">
        <w:rPr>
          <w:rFonts w:ascii="Times New Roman" w:hAnsi="Times New Roman" w:cs="Times New Roman"/>
          <w:sz w:val="24"/>
          <w:szCs w:val="24"/>
        </w:rPr>
        <w:t>4</w:t>
      </w:r>
      <w:r w:rsidR="00515465" w:rsidRPr="001E6476">
        <w:rPr>
          <w:rFonts w:ascii="Times New Roman" w:hAnsi="Times New Roman" w:cs="Times New Roman"/>
          <w:sz w:val="24"/>
          <w:szCs w:val="24"/>
        </w:rPr>
        <w:t xml:space="preserve"> </w:t>
      </w:r>
      <w:r w:rsidR="00327711">
        <w:rPr>
          <w:rFonts w:ascii="Times New Roman" w:hAnsi="Times New Roman" w:cs="Times New Roman"/>
          <w:sz w:val="24"/>
          <w:szCs w:val="24"/>
        </w:rPr>
        <w:t xml:space="preserve">оздоровительные </w:t>
      </w:r>
      <w:r w:rsidR="00515465">
        <w:rPr>
          <w:rFonts w:ascii="Times New Roman" w:hAnsi="Times New Roman" w:cs="Times New Roman"/>
          <w:sz w:val="24"/>
          <w:szCs w:val="24"/>
        </w:rPr>
        <w:t>лагеря с дневным пребыванием</w:t>
      </w:r>
      <w:r w:rsidR="00327711">
        <w:rPr>
          <w:rFonts w:ascii="Times New Roman" w:hAnsi="Times New Roman" w:cs="Times New Roman"/>
          <w:sz w:val="24"/>
          <w:szCs w:val="24"/>
        </w:rPr>
        <w:t xml:space="preserve"> детей</w:t>
      </w:r>
      <w:r w:rsidR="00515465" w:rsidRPr="001E6476">
        <w:rPr>
          <w:rFonts w:ascii="Times New Roman" w:hAnsi="Times New Roman" w:cs="Times New Roman"/>
          <w:sz w:val="24"/>
          <w:szCs w:val="24"/>
        </w:rPr>
        <w:t xml:space="preserve">, с охватом </w:t>
      </w:r>
      <w:r w:rsidR="00327711">
        <w:rPr>
          <w:rFonts w:ascii="Times New Roman" w:hAnsi="Times New Roman" w:cs="Times New Roman"/>
          <w:sz w:val="24"/>
          <w:szCs w:val="24"/>
        </w:rPr>
        <w:t>12</w:t>
      </w:r>
      <w:r w:rsidR="00515465">
        <w:rPr>
          <w:rFonts w:ascii="Times New Roman" w:hAnsi="Times New Roman" w:cs="Times New Roman"/>
          <w:sz w:val="24"/>
          <w:szCs w:val="24"/>
        </w:rPr>
        <w:t>0</w:t>
      </w:r>
      <w:r w:rsidR="00515465" w:rsidRPr="001E6476">
        <w:rPr>
          <w:rFonts w:ascii="Times New Roman" w:hAnsi="Times New Roman" w:cs="Times New Roman"/>
          <w:sz w:val="24"/>
          <w:szCs w:val="24"/>
        </w:rPr>
        <w:t xml:space="preserve"> </w:t>
      </w:r>
      <w:r w:rsidR="00515465">
        <w:rPr>
          <w:rFonts w:ascii="Times New Roman" w:hAnsi="Times New Roman" w:cs="Times New Roman"/>
          <w:sz w:val="24"/>
          <w:szCs w:val="24"/>
        </w:rPr>
        <w:t>детей</w:t>
      </w:r>
      <w:r w:rsidR="00327711">
        <w:rPr>
          <w:rFonts w:ascii="Times New Roman" w:hAnsi="Times New Roman" w:cs="Times New Roman"/>
          <w:sz w:val="24"/>
          <w:szCs w:val="24"/>
        </w:rPr>
        <w:t>.</w:t>
      </w:r>
      <w:r w:rsidR="00515465" w:rsidRPr="001E6476">
        <w:rPr>
          <w:rFonts w:ascii="Times New Roman" w:hAnsi="Times New Roman" w:cs="Times New Roman"/>
          <w:sz w:val="24"/>
          <w:szCs w:val="24"/>
        </w:rPr>
        <w:t xml:space="preserve"> </w:t>
      </w:r>
    </w:p>
    <w:p w14:paraId="025CEB6C" w14:textId="5D827864" w:rsidR="008C5919" w:rsidRPr="00D3228E" w:rsidRDefault="008C5919" w:rsidP="004B22A5">
      <w:pPr>
        <w:ind w:firstLine="708"/>
        <w:jc w:val="both"/>
        <w:rPr>
          <w:rFonts w:ascii="Times New Roman" w:hAnsi="Times New Roman" w:cs="Times New Roman"/>
          <w:sz w:val="24"/>
          <w:szCs w:val="24"/>
        </w:rPr>
      </w:pPr>
      <w:r w:rsidRPr="001E6476">
        <w:rPr>
          <w:rFonts w:ascii="Times New Roman" w:hAnsi="Times New Roman" w:cs="Times New Roman"/>
          <w:sz w:val="24"/>
          <w:szCs w:val="24"/>
        </w:rPr>
        <w:t>С целью</w:t>
      </w:r>
      <w:r>
        <w:rPr>
          <w:rFonts w:ascii="Times New Roman" w:hAnsi="Times New Roman" w:cs="Times New Roman"/>
          <w:sz w:val="24"/>
          <w:szCs w:val="24"/>
        </w:rPr>
        <w:t xml:space="preserve"> </w:t>
      </w:r>
      <w:r w:rsidRPr="001E6476">
        <w:rPr>
          <w:rFonts w:ascii="Times New Roman" w:hAnsi="Times New Roman" w:cs="Times New Roman"/>
          <w:sz w:val="24"/>
          <w:szCs w:val="24"/>
        </w:rPr>
        <w:t>обеспечения информационной доступностью о деятельности организаций отдыха и оздоровления детей школьного возраст</w:t>
      </w:r>
      <w:r>
        <w:rPr>
          <w:rFonts w:ascii="Times New Roman" w:hAnsi="Times New Roman" w:cs="Times New Roman"/>
          <w:sz w:val="24"/>
          <w:szCs w:val="24"/>
        </w:rPr>
        <w:t>а</w:t>
      </w:r>
      <w:r w:rsidRPr="001E6476">
        <w:rPr>
          <w:rFonts w:ascii="Times New Roman" w:hAnsi="Times New Roman" w:cs="Times New Roman"/>
          <w:sz w:val="24"/>
          <w:szCs w:val="24"/>
        </w:rPr>
        <w:t xml:space="preserve">  на </w:t>
      </w:r>
      <w:hyperlink r:id="rId11" w:history="1">
        <w:r w:rsidRPr="001E6476">
          <w:rPr>
            <w:rStyle w:val="a3"/>
            <w:rFonts w:ascii="Times New Roman" w:hAnsi="Times New Roman"/>
            <w:color w:val="auto"/>
            <w:sz w:val="24"/>
            <w:szCs w:val="24"/>
          </w:rPr>
          <w:t xml:space="preserve">официальных  сайтах </w:t>
        </w:r>
      </w:hyperlink>
      <w:r w:rsidRPr="001E6476">
        <w:rPr>
          <w:rStyle w:val="a3"/>
          <w:rFonts w:ascii="Times New Roman" w:hAnsi="Times New Roman"/>
          <w:color w:val="auto"/>
          <w:sz w:val="24"/>
          <w:szCs w:val="24"/>
        </w:rPr>
        <w:t>образовательных учреждений</w:t>
      </w:r>
      <w:r>
        <w:rPr>
          <w:rStyle w:val="a3"/>
          <w:rFonts w:ascii="Times New Roman" w:hAnsi="Times New Roman"/>
          <w:color w:val="auto"/>
          <w:sz w:val="24"/>
          <w:szCs w:val="24"/>
        </w:rPr>
        <w:t xml:space="preserve"> района</w:t>
      </w:r>
      <w:r w:rsidRPr="001E6476">
        <w:rPr>
          <w:rStyle w:val="a3"/>
          <w:rFonts w:ascii="Times New Roman" w:hAnsi="Times New Roman"/>
          <w:color w:val="auto"/>
          <w:sz w:val="24"/>
          <w:szCs w:val="24"/>
        </w:rPr>
        <w:t xml:space="preserve"> и</w:t>
      </w:r>
      <w:r>
        <w:rPr>
          <w:rStyle w:val="a3"/>
          <w:rFonts w:ascii="Times New Roman" w:hAnsi="Times New Roman"/>
          <w:color w:val="auto"/>
          <w:sz w:val="24"/>
          <w:szCs w:val="24"/>
        </w:rPr>
        <w:t xml:space="preserve"> на </w:t>
      </w:r>
      <w:r w:rsidRPr="001E6476">
        <w:rPr>
          <w:rStyle w:val="a3"/>
          <w:rFonts w:ascii="Times New Roman" w:hAnsi="Times New Roman"/>
          <w:color w:val="auto"/>
          <w:sz w:val="24"/>
          <w:szCs w:val="24"/>
        </w:rPr>
        <w:t xml:space="preserve"> сайте </w:t>
      </w:r>
      <w:r w:rsidRPr="001E6476">
        <w:rPr>
          <w:rFonts w:ascii="Times New Roman" w:hAnsi="Times New Roman" w:cs="Times New Roman"/>
          <w:sz w:val="24"/>
          <w:szCs w:val="24"/>
        </w:rPr>
        <w:t xml:space="preserve"> Минобразования Республики Мордовия размещен Реестр организаций отдыха детей и их оздоровления.</w:t>
      </w:r>
      <w:r w:rsidR="00D3228E" w:rsidRPr="00D3228E">
        <w:rPr>
          <w:rFonts w:ascii="Times New Roman" w:hAnsi="Times New Roman" w:cs="Times New Roman"/>
          <w:sz w:val="24"/>
          <w:szCs w:val="24"/>
        </w:rPr>
        <w:t xml:space="preserve"> </w:t>
      </w:r>
    </w:p>
    <w:p w14:paraId="38F8AC99" w14:textId="77777777" w:rsidR="008C5919" w:rsidRPr="001E6476" w:rsidRDefault="008C5919" w:rsidP="008F7E9C">
      <w:pPr>
        <w:ind w:firstLine="708"/>
        <w:rPr>
          <w:rFonts w:ascii="Times New Roman" w:hAnsi="Times New Roman" w:cs="Times New Roman"/>
          <w:sz w:val="24"/>
          <w:szCs w:val="24"/>
        </w:rPr>
      </w:pPr>
      <w:r w:rsidRPr="001E6476">
        <w:rPr>
          <w:rFonts w:ascii="Times New Roman" w:hAnsi="Times New Roman" w:cs="Times New Roman"/>
          <w:sz w:val="24"/>
          <w:szCs w:val="24"/>
        </w:rPr>
        <w:t>Проблемы:</w:t>
      </w:r>
    </w:p>
    <w:p w14:paraId="6B9F6663" w14:textId="3CF8C9D8" w:rsidR="008C5919" w:rsidRPr="001E6476" w:rsidRDefault="000F0811" w:rsidP="004B22A5">
      <w:pPr>
        <w:rPr>
          <w:rFonts w:ascii="Times New Roman" w:hAnsi="Times New Roman" w:cs="Times New Roman"/>
          <w:sz w:val="24"/>
          <w:szCs w:val="24"/>
        </w:rPr>
      </w:pPr>
      <w:r w:rsidRPr="00AA5017">
        <w:rPr>
          <w:rFonts w:ascii="Times New Roman" w:hAnsi="Times New Roman" w:cs="Times New Roman"/>
          <w:sz w:val="24"/>
        </w:rPr>
        <w:lastRenderedPageBreak/>
        <w:t xml:space="preserve">изношенность материально-технической базы большинства стационарных организаций отдыха детей и их оздоровления, обеспечивающих отдых и оздоровление детей на территории Ичалковского района; </w:t>
      </w:r>
      <w:r>
        <w:rPr>
          <w:rFonts w:ascii="Times New Roman" w:hAnsi="Times New Roman" w:cs="Times New Roman"/>
        </w:rPr>
        <w:t>с</w:t>
      </w:r>
      <w:r w:rsidR="008C5919" w:rsidRPr="001E6476">
        <w:rPr>
          <w:rFonts w:ascii="Times New Roman" w:hAnsi="Times New Roman" w:cs="Times New Roman"/>
          <w:sz w:val="24"/>
          <w:szCs w:val="24"/>
        </w:rPr>
        <w:t>лабое развитие негосударственного сектора в области детского отдыха и оздоровления</w:t>
      </w:r>
      <w:r w:rsidR="008C5919">
        <w:rPr>
          <w:rFonts w:ascii="Times New Roman" w:hAnsi="Times New Roman" w:cs="Times New Roman"/>
          <w:sz w:val="24"/>
          <w:szCs w:val="24"/>
        </w:rPr>
        <w:t>.</w:t>
      </w:r>
    </w:p>
    <w:p w14:paraId="5E85D613" w14:textId="216EDAC7" w:rsidR="008C5919" w:rsidRPr="001E6476" w:rsidRDefault="008C5919" w:rsidP="004B22A5">
      <w:pPr>
        <w:rPr>
          <w:rFonts w:ascii="Times New Roman" w:hAnsi="Times New Roman" w:cs="Times New Roman"/>
          <w:sz w:val="24"/>
          <w:szCs w:val="24"/>
        </w:rPr>
      </w:pPr>
    </w:p>
    <w:tbl>
      <w:tblPr>
        <w:tblStyle w:val="af9"/>
        <w:tblW w:w="15588" w:type="dxa"/>
        <w:tblInd w:w="-5" w:type="dxa"/>
        <w:tblCellMar>
          <w:left w:w="103" w:type="dxa"/>
        </w:tblCellMar>
        <w:tblLook w:val="04A0" w:firstRow="1" w:lastRow="0" w:firstColumn="1" w:lastColumn="0" w:noHBand="0" w:noVBand="1"/>
      </w:tblPr>
      <w:tblGrid>
        <w:gridCol w:w="687"/>
        <w:gridCol w:w="2924"/>
        <w:gridCol w:w="2440"/>
        <w:gridCol w:w="1379"/>
        <w:gridCol w:w="1269"/>
        <w:gridCol w:w="829"/>
        <w:gridCol w:w="952"/>
        <w:gridCol w:w="956"/>
        <w:gridCol w:w="1948"/>
        <w:gridCol w:w="2204"/>
      </w:tblGrid>
      <w:tr w:rsidR="006C6AA1" w:rsidRPr="006C6AA1" w14:paraId="6824439F" w14:textId="77777777" w:rsidTr="00416DF8">
        <w:trPr>
          <w:trHeight w:val="420"/>
        </w:trPr>
        <w:tc>
          <w:tcPr>
            <w:tcW w:w="691" w:type="dxa"/>
            <w:vMerge w:val="restart"/>
            <w:shd w:val="clear" w:color="auto" w:fill="auto"/>
            <w:tcMar>
              <w:left w:w="103" w:type="dxa"/>
            </w:tcMar>
          </w:tcPr>
          <w:p w14:paraId="6B00DCC2"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 п/п</w:t>
            </w:r>
          </w:p>
        </w:tc>
        <w:tc>
          <w:tcPr>
            <w:tcW w:w="2950" w:type="dxa"/>
            <w:vMerge w:val="restart"/>
            <w:shd w:val="clear" w:color="auto" w:fill="auto"/>
            <w:tcMar>
              <w:left w:w="103" w:type="dxa"/>
            </w:tcMar>
          </w:tcPr>
          <w:p w14:paraId="1B21F072" w14:textId="77777777" w:rsidR="006C6AA1" w:rsidRPr="006C6AA1" w:rsidRDefault="006C6AA1" w:rsidP="006C6AA1">
            <w:pPr>
              <w:jc w:val="center"/>
              <w:rPr>
                <w:rFonts w:ascii="Times New Roman" w:eastAsiaTheme="minorHAnsi" w:hAnsi="Times New Roman" w:cs="Times New Roman"/>
                <w:iCs/>
                <w:sz w:val="24"/>
                <w:szCs w:val="24"/>
              </w:rPr>
            </w:pPr>
            <w:r w:rsidRPr="006C6AA1">
              <w:rPr>
                <w:rFonts w:ascii="Times New Roman" w:eastAsiaTheme="minorHAnsi" w:hAnsi="Times New Roman" w:cs="Times New Roman"/>
                <w:iCs/>
                <w:sz w:val="24"/>
                <w:szCs w:val="24"/>
              </w:rPr>
              <w:t>Наименования мероприятий</w:t>
            </w:r>
          </w:p>
        </w:tc>
        <w:tc>
          <w:tcPr>
            <w:tcW w:w="2459" w:type="dxa"/>
            <w:vMerge w:val="restart"/>
            <w:shd w:val="clear" w:color="auto" w:fill="auto"/>
            <w:tcMar>
              <w:left w:w="103" w:type="dxa"/>
            </w:tcMar>
          </w:tcPr>
          <w:p w14:paraId="00120389"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Наименование</w:t>
            </w:r>
          </w:p>
          <w:p w14:paraId="4E1E4223"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79DC085D"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 xml:space="preserve">Срок реализации </w:t>
            </w:r>
          </w:p>
          <w:p w14:paraId="0939C27D" w14:textId="77777777" w:rsidR="006C6AA1" w:rsidRPr="006C6AA1" w:rsidRDefault="006C6AA1" w:rsidP="006C6AA1">
            <w:pPr>
              <w:jc w:val="center"/>
              <w:rPr>
                <w:rFonts w:ascii="Times New Roman" w:eastAsiaTheme="minorHAnsi" w:hAnsi="Times New Roman" w:cs="Times New Roman"/>
                <w:sz w:val="24"/>
                <w:szCs w:val="24"/>
              </w:rPr>
            </w:pPr>
          </w:p>
        </w:tc>
        <w:tc>
          <w:tcPr>
            <w:tcW w:w="1270" w:type="dxa"/>
            <w:vMerge w:val="restart"/>
            <w:shd w:val="clear" w:color="auto" w:fill="auto"/>
            <w:tcMar>
              <w:left w:w="103" w:type="dxa"/>
            </w:tcMar>
          </w:tcPr>
          <w:p w14:paraId="07E6DBB4" w14:textId="68715F6E" w:rsidR="006C6AA1" w:rsidRPr="006C6AA1" w:rsidRDefault="006C6AA1" w:rsidP="0004514A">
            <w:pPr>
              <w:jc w:val="center"/>
              <w:rPr>
                <w:rFonts w:ascii="Times New Roman" w:eastAsiaTheme="minorHAnsi" w:hAnsi="Times New Roman" w:cs="Times New Roman"/>
                <w:sz w:val="24"/>
                <w:szCs w:val="24"/>
              </w:rPr>
            </w:pPr>
            <w:r w:rsidRPr="006C6AA1">
              <w:rPr>
                <w:rFonts w:ascii="Times New Roman" w:eastAsiaTheme="minorHAnsi" w:hAnsi="Times New Roman" w:cs="Times New Roman"/>
              </w:rPr>
              <w:t>Базовое значение ключевого (целевого) показателя в 202</w:t>
            </w:r>
            <w:r w:rsidR="0004514A">
              <w:rPr>
                <w:rFonts w:ascii="Times New Roman" w:eastAsiaTheme="minorHAnsi" w:hAnsi="Times New Roman" w:cs="Times New Roman"/>
              </w:rPr>
              <w:t>2</w:t>
            </w:r>
            <w:r w:rsidRPr="006C6AA1">
              <w:rPr>
                <w:rFonts w:ascii="Times New Roman" w:eastAsiaTheme="minorHAnsi" w:hAnsi="Times New Roman" w:cs="Times New Roman"/>
              </w:rPr>
              <w:t>г.</w:t>
            </w:r>
          </w:p>
        </w:tc>
        <w:tc>
          <w:tcPr>
            <w:tcW w:w="2755" w:type="dxa"/>
            <w:gridSpan w:val="3"/>
            <w:shd w:val="clear" w:color="auto" w:fill="auto"/>
            <w:tcMar>
              <w:left w:w="103" w:type="dxa"/>
            </w:tcMar>
          </w:tcPr>
          <w:p w14:paraId="3E8734E6"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Значения ключевых (целевых) показателей</w:t>
            </w:r>
          </w:p>
        </w:tc>
        <w:tc>
          <w:tcPr>
            <w:tcW w:w="1869" w:type="dxa"/>
            <w:shd w:val="clear" w:color="auto" w:fill="auto"/>
            <w:tcMar>
              <w:left w:w="103" w:type="dxa"/>
            </w:tcMar>
          </w:tcPr>
          <w:p w14:paraId="64053159"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Результат</w:t>
            </w:r>
          </w:p>
        </w:tc>
        <w:tc>
          <w:tcPr>
            <w:tcW w:w="2215" w:type="dxa"/>
            <w:shd w:val="clear" w:color="auto" w:fill="auto"/>
            <w:tcMar>
              <w:left w:w="103" w:type="dxa"/>
            </w:tcMar>
          </w:tcPr>
          <w:p w14:paraId="3642FC59"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Ответственные</w:t>
            </w:r>
          </w:p>
          <w:p w14:paraId="42D7B414" w14:textId="77777777" w:rsidR="006C6AA1" w:rsidRPr="006C6AA1" w:rsidRDefault="006C6AA1" w:rsidP="006C6AA1">
            <w:pPr>
              <w:jc w:val="center"/>
              <w:rPr>
                <w:rFonts w:ascii="Times New Roman" w:eastAsiaTheme="minorHAnsi" w:hAnsi="Times New Roman"/>
              </w:rPr>
            </w:pPr>
            <w:r w:rsidRPr="006C6AA1">
              <w:rPr>
                <w:rFonts w:ascii="Times New Roman" w:eastAsiaTheme="minorHAnsi" w:hAnsi="Times New Roman" w:cs="Times New Roman"/>
                <w:sz w:val="24"/>
                <w:szCs w:val="24"/>
              </w:rPr>
              <w:t>исполнители</w:t>
            </w:r>
          </w:p>
        </w:tc>
      </w:tr>
      <w:tr w:rsidR="006C6AA1" w:rsidRPr="006C6AA1" w14:paraId="28DFF64C" w14:textId="77777777" w:rsidTr="00416DF8">
        <w:trPr>
          <w:trHeight w:val="420"/>
        </w:trPr>
        <w:tc>
          <w:tcPr>
            <w:tcW w:w="691" w:type="dxa"/>
            <w:vMerge/>
            <w:shd w:val="clear" w:color="auto" w:fill="auto"/>
            <w:tcMar>
              <w:left w:w="103" w:type="dxa"/>
            </w:tcMar>
          </w:tcPr>
          <w:p w14:paraId="52431B3A" w14:textId="77777777" w:rsidR="006C6AA1" w:rsidRPr="006C6AA1" w:rsidRDefault="006C6AA1" w:rsidP="006C6AA1">
            <w:pPr>
              <w:jc w:val="center"/>
              <w:rPr>
                <w:rFonts w:ascii="Times New Roman" w:eastAsiaTheme="minorHAnsi" w:hAnsi="Times New Roman" w:cs="Times New Roman"/>
                <w:sz w:val="24"/>
                <w:szCs w:val="24"/>
              </w:rPr>
            </w:pPr>
          </w:p>
        </w:tc>
        <w:tc>
          <w:tcPr>
            <w:tcW w:w="2950" w:type="dxa"/>
            <w:vMerge/>
            <w:shd w:val="clear" w:color="auto" w:fill="auto"/>
            <w:tcMar>
              <w:left w:w="103" w:type="dxa"/>
            </w:tcMar>
          </w:tcPr>
          <w:p w14:paraId="7378728F" w14:textId="77777777" w:rsidR="006C6AA1" w:rsidRPr="006C6AA1" w:rsidRDefault="006C6AA1" w:rsidP="006C6AA1">
            <w:pPr>
              <w:jc w:val="center"/>
              <w:rPr>
                <w:rFonts w:ascii="Times New Roman" w:eastAsiaTheme="minorHAnsi" w:hAnsi="Times New Roman" w:cs="Times New Roman"/>
                <w:sz w:val="24"/>
                <w:szCs w:val="24"/>
              </w:rPr>
            </w:pPr>
          </w:p>
        </w:tc>
        <w:tc>
          <w:tcPr>
            <w:tcW w:w="2459" w:type="dxa"/>
            <w:vMerge/>
            <w:shd w:val="clear" w:color="auto" w:fill="auto"/>
            <w:tcMar>
              <w:left w:w="103" w:type="dxa"/>
            </w:tcMar>
          </w:tcPr>
          <w:p w14:paraId="6ECFC6C4" w14:textId="77777777" w:rsidR="006C6AA1" w:rsidRPr="006C6AA1" w:rsidRDefault="006C6AA1" w:rsidP="006C6AA1">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34093FEB" w14:textId="77777777" w:rsidR="006C6AA1" w:rsidRPr="006C6AA1" w:rsidRDefault="006C6AA1" w:rsidP="006C6AA1">
            <w:pPr>
              <w:jc w:val="center"/>
              <w:rPr>
                <w:rFonts w:ascii="Times New Roman" w:eastAsiaTheme="minorHAnsi" w:hAnsi="Times New Roman" w:cs="Times New Roman"/>
                <w:sz w:val="24"/>
                <w:szCs w:val="24"/>
              </w:rPr>
            </w:pPr>
          </w:p>
        </w:tc>
        <w:tc>
          <w:tcPr>
            <w:tcW w:w="1270" w:type="dxa"/>
            <w:vMerge/>
            <w:shd w:val="clear" w:color="auto" w:fill="auto"/>
            <w:tcMar>
              <w:left w:w="103" w:type="dxa"/>
            </w:tcMar>
          </w:tcPr>
          <w:p w14:paraId="61E5F7CE" w14:textId="77777777" w:rsidR="006C6AA1" w:rsidRPr="006C6AA1" w:rsidRDefault="006C6AA1" w:rsidP="006C6AA1">
            <w:pPr>
              <w:jc w:val="center"/>
              <w:rPr>
                <w:rFonts w:ascii="Times New Roman" w:eastAsiaTheme="minorHAnsi" w:hAnsi="Times New Roman" w:cs="Times New Roman"/>
                <w:sz w:val="24"/>
                <w:szCs w:val="24"/>
              </w:rPr>
            </w:pPr>
          </w:p>
        </w:tc>
        <w:tc>
          <w:tcPr>
            <w:tcW w:w="833" w:type="dxa"/>
            <w:shd w:val="clear" w:color="auto" w:fill="auto"/>
            <w:tcMar>
              <w:left w:w="103" w:type="dxa"/>
            </w:tcMar>
          </w:tcPr>
          <w:p w14:paraId="4E608715" w14:textId="67A2FF18"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3</w:t>
            </w:r>
          </w:p>
          <w:p w14:paraId="682B0406"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год</w:t>
            </w:r>
          </w:p>
        </w:tc>
        <w:tc>
          <w:tcPr>
            <w:tcW w:w="959" w:type="dxa"/>
            <w:shd w:val="clear" w:color="auto" w:fill="auto"/>
            <w:tcMar>
              <w:left w:w="103" w:type="dxa"/>
            </w:tcMar>
          </w:tcPr>
          <w:p w14:paraId="55463A63" w14:textId="5C4F868D"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4</w:t>
            </w:r>
          </w:p>
          <w:p w14:paraId="023ACA80"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год</w:t>
            </w:r>
          </w:p>
        </w:tc>
        <w:tc>
          <w:tcPr>
            <w:tcW w:w="963" w:type="dxa"/>
            <w:shd w:val="clear" w:color="auto" w:fill="auto"/>
            <w:tcMar>
              <w:left w:w="103" w:type="dxa"/>
            </w:tcMar>
          </w:tcPr>
          <w:p w14:paraId="24773E82" w14:textId="3062EA4F"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5</w:t>
            </w:r>
          </w:p>
          <w:p w14:paraId="0DA5C8F0"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Год</w:t>
            </w:r>
          </w:p>
        </w:tc>
        <w:tc>
          <w:tcPr>
            <w:tcW w:w="1869" w:type="dxa"/>
            <w:shd w:val="clear" w:color="auto" w:fill="auto"/>
            <w:tcMar>
              <w:left w:w="103" w:type="dxa"/>
            </w:tcMar>
          </w:tcPr>
          <w:p w14:paraId="2C1A6326" w14:textId="77777777" w:rsidR="006C6AA1" w:rsidRPr="006C6AA1" w:rsidRDefault="006C6AA1" w:rsidP="006C6AA1">
            <w:pPr>
              <w:jc w:val="center"/>
              <w:rPr>
                <w:rFonts w:ascii="Times New Roman" w:eastAsiaTheme="minorHAnsi" w:hAnsi="Times New Roman" w:cs="Times New Roman"/>
                <w:sz w:val="24"/>
                <w:szCs w:val="24"/>
              </w:rPr>
            </w:pPr>
          </w:p>
        </w:tc>
        <w:tc>
          <w:tcPr>
            <w:tcW w:w="2215" w:type="dxa"/>
            <w:shd w:val="clear" w:color="auto" w:fill="auto"/>
            <w:tcMar>
              <w:left w:w="103" w:type="dxa"/>
            </w:tcMar>
          </w:tcPr>
          <w:p w14:paraId="0B5A78FB" w14:textId="77777777" w:rsidR="006C6AA1" w:rsidRPr="006C6AA1" w:rsidRDefault="006C6AA1" w:rsidP="006C6AA1">
            <w:pPr>
              <w:jc w:val="center"/>
              <w:rPr>
                <w:rFonts w:ascii="Times New Roman" w:eastAsiaTheme="minorHAnsi" w:hAnsi="Times New Roman" w:cs="Times New Roman"/>
                <w:sz w:val="24"/>
                <w:szCs w:val="24"/>
              </w:rPr>
            </w:pPr>
          </w:p>
        </w:tc>
      </w:tr>
      <w:tr w:rsidR="006C6AA1" w:rsidRPr="006C6AA1" w14:paraId="2898BE85" w14:textId="77777777" w:rsidTr="00416DF8">
        <w:trPr>
          <w:trHeight w:val="420"/>
        </w:trPr>
        <w:tc>
          <w:tcPr>
            <w:tcW w:w="691" w:type="dxa"/>
            <w:shd w:val="clear" w:color="auto" w:fill="auto"/>
            <w:tcMar>
              <w:left w:w="103" w:type="dxa"/>
            </w:tcMar>
          </w:tcPr>
          <w:p w14:paraId="32F89588"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1</w:t>
            </w:r>
          </w:p>
        </w:tc>
        <w:tc>
          <w:tcPr>
            <w:tcW w:w="2950" w:type="dxa"/>
            <w:shd w:val="clear" w:color="auto" w:fill="auto"/>
            <w:tcMar>
              <w:left w:w="103" w:type="dxa"/>
            </w:tcMar>
          </w:tcPr>
          <w:p w14:paraId="058D46AB"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2</w:t>
            </w:r>
          </w:p>
        </w:tc>
        <w:tc>
          <w:tcPr>
            <w:tcW w:w="2459" w:type="dxa"/>
            <w:shd w:val="clear" w:color="auto" w:fill="auto"/>
            <w:tcMar>
              <w:left w:w="103" w:type="dxa"/>
            </w:tcMar>
          </w:tcPr>
          <w:p w14:paraId="17DCD3CF"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3</w:t>
            </w:r>
          </w:p>
        </w:tc>
        <w:tc>
          <w:tcPr>
            <w:tcW w:w="1379" w:type="dxa"/>
            <w:shd w:val="clear" w:color="auto" w:fill="auto"/>
            <w:tcMar>
              <w:left w:w="103" w:type="dxa"/>
            </w:tcMar>
          </w:tcPr>
          <w:p w14:paraId="0DB65CD5"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4</w:t>
            </w:r>
          </w:p>
        </w:tc>
        <w:tc>
          <w:tcPr>
            <w:tcW w:w="1270" w:type="dxa"/>
            <w:shd w:val="clear" w:color="auto" w:fill="auto"/>
            <w:tcMar>
              <w:left w:w="103" w:type="dxa"/>
            </w:tcMar>
          </w:tcPr>
          <w:p w14:paraId="28140670"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5</w:t>
            </w:r>
          </w:p>
        </w:tc>
        <w:tc>
          <w:tcPr>
            <w:tcW w:w="833" w:type="dxa"/>
            <w:shd w:val="clear" w:color="auto" w:fill="auto"/>
            <w:tcMar>
              <w:left w:w="103" w:type="dxa"/>
            </w:tcMar>
          </w:tcPr>
          <w:p w14:paraId="2347ACDD"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6</w:t>
            </w:r>
          </w:p>
        </w:tc>
        <w:tc>
          <w:tcPr>
            <w:tcW w:w="959" w:type="dxa"/>
            <w:shd w:val="clear" w:color="auto" w:fill="auto"/>
            <w:tcMar>
              <w:left w:w="103" w:type="dxa"/>
            </w:tcMar>
          </w:tcPr>
          <w:p w14:paraId="0FBF5A47"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7</w:t>
            </w:r>
          </w:p>
        </w:tc>
        <w:tc>
          <w:tcPr>
            <w:tcW w:w="963" w:type="dxa"/>
            <w:shd w:val="clear" w:color="auto" w:fill="auto"/>
            <w:tcMar>
              <w:left w:w="103" w:type="dxa"/>
            </w:tcMar>
          </w:tcPr>
          <w:p w14:paraId="3AF70DEA"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8</w:t>
            </w:r>
          </w:p>
        </w:tc>
        <w:tc>
          <w:tcPr>
            <w:tcW w:w="1869" w:type="dxa"/>
            <w:shd w:val="clear" w:color="auto" w:fill="auto"/>
            <w:tcMar>
              <w:left w:w="103" w:type="dxa"/>
            </w:tcMar>
          </w:tcPr>
          <w:p w14:paraId="32DDA5B9"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9</w:t>
            </w:r>
          </w:p>
        </w:tc>
        <w:tc>
          <w:tcPr>
            <w:tcW w:w="2215" w:type="dxa"/>
            <w:shd w:val="clear" w:color="auto" w:fill="auto"/>
            <w:tcMar>
              <w:left w:w="103" w:type="dxa"/>
            </w:tcMar>
          </w:tcPr>
          <w:p w14:paraId="7C2B6A44"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10</w:t>
            </w:r>
          </w:p>
        </w:tc>
      </w:tr>
      <w:tr w:rsidR="006C6AA1" w:rsidRPr="006C6AA1" w14:paraId="371C630F" w14:textId="77777777" w:rsidTr="00416DF8">
        <w:trPr>
          <w:trHeight w:val="420"/>
        </w:trPr>
        <w:tc>
          <w:tcPr>
            <w:tcW w:w="691" w:type="dxa"/>
            <w:shd w:val="clear" w:color="auto" w:fill="auto"/>
            <w:tcMar>
              <w:left w:w="103" w:type="dxa"/>
            </w:tcMar>
          </w:tcPr>
          <w:p w14:paraId="06D1CBE9" w14:textId="77777777" w:rsidR="006C6AA1" w:rsidRPr="006C6AA1" w:rsidRDefault="006C6AA1" w:rsidP="006C6AA1">
            <w:pPr>
              <w:jc w:val="center"/>
              <w:rPr>
                <w:rFonts w:ascii="Times New Roman" w:eastAsiaTheme="minorHAnsi" w:hAnsi="Times New Roman" w:cs="Times New Roman"/>
                <w:sz w:val="24"/>
                <w:szCs w:val="24"/>
              </w:rPr>
            </w:pPr>
            <w:r w:rsidRPr="006C6AA1">
              <w:rPr>
                <w:rFonts w:ascii="Times New Roman" w:eastAsiaTheme="minorHAnsi" w:hAnsi="Times New Roman" w:cs="Times New Roman"/>
                <w:sz w:val="24"/>
                <w:szCs w:val="24"/>
              </w:rPr>
              <w:t>3.1</w:t>
            </w:r>
          </w:p>
        </w:tc>
        <w:tc>
          <w:tcPr>
            <w:tcW w:w="2950" w:type="dxa"/>
            <w:shd w:val="clear" w:color="auto" w:fill="auto"/>
            <w:tcMar>
              <w:left w:w="103" w:type="dxa"/>
            </w:tcMar>
          </w:tcPr>
          <w:p w14:paraId="39886A15" w14:textId="77777777" w:rsidR="006C6AA1" w:rsidRPr="006C6AA1" w:rsidRDefault="006C6AA1" w:rsidP="00811CE3">
            <w:pPr>
              <w:rPr>
                <w:rFonts w:ascii="Times New Roman" w:eastAsiaTheme="minorHAnsi" w:hAnsi="Times New Roman" w:cs="Times New Roman"/>
              </w:rPr>
            </w:pPr>
            <w:r w:rsidRPr="006C6AA1">
              <w:rPr>
                <w:rFonts w:ascii="Times New Roman" w:eastAsiaTheme="minorHAnsi" w:hAnsi="Times New Roman" w:cs="Times New Roman"/>
              </w:rPr>
              <w:t>Организация отдыха и оздоровления детей школьного возраста до 17 лет включительно, проживающих на территории района</w:t>
            </w:r>
          </w:p>
        </w:tc>
        <w:tc>
          <w:tcPr>
            <w:tcW w:w="2459" w:type="dxa"/>
            <w:shd w:val="clear" w:color="auto" w:fill="auto"/>
            <w:tcMar>
              <w:left w:w="103" w:type="dxa"/>
            </w:tcMar>
          </w:tcPr>
          <w:p w14:paraId="415A898F" w14:textId="3BA39994" w:rsidR="006C6AA1" w:rsidRPr="006C6AA1" w:rsidRDefault="006C6AA1" w:rsidP="00481EF8">
            <w:pPr>
              <w:rPr>
                <w:rFonts w:ascii="Times New Roman" w:eastAsiaTheme="minorHAnsi" w:hAnsi="Times New Roman" w:cs="Times New Roman"/>
              </w:rPr>
            </w:pPr>
            <w:r w:rsidRPr="006C6AA1">
              <w:rPr>
                <w:rFonts w:ascii="Times New Roman" w:eastAsia="Times New Roman" w:hAnsi="Times New Roman" w:cs="Times New Roman"/>
              </w:rPr>
              <w:t xml:space="preserve">Доля детей в возрасте от 7 до 17 лет, отдохнувших в организациях отдыха детей и их оздоровления </w:t>
            </w:r>
            <w:r w:rsidR="006A0BE3">
              <w:rPr>
                <w:rFonts w:ascii="Times New Roman" w:eastAsia="Times New Roman" w:hAnsi="Times New Roman" w:cs="Times New Roman"/>
              </w:rPr>
              <w:t xml:space="preserve">в </w:t>
            </w:r>
            <w:r w:rsidR="006A0BE3" w:rsidRPr="00886BB3">
              <w:rPr>
                <w:rFonts w:ascii="Times New Roman" w:eastAsia="Times New Roman" w:hAnsi="Times New Roman" w:cs="Times New Roman"/>
                <w:color w:val="auto"/>
                <w:sz w:val="24"/>
                <w:lang w:eastAsia="ru-RU"/>
              </w:rPr>
              <w:t xml:space="preserve">АО «Санаторий «Алатырь», </w:t>
            </w:r>
            <w:r w:rsidR="006A0BE3">
              <w:rPr>
                <w:rFonts w:ascii="Times New Roman" w:eastAsia="Times New Roman" w:hAnsi="Times New Roman" w:cs="Times New Roman"/>
                <w:color w:val="auto"/>
                <w:sz w:val="24"/>
                <w:lang w:eastAsia="ru-RU"/>
              </w:rPr>
              <w:t>д/о</w:t>
            </w:r>
            <w:r w:rsidR="006A0BE3" w:rsidRPr="00886BB3">
              <w:rPr>
                <w:rFonts w:ascii="Times New Roman" w:eastAsia="Times New Roman" w:hAnsi="Times New Roman" w:cs="Times New Roman"/>
                <w:color w:val="auto"/>
                <w:sz w:val="24"/>
                <w:lang w:eastAsia="ru-RU"/>
              </w:rPr>
              <w:t xml:space="preserve"> лагер</w:t>
            </w:r>
            <w:r w:rsidR="006A0BE3">
              <w:rPr>
                <w:rFonts w:ascii="Times New Roman" w:eastAsia="Times New Roman" w:hAnsi="Times New Roman" w:cs="Times New Roman"/>
                <w:color w:val="auto"/>
                <w:sz w:val="24"/>
                <w:lang w:eastAsia="ru-RU"/>
              </w:rPr>
              <w:t>ь «Орленок»,</w:t>
            </w:r>
            <w:r w:rsidR="006A0BE3" w:rsidRPr="00886BB3">
              <w:rPr>
                <w:rFonts w:ascii="Times New Roman" w:eastAsia="Times New Roman" w:hAnsi="Times New Roman" w:cs="Times New Roman"/>
                <w:color w:val="auto"/>
                <w:sz w:val="24"/>
                <w:lang w:eastAsia="ru-RU"/>
              </w:rPr>
              <w:t xml:space="preserve"> «Вастома» </w:t>
            </w:r>
            <w:r w:rsidRPr="006C6AA1">
              <w:rPr>
                <w:rFonts w:ascii="Times New Roman" w:eastAsia="Times New Roman" w:hAnsi="Times New Roman" w:cs="Times New Roman"/>
              </w:rPr>
              <w:t xml:space="preserve"> </w:t>
            </w:r>
            <w:r w:rsidR="006A0BE3">
              <w:rPr>
                <w:rFonts w:ascii="Times New Roman" w:eastAsia="Times New Roman" w:hAnsi="Times New Roman" w:cs="Times New Roman"/>
              </w:rPr>
              <w:t xml:space="preserve">и </w:t>
            </w:r>
            <w:r w:rsidRPr="006C6AA1">
              <w:rPr>
                <w:rFonts w:ascii="Times New Roman" w:eastAsia="Times New Roman" w:hAnsi="Times New Roman" w:cs="Times New Roman"/>
              </w:rPr>
              <w:t>пришкольные лагеря, в общей численности детей этой категории, проживающих на  территории района, %</w:t>
            </w:r>
          </w:p>
        </w:tc>
        <w:tc>
          <w:tcPr>
            <w:tcW w:w="1379" w:type="dxa"/>
            <w:shd w:val="clear" w:color="auto" w:fill="auto"/>
            <w:tcMar>
              <w:left w:w="103" w:type="dxa"/>
            </w:tcMar>
          </w:tcPr>
          <w:p w14:paraId="495C1C4C" w14:textId="0E479FAE" w:rsidR="006C6AA1" w:rsidRPr="006C6AA1" w:rsidRDefault="006C6AA1" w:rsidP="00134EB5">
            <w:pPr>
              <w:jc w:val="center"/>
              <w:rPr>
                <w:rFonts w:ascii="Times New Roman" w:eastAsiaTheme="minorHAnsi" w:hAnsi="Times New Roman" w:cs="Times New Roman"/>
                <w:sz w:val="24"/>
                <w:szCs w:val="24"/>
              </w:rPr>
            </w:pPr>
            <w:r w:rsidRPr="006C6AA1">
              <w:rPr>
                <w:rFonts w:ascii="Times New Roman" w:eastAsiaTheme="minorHAnsi" w:hAnsi="Times New Roman" w:cs="Times New Roman"/>
              </w:rPr>
              <w:t>202</w:t>
            </w:r>
            <w:r w:rsidR="0004514A">
              <w:rPr>
                <w:rFonts w:ascii="Times New Roman" w:eastAsiaTheme="minorHAnsi" w:hAnsi="Times New Roman" w:cs="Times New Roman"/>
              </w:rPr>
              <w:t>3</w:t>
            </w:r>
            <w:r w:rsidRPr="006C6AA1">
              <w:rPr>
                <w:rFonts w:ascii="Times New Roman" w:eastAsiaTheme="minorHAnsi" w:hAnsi="Times New Roman" w:cs="Times New Roman"/>
              </w:rPr>
              <w:t>-202</w:t>
            </w:r>
            <w:r w:rsidR="0004514A">
              <w:rPr>
                <w:rFonts w:ascii="Times New Roman" w:eastAsiaTheme="minorHAnsi" w:hAnsi="Times New Roman" w:cs="Times New Roman"/>
              </w:rPr>
              <w:t>5</w:t>
            </w:r>
          </w:p>
        </w:tc>
        <w:tc>
          <w:tcPr>
            <w:tcW w:w="1270" w:type="dxa"/>
            <w:shd w:val="clear" w:color="auto" w:fill="auto"/>
            <w:tcMar>
              <w:left w:w="103" w:type="dxa"/>
            </w:tcMar>
          </w:tcPr>
          <w:p w14:paraId="6DB67848" w14:textId="275D7B94" w:rsidR="006C6AA1" w:rsidRPr="00811CE3" w:rsidRDefault="00287E44" w:rsidP="00134EB5">
            <w:pPr>
              <w:jc w:val="center"/>
              <w:rPr>
                <w:rFonts w:ascii="Times New Roman" w:eastAsiaTheme="minorHAnsi" w:hAnsi="Times New Roman" w:cs="Times New Roman"/>
                <w:color w:val="auto"/>
                <w:sz w:val="24"/>
                <w:szCs w:val="24"/>
              </w:rPr>
            </w:pPr>
            <w:r w:rsidRPr="00811CE3">
              <w:rPr>
                <w:rFonts w:ascii="Times New Roman" w:eastAsiaTheme="minorHAnsi" w:hAnsi="Times New Roman" w:cs="Times New Roman"/>
                <w:color w:val="auto"/>
                <w:sz w:val="24"/>
                <w:szCs w:val="24"/>
              </w:rPr>
              <w:t>31,2</w:t>
            </w:r>
          </w:p>
        </w:tc>
        <w:tc>
          <w:tcPr>
            <w:tcW w:w="833" w:type="dxa"/>
            <w:shd w:val="clear" w:color="auto" w:fill="auto"/>
            <w:tcMar>
              <w:left w:w="103" w:type="dxa"/>
            </w:tcMar>
          </w:tcPr>
          <w:p w14:paraId="0C3158D9" w14:textId="5736B6DB" w:rsidR="006C6AA1" w:rsidRPr="00811CE3" w:rsidRDefault="00287E44" w:rsidP="00134EB5">
            <w:pPr>
              <w:jc w:val="center"/>
              <w:rPr>
                <w:rFonts w:ascii="Times New Roman" w:eastAsiaTheme="minorHAnsi" w:hAnsi="Times New Roman" w:cs="Times New Roman"/>
                <w:color w:val="auto"/>
                <w:sz w:val="24"/>
                <w:szCs w:val="24"/>
              </w:rPr>
            </w:pPr>
            <w:r w:rsidRPr="00811CE3">
              <w:rPr>
                <w:rFonts w:ascii="Times New Roman" w:eastAsiaTheme="minorHAnsi" w:hAnsi="Times New Roman" w:cs="Times New Roman"/>
                <w:color w:val="auto"/>
                <w:sz w:val="24"/>
                <w:szCs w:val="24"/>
              </w:rPr>
              <w:t>31,5</w:t>
            </w:r>
          </w:p>
        </w:tc>
        <w:tc>
          <w:tcPr>
            <w:tcW w:w="959" w:type="dxa"/>
            <w:shd w:val="clear" w:color="auto" w:fill="auto"/>
            <w:tcMar>
              <w:left w:w="103" w:type="dxa"/>
            </w:tcMar>
          </w:tcPr>
          <w:p w14:paraId="5C2A2584" w14:textId="7E7357C8" w:rsidR="006C6AA1" w:rsidRPr="00811CE3" w:rsidRDefault="00287E44" w:rsidP="00134EB5">
            <w:pPr>
              <w:jc w:val="center"/>
              <w:rPr>
                <w:rFonts w:ascii="Times New Roman" w:eastAsiaTheme="minorHAnsi" w:hAnsi="Times New Roman" w:cs="Times New Roman"/>
                <w:color w:val="auto"/>
                <w:sz w:val="24"/>
                <w:szCs w:val="24"/>
              </w:rPr>
            </w:pPr>
            <w:r w:rsidRPr="00811CE3">
              <w:rPr>
                <w:rFonts w:ascii="Times New Roman" w:eastAsiaTheme="minorHAnsi" w:hAnsi="Times New Roman" w:cs="Times New Roman"/>
                <w:color w:val="auto"/>
                <w:sz w:val="24"/>
                <w:szCs w:val="24"/>
              </w:rPr>
              <w:t>31,7</w:t>
            </w:r>
          </w:p>
        </w:tc>
        <w:tc>
          <w:tcPr>
            <w:tcW w:w="963" w:type="dxa"/>
            <w:shd w:val="clear" w:color="auto" w:fill="auto"/>
            <w:tcMar>
              <w:left w:w="103" w:type="dxa"/>
            </w:tcMar>
          </w:tcPr>
          <w:p w14:paraId="57EE2AFE" w14:textId="6CC592AD" w:rsidR="006C6AA1" w:rsidRPr="00811CE3" w:rsidRDefault="00287E44" w:rsidP="00134EB5">
            <w:pPr>
              <w:jc w:val="center"/>
              <w:rPr>
                <w:rFonts w:ascii="Times New Roman" w:eastAsiaTheme="minorHAnsi" w:hAnsi="Times New Roman" w:cs="Times New Roman"/>
                <w:color w:val="auto"/>
                <w:sz w:val="24"/>
                <w:szCs w:val="24"/>
              </w:rPr>
            </w:pPr>
            <w:r w:rsidRPr="00811CE3">
              <w:rPr>
                <w:rFonts w:ascii="Times New Roman" w:eastAsiaTheme="minorHAnsi" w:hAnsi="Times New Roman" w:cs="Times New Roman"/>
                <w:color w:val="auto"/>
                <w:sz w:val="24"/>
                <w:szCs w:val="24"/>
              </w:rPr>
              <w:t>31,7</w:t>
            </w:r>
          </w:p>
        </w:tc>
        <w:tc>
          <w:tcPr>
            <w:tcW w:w="1869" w:type="dxa"/>
            <w:shd w:val="clear" w:color="auto" w:fill="auto"/>
            <w:tcMar>
              <w:left w:w="103" w:type="dxa"/>
            </w:tcMar>
          </w:tcPr>
          <w:p w14:paraId="66F43DA5" w14:textId="77777777" w:rsidR="006C6AA1" w:rsidRPr="006C6AA1" w:rsidRDefault="006C6AA1" w:rsidP="00811CE3">
            <w:pPr>
              <w:rPr>
                <w:rFonts w:ascii="Times New Roman" w:eastAsiaTheme="minorHAnsi" w:hAnsi="Times New Roman" w:cs="Times New Roman"/>
                <w:sz w:val="24"/>
                <w:szCs w:val="24"/>
              </w:rPr>
            </w:pPr>
            <w:r w:rsidRPr="006C6AA1">
              <w:rPr>
                <w:rFonts w:ascii="Times New Roman" w:eastAsiaTheme="minorHAnsi" w:hAnsi="Times New Roman" w:cs="Times New Roman"/>
              </w:rPr>
              <w:t>Создание условий для развития конкуренции на рынке услуг  детского отдыха и оздоровления,  в т. ч  увеличение количества выдаваемых путевок</w:t>
            </w:r>
          </w:p>
        </w:tc>
        <w:tc>
          <w:tcPr>
            <w:tcW w:w="2215" w:type="dxa"/>
            <w:shd w:val="clear" w:color="auto" w:fill="auto"/>
            <w:tcMar>
              <w:left w:w="103" w:type="dxa"/>
            </w:tcMar>
          </w:tcPr>
          <w:p w14:paraId="42EDC7F2" w14:textId="69410D40" w:rsidR="006C6AA1" w:rsidRPr="006C6AA1" w:rsidRDefault="003563F0" w:rsidP="003563F0">
            <w:pPr>
              <w:rPr>
                <w:rFonts w:ascii="Times New Roman" w:eastAsiaTheme="minorHAnsi" w:hAnsi="Times New Roman" w:cs="Times New Roman"/>
              </w:rPr>
            </w:pPr>
            <w:r>
              <w:rPr>
                <w:rFonts w:ascii="Times New Roman" w:hAnsi="Times New Roman"/>
              </w:rPr>
              <w:t>У</w:t>
            </w:r>
            <w:r w:rsidR="006A0BE3" w:rsidRPr="006B48FF">
              <w:rPr>
                <w:rFonts w:ascii="Times New Roman" w:hAnsi="Times New Roman"/>
              </w:rPr>
              <w:t>правления образования Ичалковского м</w:t>
            </w:r>
            <w:r>
              <w:rPr>
                <w:rFonts w:ascii="Times New Roman" w:hAnsi="Times New Roman"/>
              </w:rPr>
              <w:t>униципального района, Администрация</w:t>
            </w:r>
            <w:r w:rsidR="006A0BE3" w:rsidRPr="006B48FF">
              <w:rPr>
                <w:rFonts w:ascii="Times New Roman" w:hAnsi="Times New Roman"/>
              </w:rPr>
              <w:t xml:space="preserve"> Ичалковского муниципального  района </w:t>
            </w:r>
          </w:p>
        </w:tc>
      </w:tr>
      <w:tr w:rsidR="006C6AA1" w:rsidRPr="006C6AA1" w14:paraId="7CDBED80" w14:textId="77777777" w:rsidTr="00416DF8">
        <w:trPr>
          <w:trHeight w:val="420"/>
        </w:trPr>
        <w:tc>
          <w:tcPr>
            <w:tcW w:w="691" w:type="dxa"/>
            <w:shd w:val="clear" w:color="auto" w:fill="auto"/>
            <w:tcMar>
              <w:left w:w="103" w:type="dxa"/>
            </w:tcMar>
          </w:tcPr>
          <w:p w14:paraId="57110F9D" w14:textId="77777777" w:rsidR="006C6AA1" w:rsidRPr="006C6AA1" w:rsidRDefault="006C6AA1" w:rsidP="006C6AA1">
            <w:pPr>
              <w:jc w:val="center"/>
              <w:rPr>
                <w:rFonts w:asciiTheme="minorHAnsi" w:eastAsiaTheme="minorHAnsi" w:hAnsiTheme="minorHAnsi"/>
              </w:rPr>
            </w:pPr>
            <w:r w:rsidRPr="006C6AA1">
              <w:rPr>
                <w:rFonts w:ascii="Times New Roman" w:eastAsiaTheme="minorHAnsi" w:hAnsi="Times New Roman" w:cs="Times New Roman"/>
                <w:sz w:val="24"/>
                <w:szCs w:val="24"/>
              </w:rPr>
              <w:t>3.2</w:t>
            </w:r>
          </w:p>
        </w:tc>
        <w:tc>
          <w:tcPr>
            <w:tcW w:w="2950" w:type="dxa"/>
            <w:shd w:val="clear" w:color="auto" w:fill="auto"/>
            <w:tcMar>
              <w:left w:w="103" w:type="dxa"/>
            </w:tcMar>
          </w:tcPr>
          <w:p w14:paraId="4490D9B8" w14:textId="334DFC18" w:rsidR="006C6AA1" w:rsidRPr="007C1290" w:rsidRDefault="006C6AA1" w:rsidP="00811CE3">
            <w:pPr>
              <w:rPr>
                <w:rFonts w:ascii="Times New Roman" w:eastAsiaTheme="minorHAnsi" w:hAnsi="Times New Roman" w:cs="Times New Roman"/>
              </w:rPr>
            </w:pPr>
            <w:r w:rsidRPr="007C1290">
              <w:rPr>
                <w:rFonts w:ascii="Times New Roman" w:hAnsi="Times New Roman"/>
              </w:rPr>
              <w:t>Создание условий для развития конкуренции на рынке услуг отдыха и оздоровления детей, в т.ч.: развитие сектора немуниципальных организаций отдыха и оздоровления детей путем улучшения их материально-технической базы</w:t>
            </w:r>
          </w:p>
        </w:tc>
        <w:tc>
          <w:tcPr>
            <w:tcW w:w="2459" w:type="dxa"/>
            <w:shd w:val="clear" w:color="auto" w:fill="auto"/>
            <w:tcMar>
              <w:left w:w="103" w:type="dxa"/>
            </w:tcMar>
          </w:tcPr>
          <w:p w14:paraId="0C93431B" w14:textId="6EE63B17" w:rsidR="006C6AA1" w:rsidRPr="007C1290" w:rsidRDefault="006C6AA1" w:rsidP="00811CE3">
            <w:pPr>
              <w:rPr>
                <w:rFonts w:ascii="Times New Roman" w:eastAsiaTheme="minorHAnsi" w:hAnsi="Times New Roman" w:cs="Times New Roman"/>
              </w:rPr>
            </w:pPr>
            <w:r w:rsidRPr="007C1290">
              <w:rPr>
                <w:rFonts w:ascii="Times New Roman" w:eastAsiaTheme="minorHAnsi" w:hAnsi="Times New Roman" w:cs="Times New Roman"/>
              </w:rPr>
              <w:t>Доля организаций частной формы</w:t>
            </w:r>
          </w:p>
          <w:p w14:paraId="08821876" w14:textId="77777777" w:rsidR="006C6AA1" w:rsidRPr="007C1290" w:rsidRDefault="006C6AA1" w:rsidP="00811CE3">
            <w:pPr>
              <w:rPr>
                <w:rFonts w:ascii="Times New Roman" w:eastAsiaTheme="minorHAnsi" w:hAnsi="Times New Roman" w:cs="Times New Roman"/>
              </w:rPr>
            </w:pPr>
            <w:r w:rsidRPr="007C1290">
              <w:rPr>
                <w:rFonts w:ascii="Times New Roman" w:eastAsiaTheme="minorHAnsi" w:hAnsi="Times New Roman" w:cs="Times New Roman"/>
              </w:rPr>
              <w:t>собственности</w:t>
            </w:r>
          </w:p>
          <w:p w14:paraId="01F11C72" w14:textId="77777777" w:rsidR="006C6AA1" w:rsidRPr="007C1290" w:rsidRDefault="006C6AA1" w:rsidP="00811CE3">
            <w:pPr>
              <w:rPr>
                <w:rFonts w:ascii="Times New Roman" w:eastAsiaTheme="minorHAnsi" w:hAnsi="Times New Roman" w:cs="Times New Roman"/>
              </w:rPr>
            </w:pPr>
            <w:r w:rsidRPr="007C1290">
              <w:rPr>
                <w:rFonts w:ascii="Times New Roman" w:eastAsiaTheme="minorHAnsi" w:hAnsi="Times New Roman" w:cs="Times New Roman"/>
              </w:rPr>
              <w:t>в сфере услуг отдыха</w:t>
            </w:r>
          </w:p>
          <w:p w14:paraId="4BF0C8E8" w14:textId="57C9C0F6" w:rsidR="006C6AA1" w:rsidRPr="007C1290" w:rsidRDefault="006A0BE3" w:rsidP="00811CE3">
            <w:pPr>
              <w:rPr>
                <w:rFonts w:ascii="Times New Roman" w:eastAsiaTheme="minorHAnsi" w:hAnsi="Times New Roman" w:cs="Times New Roman"/>
              </w:rPr>
            </w:pPr>
            <w:r w:rsidRPr="007C1290">
              <w:rPr>
                <w:rFonts w:ascii="Times New Roman" w:eastAsiaTheme="minorHAnsi" w:hAnsi="Times New Roman" w:cs="Times New Roman"/>
              </w:rPr>
              <w:t xml:space="preserve">и оздоровления детей, </w:t>
            </w:r>
            <w:r w:rsidR="006C6AA1" w:rsidRPr="007C1290">
              <w:rPr>
                <w:rFonts w:ascii="Times New Roman" w:eastAsiaTheme="minorHAnsi" w:hAnsi="Times New Roman" w:cs="Times New Roman"/>
              </w:rPr>
              <w:t>процент</w:t>
            </w:r>
          </w:p>
          <w:p w14:paraId="03FD3FF7" w14:textId="4D4FA61D" w:rsidR="006C6AA1" w:rsidRPr="007C1290" w:rsidRDefault="006C6AA1" w:rsidP="00811CE3">
            <w:pPr>
              <w:rPr>
                <w:rFonts w:ascii="Times New Roman" w:eastAsiaTheme="minorHAnsi" w:hAnsi="Times New Roman" w:cs="Times New Roman"/>
              </w:rPr>
            </w:pPr>
          </w:p>
        </w:tc>
        <w:tc>
          <w:tcPr>
            <w:tcW w:w="1379" w:type="dxa"/>
            <w:shd w:val="clear" w:color="auto" w:fill="auto"/>
            <w:tcMar>
              <w:left w:w="103" w:type="dxa"/>
            </w:tcMar>
          </w:tcPr>
          <w:p w14:paraId="258B8B39" w14:textId="54B51971" w:rsidR="006C6AA1" w:rsidRPr="006C6AA1" w:rsidRDefault="006C6AA1" w:rsidP="00134EB5">
            <w:pPr>
              <w:jc w:val="center"/>
              <w:rPr>
                <w:rFonts w:ascii="Times New Roman" w:eastAsiaTheme="minorHAnsi" w:hAnsi="Times New Roman" w:cs="Times New Roman"/>
                <w:sz w:val="24"/>
                <w:szCs w:val="24"/>
              </w:rPr>
            </w:pPr>
            <w:r w:rsidRPr="006C6AA1">
              <w:rPr>
                <w:rFonts w:ascii="Times New Roman" w:eastAsiaTheme="minorHAnsi" w:hAnsi="Times New Roman" w:cs="Times New Roman"/>
              </w:rPr>
              <w:t>202</w:t>
            </w:r>
            <w:r w:rsidR="0004514A">
              <w:rPr>
                <w:rFonts w:ascii="Times New Roman" w:eastAsiaTheme="minorHAnsi" w:hAnsi="Times New Roman" w:cs="Times New Roman"/>
              </w:rPr>
              <w:t>3</w:t>
            </w:r>
            <w:r w:rsidRPr="006C6AA1">
              <w:rPr>
                <w:rFonts w:ascii="Times New Roman" w:eastAsiaTheme="minorHAnsi" w:hAnsi="Times New Roman" w:cs="Times New Roman"/>
              </w:rPr>
              <w:t>-202</w:t>
            </w:r>
            <w:r w:rsidR="0004514A">
              <w:rPr>
                <w:rFonts w:ascii="Times New Roman" w:eastAsiaTheme="minorHAnsi" w:hAnsi="Times New Roman" w:cs="Times New Roman"/>
              </w:rPr>
              <w:t>5</w:t>
            </w:r>
          </w:p>
        </w:tc>
        <w:tc>
          <w:tcPr>
            <w:tcW w:w="1270" w:type="dxa"/>
            <w:shd w:val="clear" w:color="auto" w:fill="auto"/>
            <w:tcMar>
              <w:left w:w="103" w:type="dxa"/>
            </w:tcMar>
          </w:tcPr>
          <w:p w14:paraId="7568CECA" w14:textId="2D2E7F25" w:rsidR="006C6AA1" w:rsidRPr="005436F3" w:rsidRDefault="00481EF8" w:rsidP="00134EB5">
            <w:pPr>
              <w:jc w:val="center"/>
              <w:rPr>
                <w:rFonts w:ascii="Times New Roman" w:eastAsiaTheme="minorHAnsi" w:hAnsi="Times New Roman" w:cs="Times New Roman"/>
                <w:sz w:val="24"/>
                <w:szCs w:val="24"/>
                <w:highlight w:val="yellow"/>
                <w:lang w:val="en-US"/>
              </w:rPr>
            </w:pPr>
            <w:r>
              <w:rPr>
                <w:rFonts w:ascii="Times New Roman" w:eastAsia="Times New Roman" w:hAnsi="Times New Roman"/>
                <w:bCs/>
                <w:color w:val="000000" w:themeColor="text1"/>
                <w:sz w:val="24"/>
                <w:szCs w:val="24"/>
                <w:lang w:val="en-US" w:eastAsia="ru-RU"/>
              </w:rPr>
              <w:t xml:space="preserve"> </w:t>
            </w:r>
            <w:r w:rsidR="005436F3">
              <w:rPr>
                <w:rFonts w:ascii="Times New Roman" w:eastAsia="Times New Roman" w:hAnsi="Times New Roman"/>
                <w:bCs/>
                <w:color w:val="000000" w:themeColor="text1"/>
                <w:sz w:val="24"/>
                <w:szCs w:val="24"/>
                <w:lang w:eastAsia="ru-RU"/>
              </w:rPr>
              <w:t>6</w:t>
            </w:r>
            <w:r w:rsidR="005436F3">
              <w:rPr>
                <w:rFonts w:ascii="Times New Roman" w:eastAsia="Times New Roman" w:hAnsi="Times New Roman"/>
                <w:bCs/>
                <w:color w:val="000000" w:themeColor="text1"/>
                <w:sz w:val="24"/>
                <w:szCs w:val="24"/>
                <w:lang w:val="en-US" w:eastAsia="ru-RU"/>
              </w:rPr>
              <w:t>6</w:t>
            </w:r>
            <w:r w:rsidR="005436F3">
              <w:rPr>
                <w:rFonts w:ascii="Times New Roman" w:eastAsia="Times New Roman" w:hAnsi="Times New Roman"/>
                <w:bCs/>
                <w:color w:val="000000" w:themeColor="text1"/>
                <w:sz w:val="24"/>
                <w:szCs w:val="24"/>
                <w:lang w:eastAsia="ru-RU"/>
              </w:rPr>
              <w:t>,</w:t>
            </w:r>
            <w:r w:rsidR="005436F3">
              <w:rPr>
                <w:rFonts w:ascii="Times New Roman" w:eastAsia="Times New Roman" w:hAnsi="Times New Roman"/>
                <w:bCs/>
                <w:color w:val="000000" w:themeColor="text1"/>
                <w:sz w:val="24"/>
                <w:szCs w:val="24"/>
                <w:lang w:val="en-US" w:eastAsia="ru-RU"/>
              </w:rPr>
              <w:t>7</w:t>
            </w:r>
          </w:p>
        </w:tc>
        <w:tc>
          <w:tcPr>
            <w:tcW w:w="833" w:type="dxa"/>
            <w:shd w:val="clear" w:color="auto" w:fill="auto"/>
            <w:tcMar>
              <w:left w:w="103" w:type="dxa"/>
            </w:tcMar>
          </w:tcPr>
          <w:p w14:paraId="50D2075B" w14:textId="2404B655" w:rsidR="006C6AA1" w:rsidRPr="006C6AA1" w:rsidRDefault="005436F3"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6</w:t>
            </w:r>
            <w:r w:rsidR="006C6AA1">
              <w:rPr>
                <w:rFonts w:ascii="Times New Roman" w:eastAsia="Times New Roman" w:hAnsi="Times New Roman"/>
                <w:bCs/>
                <w:color w:val="000000" w:themeColor="text1"/>
                <w:sz w:val="24"/>
                <w:szCs w:val="24"/>
                <w:lang w:eastAsia="ru-RU"/>
              </w:rPr>
              <w:t>6,</w:t>
            </w:r>
            <w:r>
              <w:rPr>
                <w:rFonts w:ascii="Times New Roman" w:eastAsia="Times New Roman" w:hAnsi="Times New Roman"/>
                <w:bCs/>
                <w:color w:val="000000" w:themeColor="text1"/>
                <w:sz w:val="24"/>
                <w:szCs w:val="24"/>
                <w:lang w:eastAsia="ru-RU"/>
              </w:rPr>
              <w:t>7</w:t>
            </w:r>
          </w:p>
        </w:tc>
        <w:tc>
          <w:tcPr>
            <w:tcW w:w="959" w:type="dxa"/>
            <w:shd w:val="clear" w:color="auto" w:fill="auto"/>
            <w:tcMar>
              <w:left w:w="103" w:type="dxa"/>
            </w:tcMar>
          </w:tcPr>
          <w:p w14:paraId="2470FE29" w14:textId="49E01E80" w:rsidR="006C6AA1" w:rsidRPr="006C6AA1" w:rsidRDefault="005436F3"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6</w:t>
            </w:r>
            <w:r w:rsidR="006C6AA1">
              <w:rPr>
                <w:rFonts w:ascii="Times New Roman" w:eastAsia="Times New Roman" w:hAnsi="Times New Roman"/>
                <w:bCs/>
                <w:color w:val="000000" w:themeColor="text1"/>
                <w:sz w:val="24"/>
                <w:szCs w:val="24"/>
                <w:lang w:eastAsia="ru-RU"/>
              </w:rPr>
              <w:t>6,</w:t>
            </w:r>
            <w:r>
              <w:rPr>
                <w:rFonts w:ascii="Times New Roman" w:eastAsia="Times New Roman" w:hAnsi="Times New Roman"/>
                <w:bCs/>
                <w:color w:val="000000" w:themeColor="text1"/>
                <w:sz w:val="24"/>
                <w:szCs w:val="24"/>
                <w:lang w:eastAsia="ru-RU"/>
              </w:rPr>
              <w:t>7</w:t>
            </w:r>
          </w:p>
        </w:tc>
        <w:tc>
          <w:tcPr>
            <w:tcW w:w="963" w:type="dxa"/>
            <w:shd w:val="clear" w:color="auto" w:fill="auto"/>
            <w:tcMar>
              <w:left w:w="103" w:type="dxa"/>
            </w:tcMar>
          </w:tcPr>
          <w:p w14:paraId="1DD3250B" w14:textId="1A11DC31" w:rsidR="006C6AA1" w:rsidRPr="006C6AA1" w:rsidRDefault="005436F3"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66,7</w:t>
            </w:r>
          </w:p>
        </w:tc>
        <w:tc>
          <w:tcPr>
            <w:tcW w:w="1869" w:type="dxa"/>
            <w:shd w:val="clear" w:color="auto" w:fill="auto"/>
            <w:tcMar>
              <w:left w:w="103" w:type="dxa"/>
            </w:tcMar>
          </w:tcPr>
          <w:p w14:paraId="4840C8AC" w14:textId="1175C430" w:rsidR="006C6AA1" w:rsidRPr="006C6AA1" w:rsidRDefault="006C6AA1" w:rsidP="00811CE3">
            <w:pPr>
              <w:rPr>
                <w:rFonts w:ascii="Times New Roman" w:eastAsiaTheme="minorHAnsi" w:hAnsi="Times New Roman" w:cs="Times New Roman"/>
              </w:rPr>
            </w:pPr>
            <w:r w:rsidRPr="00D2143C">
              <w:rPr>
                <w:rFonts w:ascii="Times New Roman" w:hAnsi="Times New Roman" w:cs="Times New Roman"/>
              </w:rPr>
              <w:t>Увеличение охвата детей услугами отдыха и оздоровления детей,  развитие сектора немуниципальных организаций отдыха и оздоровления детей</w:t>
            </w:r>
          </w:p>
        </w:tc>
        <w:tc>
          <w:tcPr>
            <w:tcW w:w="2215" w:type="dxa"/>
            <w:shd w:val="clear" w:color="auto" w:fill="auto"/>
            <w:tcMar>
              <w:left w:w="103" w:type="dxa"/>
            </w:tcMar>
          </w:tcPr>
          <w:p w14:paraId="785F58BB" w14:textId="52F32308" w:rsidR="006C6AA1" w:rsidRPr="006C6AA1" w:rsidRDefault="003563F0" w:rsidP="003563F0">
            <w:pPr>
              <w:rPr>
                <w:rFonts w:ascii="Times New Roman" w:eastAsiaTheme="minorHAnsi" w:hAnsi="Times New Roman" w:cs="Times New Roman"/>
                <w:sz w:val="24"/>
                <w:szCs w:val="24"/>
              </w:rPr>
            </w:pPr>
            <w:r>
              <w:rPr>
                <w:rFonts w:ascii="Times New Roman" w:hAnsi="Times New Roman"/>
              </w:rPr>
              <w:t>У</w:t>
            </w:r>
            <w:r w:rsidR="006C6AA1" w:rsidRPr="006B48FF">
              <w:rPr>
                <w:rFonts w:ascii="Times New Roman" w:hAnsi="Times New Roman"/>
              </w:rPr>
              <w:t>правления образования Ичалковского муниципального района</w:t>
            </w:r>
            <w:r>
              <w:rPr>
                <w:rFonts w:ascii="Times New Roman" w:hAnsi="Times New Roman"/>
              </w:rPr>
              <w:t>, Админитсрация</w:t>
            </w:r>
            <w:r w:rsidR="006C6AA1" w:rsidRPr="006B48FF">
              <w:rPr>
                <w:rFonts w:ascii="Times New Roman" w:hAnsi="Times New Roman"/>
              </w:rPr>
              <w:t xml:space="preserve"> Ичалковского муниципального  района </w:t>
            </w:r>
          </w:p>
        </w:tc>
      </w:tr>
    </w:tbl>
    <w:p w14:paraId="5AA9F392" w14:textId="77777777" w:rsidR="00383625" w:rsidRDefault="00D92AA5" w:rsidP="00EE7552">
      <w:pPr>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p>
    <w:p w14:paraId="58EE973A" w14:textId="77777777" w:rsidR="007C1290" w:rsidRDefault="007C1290" w:rsidP="00EE7552">
      <w:pPr>
        <w:rPr>
          <w:rFonts w:ascii="Times New Roman" w:eastAsiaTheme="minorHAnsi" w:hAnsi="Times New Roman" w:cs="Times New Roman"/>
          <w:color w:val="000000" w:themeColor="text1"/>
          <w:sz w:val="28"/>
          <w:szCs w:val="28"/>
        </w:rPr>
      </w:pPr>
    </w:p>
    <w:p w14:paraId="655FE3F2" w14:textId="029C120D" w:rsidR="00A31F7A" w:rsidRPr="00A31F7A" w:rsidRDefault="00383625" w:rsidP="00EE7552">
      <w:pPr>
        <w:rPr>
          <w:rFonts w:ascii="Times New Roman" w:eastAsiaTheme="minorHAnsi" w:hAnsi="Times New Roman" w:cs="Times New Roman"/>
          <w:b/>
          <w:color w:val="000000" w:themeColor="text1"/>
          <w:sz w:val="28"/>
          <w:szCs w:val="28"/>
        </w:rPr>
      </w:pPr>
      <w:r>
        <w:rPr>
          <w:rFonts w:ascii="Times New Roman" w:eastAsiaTheme="minorHAnsi" w:hAnsi="Times New Roman" w:cs="Times New Roman"/>
          <w:color w:val="000000" w:themeColor="text1"/>
          <w:sz w:val="28"/>
          <w:szCs w:val="28"/>
        </w:rPr>
        <w:lastRenderedPageBreak/>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Pr>
          <w:rFonts w:ascii="Times New Roman" w:eastAsiaTheme="minorHAnsi" w:hAnsi="Times New Roman" w:cs="Times New Roman"/>
          <w:color w:val="000000" w:themeColor="text1"/>
          <w:sz w:val="28"/>
          <w:szCs w:val="28"/>
        </w:rPr>
        <w:tab/>
      </w:r>
      <w:r w:rsidR="00A31F7A" w:rsidRPr="00A31F7A">
        <w:rPr>
          <w:rFonts w:ascii="Times New Roman" w:eastAsiaTheme="minorHAnsi" w:hAnsi="Times New Roman" w:cs="Times New Roman"/>
          <w:b/>
          <w:color w:val="000000" w:themeColor="text1"/>
          <w:sz w:val="32"/>
          <w:szCs w:val="28"/>
        </w:rPr>
        <w:t>Медицинские услуги</w:t>
      </w:r>
    </w:p>
    <w:p w14:paraId="6B489096" w14:textId="1625A37F" w:rsidR="008C5919" w:rsidRDefault="00A31F7A" w:rsidP="00EE755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t xml:space="preserve">   5</w:t>
      </w:r>
      <w:r w:rsidR="008C5919">
        <w:rPr>
          <w:rFonts w:ascii="Times New Roman" w:hAnsi="Times New Roman" w:cs="Times New Roman"/>
          <w:b/>
          <w:bCs/>
          <w:color w:val="000000" w:themeColor="text1"/>
          <w:sz w:val="28"/>
          <w:szCs w:val="28"/>
        </w:rPr>
        <w:t>.</w:t>
      </w:r>
      <w:r w:rsidR="008C5919" w:rsidRPr="00923A4A">
        <w:rPr>
          <w:rFonts w:ascii="Times New Roman" w:hAnsi="Times New Roman" w:cs="Times New Roman"/>
          <w:color w:val="000000" w:themeColor="text1"/>
          <w:sz w:val="28"/>
          <w:szCs w:val="28"/>
        </w:rPr>
        <w:t xml:space="preserve"> </w:t>
      </w:r>
      <w:r w:rsidR="008C5919" w:rsidRPr="00923A4A">
        <w:rPr>
          <w:rFonts w:ascii="Times New Roman" w:hAnsi="Times New Roman" w:cs="Times New Roman"/>
          <w:b/>
          <w:bCs/>
          <w:color w:val="000000" w:themeColor="text1"/>
          <w:sz w:val="28"/>
          <w:szCs w:val="28"/>
        </w:rPr>
        <w:t>Рынок медицинских услуг</w:t>
      </w:r>
    </w:p>
    <w:p w14:paraId="4ED2A1EB" w14:textId="77777777" w:rsidR="00D44135" w:rsidRDefault="00D44135" w:rsidP="00EE7552">
      <w:pPr>
        <w:rPr>
          <w:rFonts w:ascii="Times New Roman" w:hAnsi="Times New Roman" w:cs="Times New Roman"/>
          <w:b/>
          <w:bCs/>
          <w:color w:val="000000" w:themeColor="text1"/>
          <w:sz w:val="28"/>
          <w:szCs w:val="28"/>
        </w:rPr>
      </w:pPr>
    </w:p>
    <w:p w14:paraId="59DFAF45" w14:textId="63E48357" w:rsidR="008C5919" w:rsidRPr="003209B3" w:rsidRDefault="008C5919" w:rsidP="00DE4D48">
      <w:pPr>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3209B3">
        <w:rPr>
          <w:rFonts w:ascii="Times New Roman" w:hAnsi="Times New Roman"/>
          <w:bCs/>
          <w:color w:val="000000"/>
          <w:sz w:val="24"/>
          <w:szCs w:val="24"/>
          <w:lang w:eastAsia="ru-RU"/>
        </w:rPr>
        <w:t>Исходная фактическая информация, характеризующая ситуацию:  рынок медицинских услуг</w:t>
      </w:r>
      <w:r w:rsidR="00CD118F" w:rsidRPr="00CD118F">
        <w:rPr>
          <w:rFonts w:ascii="Times New Roman" w:hAnsi="Times New Roman"/>
          <w:bCs/>
          <w:color w:val="000000"/>
          <w:sz w:val="24"/>
          <w:szCs w:val="24"/>
          <w:lang w:eastAsia="ru-RU"/>
        </w:rPr>
        <w:t xml:space="preserve"> </w:t>
      </w:r>
      <w:r w:rsidR="00CD118F" w:rsidRPr="003209B3">
        <w:rPr>
          <w:rFonts w:ascii="Times New Roman" w:hAnsi="Times New Roman"/>
          <w:bCs/>
          <w:color w:val="000000"/>
          <w:sz w:val="24"/>
          <w:szCs w:val="24"/>
          <w:lang w:eastAsia="ru-RU"/>
        </w:rPr>
        <w:t xml:space="preserve">в </w:t>
      </w:r>
      <w:r w:rsidR="00CD118F">
        <w:rPr>
          <w:rFonts w:ascii="Times New Roman" w:hAnsi="Times New Roman"/>
          <w:bCs/>
          <w:color w:val="000000"/>
          <w:sz w:val="24"/>
          <w:szCs w:val="24"/>
          <w:lang w:eastAsia="ru-RU"/>
        </w:rPr>
        <w:t>Ичалко</w:t>
      </w:r>
      <w:r w:rsidR="00CD118F" w:rsidRPr="003209B3">
        <w:rPr>
          <w:rFonts w:ascii="Times New Roman" w:hAnsi="Times New Roman"/>
          <w:bCs/>
          <w:color w:val="000000"/>
          <w:sz w:val="24"/>
          <w:szCs w:val="24"/>
          <w:lang w:eastAsia="ru-RU"/>
        </w:rPr>
        <w:t xml:space="preserve">вском муниципальном районе  </w:t>
      </w:r>
      <w:r w:rsidRPr="003209B3">
        <w:rPr>
          <w:rFonts w:ascii="Times New Roman" w:hAnsi="Times New Roman"/>
          <w:bCs/>
          <w:color w:val="000000"/>
          <w:sz w:val="24"/>
          <w:szCs w:val="24"/>
          <w:lang w:eastAsia="ru-RU"/>
        </w:rPr>
        <w:t xml:space="preserve">представлен </w:t>
      </w:r>
      <w:r w:rsidRPr="003209B3">
        <w:rPr>
          <w:rFonts w:ascii="Times New Roman" w:hAnsi="Times New Roman" w:cs="Times New Roman"/>
          <w:sz w:val="24"/>
          <w:szCs w:val="24"/>
        </w:rPr>
        <w:t>ГБУЗ</w:t>
      </w:r>
      <w:r w:rsidR="00CD118F">
        <w:rPr>
          <w:rFonts w:ascii="Times New Roman" w:hAnsi="Times New Roman" w:cs="Times New Roman"/>
          <w:sz w:val="24"/>
          <w:szCs w:val="24"/>
        </w:rPr>
        <w:t xml:space="preserve"> РМ </w:t>
      </w:r>
      <w:r w:rsidRPr="003209B3">
        <w:rPr>
          <w:rFonts w:ascii="Times New Roman" w:hAnsi="Times New Roman" w:cs="Times New Roman"/>
          <w:sz w:val="24"/>
          <w:szCs w:val="24"/>
        </w:rPr>
        <w:t xml:space="preserve"> </w:t>
      </w:r>
      <w:r w:rsidR="00CD118F">
        <w:rPr>
          <w:rFonts w:ascii="Times New Roman" w:hAnsi="Times New Roman" w:cs="Times New Roman"/>
          <w:sz w:val="24"/>
          <w:szCs w:val="24"/>
        </w:rPr>
        <w:t>«Ичалковская ЦРБ им. А.В. Парамоновой</w:t>
      </w:r>
      <w:r w:rsidRPr="003209B3">
        <w:rPr>
          <w:rFonts w:ascii="Times New Roman" w:hAnsi="Times New Roman" w:cs="Times New Roman"/>
          <w:sz w:val="24"/>
          <w:szCs w:val="24"/>
        </w:rPr>
        <w:t>»,</w:t>
      </w:r>
      <w:r w:rsidR="00C34A34" w:rsidRPr="00C34A34">
        <w:t xml:space="preserve"> </w:t>
      </w:r>
      <w:r w:rsidR="00C34A34">
        <w:t xml:space="preserve">в ее состав </w:t>
      </w:r>
      <w:r w:rsidR="00C34A34" w:rsidRPr="00C34A34">
        <w:rPr>
          <w:rFonts w:ascii="Times New Roman" w:hAnsi="Times New Roman" w:cs="Times New Roman"/>
          <w:sz w:val="24"/>
          <w:szCs w:val="24"/>
        </w:rPr>
        <w:t>входят: поликлиника на 300 посещений в смену, детская поликлиника на 100 посещений в смену, взрослая на 200 посещений в смену, отделение скорой медицинской помощи (4094 тысяч вызовов в год), 2 поликлинических отделения и 24 фельдшерско-акушерских пункта (из них 14 с обслужива</w:t>
      </w:r>
      <w:r w:rsidR="00C34A34">
        <w:rPr>
          <w:rFonts w:ascii="Times New Roman" w:hAnsi="Times New Roman" w:cs="Times New Roman"/>
          <w:sz w:val="24"/>
          <w:szCs w:val="24"/>
        </w:rPr>
        <w:t xml:space="preserve">емым населением до 300 человек); </w:t>
      </w:r>
      <w:r w:rsidR="005B6487">
        <w:rPr>
          <w:rFonts w:ascii="Times New Roman" w:hAnsi="Times New Roman" w:cs="Times New Roman"/>
          <w:sz w:val="24"/>
          <w:szCs w:val="24"/>
        </w:rPr>
        <w:t xml:space="preserve">частный </w:t>
      </w:r>
      <w:r w:rsidR="00CD118F">
        <w:rPr>
          <w:rFonts w:ascii="Times New Roman" w:hAnsi="Times New Roman" w:cs="Times New Roman"/>
          <w:sz w:val="24"/>
          <w:szCs w:val="24"/>
        </w:rPr>
        <w:t>медицинский центр</w:t>
      </w:r>
      <w:r w:rsidRPr="003209B3">
        <w:rPr>
          <w:rFonts w:ascii="Times New Roman" w:hAnsi="Times New Roman" w:cs="Times New Roman"/>
          <w:sz w:val="24"/>
          <w:szCs w:val="24"/>
        </w:rPr>
        <w:t xml:space="preserve"> «</w:t>
      </w:r>
      <w:r w:rsidR="00CD118F">
        <w:rPr>
          <w:rFonts w:ascii="Times New Roman" w:hAnsi="Times New Roman" w:cs="Times New Roman"/>
          <w:sz w:val="24"/>
          <w:szCs w:val="24"/>
        </w:rPr>
        <w:t>Клиника</w:t>
      </w:r>
      <w:r w:rsidRPr="003209B3">
        <w:rPr>
          <w:rFonts w:ascii="Times New Roman" w:hAnsi="Times New Roman" w:cs="Times New Roman"/>
          <w:sz w:val="24"/>
          <w:szCs w:val="24"/>
        </w:rPr>
        <w:t xml:space="preserve"> здоровья», 1 индивидуальный предприниматель, оказывающий стоматологические услуги</w:t>
      </w:r>
      <w:r w:rsidR="0042773F">
        <w:rPr>
          <w:rFonts w:ascii="Times New Roman" w:hAnsi="Times New Roman" w:cs="Times New Roman"/>
          <w:sz w:val="24"/>
          <w:szCs w:val="24"/>
        </w:rPr>
        <w:t xml:space="preserve"> и</w:t>
      </w:r>
      <w:r w:rsidR="00E413F2">
        <w:rPr>
          <w:rFonts w:ascii="Times New Roman" w:hAnsi="Times New Roman" w:cs="Times New Roman"/>
          <w:sz w:val="24"/>
          <w:szCs w:val="24"/>
        </w:rPr>
        <w:t xml:space="preserve"> </w:t>
      </w:r>
      <w:r w:rsidR="00CD2FA8">
        <w:rPr>
          <w:rFonts w:ascii="Times New Roman" w:hAnsi="Times New Roman" w:cs="Times New Roman"/>
          <w:sz w:val="24"/>
          <w:szCs w:val="24"/>
        </w:rPr>
        <w:t xml:space="preserve">стоматологический кабинет ООО «Юта – </w:t>
      </w:r>
      <w:r w:rsidR="00E413F2">
        <w:rPr>
          <w:rFonts w:ascii="Times New Roman" w:hAnsi="Times New Roman" w:cs="Times New Roman"/>
          <w:sz w:val="24"/>
          <w:szCs w:val="24"/>
        </w:rPr>
        <w:t>Д</w:t>
      </w:r>
      <w:r w:rsidR="00CD2FA8">
        <w:rPr>
          <w:rFonts w:ascii="Times New Roman" w:hAnsi="Times New Roman" w:cs="Times New Roman"/>
          <w:sz w:val="24"/>
          <w:szCs w:val="24"/>
        </w:rPr>
        <w:t>ент»</w:t>
      </w:r>
      <w:r w:rsidRPr="003209B3">
        <w:rPr>
          <w:rFonts w:ascii="Times New Roman" w:hAnsi="Times New Roman" w:cs="Times New Roman"/>
          <w:sz w:val="24"/>
          <w:szCs w:val="24"/>
        </w:rPr>
        <w:t>. Мониторинг рынка медицинских услуг показывает конкурентные преимущества частных медицинских учреждений</w:t>
      </w:r>
      <w:r w:rsidRPr="003209B3">
        <w:rPr>
          <w:rFonts w:ascii="Times New Roman" w:hAnsi="Times New Roman" w:cs="Times New Roman"/>
          <w:color w:val="000000"/>
          <w:sz w:val="24"/>
          <w:szCs w:val="24"/>
        </w:rPr>
        <w:t xml:space="preserve">, к которым респонденты отнесли профессионализм и компетентность врачей, результат лечения, быстроту обслуживания, наличие современного оборудования, культуру обслуживания, чистоту и комфорт, достаточную информацию о лечебном процессе. </w:t>
      </w:r>
      <w:r w:rsidRPr="003209B3">
        <w:rPr>
          <w:rFonts w:ascii="Times New Roman" w:hAnsi="Times New Roman" w:cs="Times New Roman"/>
          <w:sz w:val="24"/>
          <w:szCs w:val="24"/>
        </w:rPr>
        <w:t>Количество людей, которые хотят получать качественное медицинское обслуживание даже за счет собственных средств, растет.</w:t>
      </w:r>
    </w:p>
    <w:p w14:paraId="7553CFBE" w14:textId="77777777" w:rsidR="008C5919" w:rsidRPr="003209B3" w:rsidRDefault="008C5919" w:rsidP="006E6E23">
      <w:pPr>
        <w:ind w:firstLine="708"/>
        <w:jc w:val="both"/>
        <w:rPr>
          <w:rFonts w:ascii="Times New Roman" w:hAnsi="Times New Roman"/>
          <w:bCs/>
          <w:color w:val="000000"/>
          <w:sz w:val="24"/>
          <w:szCs w:val="24"/>
          <w:lang w:eastAsia="ru-RU"/>
        </w:rPr>
      </w:pPr>
      <w:r w:rsidRPr="003209B3">
        <w:rPr>
          <w:rFonts w:ascii="Times New Roman" w:hAnsi="Times New Roman"/>
          <w:bCs/>
          <w:color w:val="000000"/>
          <w:sz w:val="24"/>
          <w:szCs w:val="24"/>
          <w:lang w:eastAsia="ru-RU"/>
        </w:rPr>
        <w:t>Проблемы:</w:t>
      </w:r>
    </w:p>
    <w:p w14:paraId="01F16CC2" w14:textId="468F70FA" w:rsidR="00032504" w:rsidRPr="003209B3" w:rsidRDefault="008C5919" w:rsidP="004B22A5">
      <w:pPr>
        <w:ind w:hanging="1"/>
        <w:jc w:val="both"/>
        <w:rPr>
          <w:rFonts w:ascii="Times New Roman" w:hAnsi="Times New Roman"/>
          <w:bCs/>
          <w:color w:val="000000"/>
          <w:sz w:val="24"/>
          <w:szCs w:val="24"/>
          <w:lang w:eastAsia="ru-RU"/>
        </w:rPr>
      </w:pPr>
      <w:r w:rsidRPr="003209B3">
        <w:rPr>
          <w:rFonts w:ascii="Times New Roman" w:hAnsi="Times New Roman"/>
          <w:bCs/>
          <w:color w:val="000000"/>
          <w:sz w:val="24"/>
          <w:szCs w:val="24"/>
          <w:lang w:eastAsia="ru-RU"/>
        </w:rPr>
        <w:t xml:space="preserve">Недостаток </w:t>
      </w:r>
      <w:r w:rsidR="00417802">
        <w:rPr>
          <w:rFonts w:ascii="Times New Roman" w:hAnsi="Times New Roman"/>
          <w:bCs/>
          <w:color w:val="000000"/>
          <w:sz w:val="24"/>
          <w:szCs w:val="24"/>
          <w:lang w:eastAsia="ru-RU"/>
        </w:rPr>
        <w:t>медицинского</w:t>
      </w:r>
      <w:r w:rsidR="00417802" w:rsidRPr="00ED769C">
        <w:rPr>
          <w:rFonts w:ascii="Times New Roman" w:hAnsi="Times New Roman" w:cs="Times New Roman"/>
          <w:sz w:val="24"/>
          <w:szCs w:val="24"/>
        </w:rPr>
        <w:t xml:space="preserve"> высококвалифицированного персонала, </w:t>
      </w:r>
      <w:r w:rsidR="00032504">
        <w:rPr>
          <w:rFonts w:ascii="Times New Roman" w:hAnsi="Times New Roman"/>
          <w:bCs/>
          <w:color w:val="000000"/>
          <w:sz w:val="24"/>
          <w:szCs w:val="24"/>
          <w:lang w:eastAsia="ru-RU"/>
        </w:rPr>
        <w:t>высокие затраты на приобретение необходимого медицинского оборудования</w:t>
      </w:r>
      <w:r w:rsidR="00417802">
        <w:rPr>
          <w:rFonts w:ascii="Times New Roman" w:hAnsi="Times New Roman"/>
          <w:bCs/>
          <w:color w:val="000000"/>
          <w:sz w:val="24"/>
          <w:szCs w:val="24"/>
          <w:lang w:eastAsia="ru-RU"/>
        </w:rPr>
        <w:t>,</w:t>
      </w:r>
      <w:r w:rsidR="00417802" w:rsidRPr="00417802">
        <w:rPr>
          <w:rFonts w:ascii="Times New Roman" w:hAnsi="Times New Roman" w:cs="Times New Roman"/>
          <w:sz w:val="24"/>
          <w:szCs w:val="24"/>
        </w:rPr>
        <w:t xml:space="preserve"> </w:t>
      </w:r>
      <w:r w:rsidR="00417802" w:rsidRPr="00ED769C">
        <w:rPr>
          <w:rFonts w:ascii="Times New Roman" w:hAnsi="Times New Roman" w:cs="Times New Roman"/>
          <w:sz w:val="24"/>
          <w:szCs w:val="24"/>
        </w:rPr>
        <w:t>низкая платёжеспособность населения</w:t>
      </w:r>
      <w:r w:rsidR="00417802">
        <w:rPr>
          <w:rFonts w:ascii="Times New Roman" w:hAnsi="Times New Roman" w:cs="Times New Roman"/>
          <w:sz w:val="24"/>
          <w:szCs w:val="24"/>
        </w:rPr>
        <w:t>.</w:t>
      </w:r>
    </w:p>
    <w:p w14:paraId="5E670070" w14:textId="07EE0037" w:rsidR="00D92AA5" w:rsidRPr="00D92AA5" w:rsidRDefault="00D92AA5" w:rsidP="00417802">
      <w:pPr>
        <w:ind w:firstLine="708"/>
        <w:jc w:val="both"/>
        <w:rPr>
          <w:rFonts w:ascii="Times New Roman" w:hAnsi="Times New Roman"/>
          <w:sz w:val="24"/>
          <w:szCs w:val="24"/>
        </w:rPr>
      </w:pPr>
    </w:p>
    <w:tbl>
      <w:tblPr>
        <w:tblStyle w:val="af9"/>
        <w:tblW w:w="15588" w:type="dxa"/>
        <w:tblInd w:w="-5" w:type="dxa"/>
        <w:tblCellMar>
          <w:left w:w="103" w:type="dxa"/>
        </w:tblCellMar>
        <w:tblLook w:val="04A0" w:firstRow="1" w:lastRow="0" w:firstColumn="1" w:lastColumn="0" w:noHBand="0" w:noVBand="1"/>
      </w:tblPr>
      <w:tblGrid>
        <w:gridCol w:w="693"/>
        <w:gridCol w:w="2956"/>
        <w:gridCol w:w="2493"/>
        <w:gridCol w:w="1379"/>
        <w:gridCol w:w="1271"/>
        <w:gridCol w:w="835"/>
        <w:gridCol w:w="963"/>
        <w:gridCol w:w="967"/>
        <w:gridCol w:w="1811"/>
        <w:gridCol w:w="2220"/>
      </w:tblGrid>
      <w:tr w:rsidR="00D92AA5" w:rsidRPr="00D92AA5" w14:paraId="7DBD548F" w14:textId="77777777" w:rsidTr="00416DF8">
        <w:trPr>
          <w:trHeight w:val="420"/>
        </w:trPr>
        <w:tc>
          <w:tcPr>
            <w:tcW w:w="693" w:type="dxa"/>
            <w:vMerge w:val="restart"/>
            <w:shd w:val="clear" w:color="auto" w:fill="auto"/>
            <w:tcMar>
              <w:left w:w="103" w:type="dxa"/>
            </w:tcMar>
          </w:tcPr>
          <w:p w14:paraId="3088BBDB"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 п/п</w:t>
            </w:r>
          </w:p>
        </w:tc>
        <w:tc>
          <w:tcPr>
            <w:tcW w:w="2956" w:type="dxa"/>
            <w:vMerge w:val="restart"/>
            <w:shd w:val="clear" w:color="auto" w:fill="auto"/>
            <w:tcMar>
              <w:left w:w="103" w:type="dxa"/>
            </w:tcMar>
          </w:tcPr>
          <w:p w14:paraId="089B7B02" w14:textId="77777777" w:rsidR="00D92AA5" w:rsidRPr="00D92AA5" w:rsidRDefault="00D92AA5" w:rsidP="00D92AA5">
            <w:pPr>
              <w:jc w:val="center"/>
              <w:rPr>
                <w:rFonts w:ascii="Times New Roman" w:eastAsiaTheme="minorHAnsi" w:hAnsi="Times New Roman" w:cs="Times New Roman"/>
                <w:iCs/>
                <w:sz w:val="24"/>
                <w:szCs w:val="24"/>
              </w:rPr>
            </w:pPr>
            <w:r w:rsidRPr="00D92AA5">
              <w:rPr>
                <w:rFonts w:ascii="Times New Roman" w:eastAsiaTheme="minorHAnsi" w:hAnsi="Times New Roman" w:cs="Times New Roman"/>
                <w:iCs/>
                <w:sz w:val="24"/>
                <w:szCs w:val="24"/>
              </w:rPr>
              <w:t>Наименования мероприятий</w:t>
            </w:r>
          </w:p>
        </w:tc>
        <w:tc>
          <w:tcPr>
            <w:tcW w:w="2493" w:type="dxa"/>
            <w:vMerge w:val="restart"/>
            <w:shd w:val="clear" w:color="auto" w:fill="auto"/>
            <w:tcMar>
              <w:left w:w="103" w:type="dxa"/>
            </w:tcMar>
          </w:tcPr>
          <w:p w14:paraId="4FCAA2EA"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Наименование</w:t>
            </w:r>
          </w:p>
          <w:p w14:paraId="2BD8C4C6"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3601AAA2"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 xml:space="preserve">Срок реализации </w:t>
            </w:r>
          </w:p>
          <w:p w14:paraId="78FBE65C" w14:textId="77777777" w:rsidR="00D92AA5" w:rsidRPr="00D92AA5" w:rsidRDefault="00D92AA5" w:rsidP="00D92AA5">
            <w:pPr>
              <w:jc w:val="center"/>
              <w:rPr>
                <w:rFonts w:ascii="Times New Roman" w:eastAsiaTheme="minorHAnsi" w:hAnsi="Times New Roman" w:cs="Times New Roman"/>
                <w:sz w:val="24"/>
                <w:szCs w:val="24"/>
              </w:rPr>
            </w:pPr>
          </w:p>
        </w:tc>
        <w:tc>
          <w:tcPr>
            <w:tcW w:w="1271" w:type="dxa"/>
            <w:vMerge w:val="restart"/>
            <w:shd w:val="clear" w:color="auto" w:fill="auto"/>
            <w:tcMar>
              <w:left w:w="103" w:type="dxa"/>
            </w:tcMar>
          </w:tcPr>
          <w:p w14:paraId="72C14BA2" w14:textId="51782D2E" w:rsidR="00D92AA5" w:rsidRPr="00D92AA5" w:rsidRDefault="00D92AA5" w:rsidP="0004514A">
            <w:pPr>
              <w:jc w:val="center"/>
              <w:rPr>
                <w:rFonts w:ascii="Times New Roman" w:eastAsiaTheme="minorHAnsi" w:hAnsi="Times New Roman" w:cs="Times New Roman"/>
                <w:sz w:val="24"/>
                <w:szCs w:val="24"/>
              </w:rPr>
            </w:pPr>
            <w:r w:rsidRPr="00D92AA5">
              <w:rPr>
                <w:rFonts w:ascii="Times New Roman" w:eastAsiaTheme="minorHAnsi" w:hAnsi="Times New Roman" w:cs="Times New Roman"/>
              </w:rPr>
              <w:t>Базовое значение ключевого (целевого) показателя в 202</w:t>
            </w:r>
            <w:r w:rsidR="0004514A">
              <w:rPr>
                <w:rFonts w:ascii="Times New Roman" w:eastAsiaTheme="minorHAnsi" w:hAnsi="Times New Roman" w:cs="Times New Roman"/>
              </w:rPr>
              <w:t>2</w:t>
            </w:r>
            <w:r w:rsidRPr="00D92AA5">
              <w:rPr>
                <w:rFonts w:ascii="Times New Roman" w:eastAsiaTheme="minorHAnsi" w:hAnsi="Times New Roman" w:cs="Times New Roman"/>
              </w:rPr>
              <w:t>г.</w:t>
            </w:r>
          </w:p>
        </w:tc>
        <w:tc>
          <w:tcPr>
            <w:tcW w:w="2765" w:type="dxa"/>
            <w:gridSpan w:val="3"/>
            <w:shd w:val="clear" w:color="auto" w:fill="auto"/>
            <w:tcMar>
              <w:left w:w="103" w:type="dxa"/>
            </w:tcMar>
          </w:tcPr>
          <w:p w14:paraId="7C7F7B9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Значения ключевых (целевых) показателей</w:t>
            </w:r>
          </w:p>
        </w:tc>
        <w:tc>
          <w:tcPr>
            <w:tcW w:w="1811" w:type="dxa"/>
            <w:shd w:val="clear" w:color="auto" w:fill="auto"/>
            <w:tcMar>
              <w:left w:w="103" w:type="dxa"/>
            </w:tcMar>
          </w:tcPr>
          <w:p w14:paraId="41B42AF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Результат</w:t>
            </w:r>
          </w:p>
        </w:tc>
        <w:tc>
          <w:tcPr>
            <w:tcW w:w="2220" w:type="dxa"/>
            <w:shd w:val="clear" w:color="auto" w:fill="auto"/>
            <w:tcMar>
              <w:left w:w="103" w:type="dxa"/>
            </w:tcMar>
          </w:tcPr>
          <w:p w14:paraId="37E01B1F"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Ответственные</w:t>
            </w:r>
          </w:p>
          <w:p w14:paraId="2B7D3740" w14:textId="77777777" w:rsidR="00D92AA5" w:rsidRPr="00D92AA5" w:rsidRDefault="00D92AA5" w:rsidP="00D92AA5">
            <w:pPr>
              <w:jc w:val="center"/>
              <w:rPr>
                <w:rFonts w:ascii="Times New Roman" w:eastAsiaTheme="minorHAnsi" w:hAnsi="Times New Roman"/>
              </w:rPr>
            </w:pPr>
            <w:r w:rsidRPr="00D92AA5">
              <w:rPr>
                <w:rFonts w:ascii="Times New Roman" w:eastAsiaTheme="minorHAnsi" w:hAnsi="Times New Roman" w:cs="Times New Roman"/>
                <w:sz w:val="24"/>
                <w:szCs w:val="24"/>
              </w:rPr>
              <w:t>исполнители</w:t>
            </w:r>
          </w:p>
        </w:tc>
      </w:tr>
      <w:tr w:rsidR="00D92AA5" w:rsidRPr="00D92AA5" w14:paraId="2C88F57A" w14:textId="77777777" w:rsidTr="00416DF8">
        <w:trPr>
          <w:trHeight w:val="420"/>
        </w:trPr>
        <w:tc>
          <w:tcPr>
            <w:tcW w:w="693" w:type="dxa"/>
            <w:vMerge/>
            <w:shd w:val="clear" w:color="auto" w:fill="auto"/>
            <w:tcMar>
              <w:left w:w="103" w:type="dxa"/>
            </w:tcMar>
          </w:tcPr>
          <w:p w14:paraId="6361E8A2" w14:textId="77777777" w:rsidR="00D92AA5" w:rsidRPr="00D92AA5" w:rsidRDefault="00D92AA5" w:rsidP="00D92AA5">
            <w:pPr>
              <w:jc w:val="center"/>
              <w:rPr>
                <w:rFonts w:ascii="Times New Roman" w:eastAsiaTheme="minorHAnsi" w:hAnsi="Times New Roman" w:cs="Times New Roman"/>
                <w:sz w:val="24"/>
                <w:szCs w:val="24"/>
              </w:rPr>
            </w:pPr>
          </w:p>
        </w:tc>
        <w:tc>
          <w:tcPr>
            <w:tcW w:w="2956" w:type="dxa"/>
            <w:vMerge/>
            <w:shd w:val="clear" w:color="auto" w:fill="auto"/>
            <w:tcMar>
              <w:left w:w="103" w:type="dxa"/>
            </w:tcMar>
          </w:tcPr>
          <w:p w14:paraId="3E268444" w14:textId="77777777" w:rsidR="00D92AA5" w:rsidRPr="00D92AA5" w:rsidRDefault="00D92AA5" w:rsidP="00D92AA5">
            <w:pPr>
              <w:jc w:val="center"/>
              <w:rPr>
                <w:rFonts w:ascii="Times New Roman" w:eastAsiaTheme="minorHAnsi" w:hAnsi="Times New Roman" w:cs="Times New Roman"/>
                <w:sz w:val="24"/>
                <w:szCs w:val="24"/>
              </w:rPr>
            </w:pPr>
          </w:p>
        </w:tc>
        <w:tc>
          <w:tcPr>
            <w:tcW w:w="2493" w:type="dxa"/>
            <w:vMerge/>
            <w:shd w:val="clear" w:color="auto" w:fill="auto"/>
            <w:tcMar>
              <w:left w:w="103" w:type="dxa"/>
            </w:tcMar>
          </w:tcPr>
          <w:p w14:paraId="66ACF061" w14:textId="77777777" w:rsidR="00D92AA5" w:rsidRPr="00D92AA5" w:rsidRDefault="00D92AA5" w:rsidP="00D92AA5">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138EA49D" w14:textId="77777777" w:rsidR="00D92AA5" w:rsidRPr="00D92AA5" w:rsidRDefault="00D92AA5" w:rsidP="00D92AA5">
            <w:pPr>
              <w:jc w:val="center"/>
              <w:rPr>
                <w:rFonts w:ascii="Times New Roman" w:eastAsiaTheme="minorHAnsi" w:hAnsi="Times New Roman" w:cs="Times New Roman"/>
                <w:sz w:val="24"/>
                <w:szCs w:val="24"/>
              </w:rPr>
            </w:pPr>
          </w:p>
        </w:tc>
        <w:tc>
          <w:tcPr>
            <w:tcW w:w="1271" w:type="dxa"/>
            <w:vMerge/>
            <w:shd w:val="clear" w:color="auto" w:fill="auto"/>
            <w:tcMar>
              <w:left w:w="103" w:type="dxa"/>
            </w:tcMar>
          </w:tcPr>
          <w:p w14:paraId="624DD9AC" w14:textId="77777777" w:rsidR="00D92AA5" w:rsidRPr="00D92AA5" w:rsidRDefault="00D92AA5" w:rsidP="00D92AA5">
            <w:pPr>
              <w:jc w:val="center"/>
              <w:rPr>
                <w:rFonts w:ascii="Times New Roman" w:eastAsiaTheme="minorHAnsi" w:hAnsi="Times New Roman" w:cs="Times New Roman"/>
                <w:sz w:val="24"/>
                <w:szCs w:val="24"/>
              </w:rPr>
            </w:pPr>
          </w:p>
        </w:tc>
        <w:tc>
          <w:tcPr>
            <w:tcW w:w="835" w:type="dxa"/>
            <w:shd w:val="clear" w:color="auto" w:fill="auto"/>
            <w:tcMar>
              <w:left w:w="103" w:type="dxa"/>
            </w:tcMar>
          </w:tcPr>
          <w:p w14:paraId="5FA495FE" w14:textId="234A0B92"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3</w:t>
            </w:r>
          </w:p>
          <w:p w14:paraId="481B0A7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год</w:t>
            </w:r>
          </w:p>
        </w:tc>
        <w:tc>
          <w:tcPr>
            <w:tcW w:w="963" w:type="dxa"/>
            <w:shd w:val="clear" w:color="auto" w:fill="auto"/>
            <w:tcMar>
              <w:left w:w="103" w:type="dxa"/>
            </w:tcMar>
          </w:tcPr>
          <w:p w14:paraId="506C4A5F" w14:textId="619A513B"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4</w:t>
            </w:r>
          </w:p>
          <w:p w14:paraId="656DF6A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год</w:t>
            </w:r>
          </w:p>
        </w:tc>
        <w:tc>
          <w:tcPr>
            <w:tcW w:w="967" w:type="dxa"/>
            <w:shd w:val="clear" w:color="auto" w:fill="auto"/>
            <w:tcMar>
              <w:left w:w="103" w:type="dxa"/>
            </w:tcMar>
          </w:tcPr>
          <w:p w14:paraId="469B4957" w14:textId="325698A4"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202</w:t>
            </w:r>
            <w:r w:rsidR="0004514A">
              <w:rPr>
                <w:rFonts w:ascii="Times New Roman" w:eastAsiaTheme="minorHAnsi" w:hAnsi="Times New Roman" w:cs="Times New Roman"/>
                <w:sz w:val="24"/>
                <w:szCs w:val="24"/>
              </w:rPr>
              <w:t>5</w:t>
            </w:r>
          </w:p>
          <w:p w14:paraId="4E597A0D"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Год</w:t>
            </w:r>
          </w:p>
        </w:tc>
        <w:tc>
          <w:tcPr>
            <w:tcW w:w="1811" w:type="dxa"/>
            <w:shd w:val="clear" w:color="auto" w:fill="auto"/>
            <w:tcMar>
              <w:left w:w="103" w:type="dxa"/>
            </w:tcMar>
          </w:tcPr>
          <w:p w14:paraId="59AC30B1" w14:textId="77777777" w:rsidR="00D92AA5" w:rsidRPr="00D92AA5" w:rsidRDefault="00D92AA5" w:rsidP="00D92AA5">
            <w:pPr>
              <w:jc w:val="center"/>
              <w:rPr>
                <w:rFonts w:ascii="Times New Roman" w:eastAsiaTheme="minorHAnsi" w:hAnsi="Times New Roman" w:cs="Times New Roman"/>
                <w:sz w:val="24"/>
                <w:szCs w:val="24"/>
              </w:rPr>
            </w:pPr>
          </w:p>
        </w:tc>
        <w:tc>
          <w:tcPr>
            <w:tcW w:w="2220" w:type="dxa"/>
            <w:shd w:val="clear" w:color="auto" w:fill="auto"/>
            <w:tcMar>
              <w:left w:w="103" w:type="dxa"/>
            </w:tcMar>
          </w:tcPr>
          <w:p w14:paraId="3DD4ECB0" w14:textId="77777777" w:rsidR="00D92AA5" w:rsidRPr="00D92AA5" w:rsidRDefault="00D92AA5" w:rsidP="00D92AA5">
            <w:pPr>
              <w:jc w:val="center"/>
              <w:rPr>
                <w:rFonts w:ascii="Times New Roman" w:eastAsiaTheme="minorHAnsi" w:hAnsi="Times New Roman" w:cs="Times New Roman"/>
                <w:sz w:val="24"/>
                <w:szCs w:val="24"/>
              </w:rPr>
            </w:pPr>
          </w:p>
        </w:tc>
      </w:tr>
      <w:tr w:rsidR="00D92AA5" w:rsidRPr="00D92AA5" w14:paraId="450F68D8" w14:textId="77777777" w:rsidTr="00416DF8">
        <w:trPr>
          <w:trHeight w:val="420"/>
        </w:trPr>
        <w:tc>
          <w:tcPr>
            <w:tcW w:w="693" w:type="dxa"/>
            <w:shd w:val="clear" w:color="auto" w:fill="auto"/>
            <w:tcMar>
              <w:left w:w="103" w:type="dxa"/>
            </w:tcMar>
          </w:tcPr>
          <w:p w14:paraId="1D3E257C"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1</w:t>
            </w:r>
          </w:p>
        </w:tc>
        <w:tc>
          <w:tcPr>
            <w:tcW w:w="2956" w:type="dxa"/>
            <w:shd w:val="clear" w:color="auto" w:fill="auto"/>
            <w:tcMar>
              <w:left w:w="103" w:type="dxa"/>
            </w:tcMar>
          </w:tcPr>
          <w:p w14:paraId="7430C98E"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2</w:t>
            </w:r>
          </w:p>
        </w:tc>
        <w:tc>
          <w:tcPr>
            <w:tcW w:w="2493" w:type="dxa"/>
            <w:shd w:val="clear" w:color="auto" w:fill="auto"/>
            <w:tcMar>
              <w:left w:w="103" w:type="dxa"/>
            </w:tcMar>
          </w:tcPr>
          <w:p w14:paraId="0EB13FAE"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3</w:t>
            </w:r>
          </w:p>
        </w:tc>
        <w:tc>
          <w:tcPr>
            <w:tcW w:w="1379" w:type="dxa"/>
            <w:shd w:val="clear" w:color="auto" w:fill="auto"/>
            <w:tcMar>
              <w:left w:w="103" w:type="dxa"/>
            </w:tcMar>
          </w:tcPr>
          <w:p w14:paraId="40E4A9B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4</w:t>
            </w:r>
          </w:p>
        </w:tc>
        <w:tc>
          <w:tcPr>
            <w:tcW w:w="1271" w:type="dxa"/>
            <w:shd w:val="clear" w:color="auto" w:fill="auto"/>
            <w:tcMar>
              <w:left w:w="103" w:type="dxa"/>
            </w:tcMar>
          </w:tcPr>
          <w:p w14:paraId="1F4E969D"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5</w:t>
            </w:r>
          </w:p>
        </w:tc>
        <w:tc>
          <w:tcPr>
            <w:tcW w:w="835" w:type="dxa"/>
            <w:shd w:val="clear" w:color="auto" w:fill="auto"/>
            <w:tcMar>
              <w:left w:w="103" w:type="dxa"/>
            </w:tcMar>
          </w:tcPr>
          <w:p w14:paraId="24F4B810"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6</w:t>
            </w:r>
          </w:p>
        </w:tc>
        <w:tc>
          <w:tcPr>
            <w:tcW w:w="963" w:type="dxa"/>
            <w:shd w:val="clear" w:color="auto" w:fill="auto"/>
            <w:tcMar>
              <w:left w:w="103" w:type="dxa"/>
            </w:tcMar>
          </w:tcPr>
          <w:p w14:paraId="5B460C09"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7</w:t>
            </w:r>
          </w:p>
        </w:tc>
        <w:tc>
          <w:tcPr>
            <w:tcW w:w="967" w:type="dxa"/>
            <w:shd w:val="clear" w:color="auto" w:fill="auto"/>
            <w:tcMar>
              <w:left w:w="103" w:type="dxa"/>
            </w:tcMar>
          </w:tcPr>
          <w:p w14:paraId="2948A763"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8</w:t>
            </w:r>
          </w:p>
        </w:tc>
        <w:tc>
          <w:tcPr>
            <w:tcW w:w="1811" w:type="dxa"/>
            <w:shd w:val="clear" w:color="auto" w:fill="auto"/>
            <w:tcMar>
              <w:left w:w="103" w:type="dxa"/>
            </w:tcMar>
          </w:tcPr>
          <w:p w14:paraId="634A4CF1"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9</w:t>
            </w:r>
          </w:p>
        </w:tc>
        <w:tc>
          <w:tcPr>
            <w:tcW w:w="2220" w:type="dxa"/>
            <w:shd w:val="clear" w:color="auto" w:fill="auto"/>
            <w:tcMar>
              <w:left w:w="103" w:type="dxa"/>
            </w:tcMar>
          </w:tcPr>
          <w:p w14:paraId="34769A6F" w14:textId="77777777" w:rsidR="00D92AA5" w:rsidRPr="00D92AA5" w:rsidRDefault="00D92AA5" w:rsidP="00D92AA5">
            <w:pPr>
              <w:jc w:val="center"/>
              <w:rPr>
                <w:rFonts w:ascii="Times New Roman" w:eastAsiaTheme="minorHAnsi" w:hAnsi="Times New Roman" w:cs="Times New Roman"/>
                <w:sz w:val="24"/>
                <w:szCs w:val="24"/>
              </w:rPr>
            </w:pPr>
            <w:r w:rsidRPr="00D92AA5">
              <w:rPr>
                <w:rFonts w:ascii="Times New Roman" w:eastAsiaTheme="minorHAnsi" w:hAnsi="Times New Roman" w:cs="Times New Roman"/>
                <w:sz w:val="24"/>
                <w:szCs w:val="24"/>
              </w:rPr>
              <w:t>10</w:t>
            </w:r>
          </w:p>
        </w:tc>
      </w:tr>
      <w:tr w:rsidR="00D92AA5" w:rsidRPr="00D92AA5" w14:paraId="742F039B" w14:textId="77777777" w:rsidTr="00416DF8">
        <w:trPr>
          <w:trHeight w:val="420"/>
        </w:trPr>
        <w:tc>
          <w:tcPr>
            <w:tcW w:w="693" w:type="dxa"/>
            <w:shd w:val="clear" w:color="auto" w:fill="auto"/>
            <w:tcMar>
              <w:left w:w="103" w:type="dxa"/>
            </w:tcMar>
          </w:tcPr>
          <w:p w14:paraId="7B35FC1C" w14:textId="77777777" w:rsidR="00D92AA5" w:rsidRPr="00D92AA5" w:rsidRDefault="00D92AA5" w:rsidP="00D92AA5">
            <w:pPr>
              <w:jc w:val="center"/>
              <w:rPr>
                <w:rFonts w:asciiTheme="minorHAnsi" w:eastAsiaTheme="minorHAnsi" w:hAnsiTheme="minorHAnsi"/>
              </w:rPr>
            </w:pPr>
            <w:r w:rsidRPr="00D92AA5">
              <w:rPr>
                <w:rFonts w:ascii="Times New Roman" w:eastAsiaTheme="minorHAnsi" w:hAnsi="Times New Roman" w:cs="Times New Roman"/>
                <w:sz w:val="24"/>
                <w:szCs w:val="24"/>
              </w:rPr>
              <w:t>5.1</w:t>
            </w:r>
          </w:p>
        </w:tc>
        <w:tc>
          <w:tcPr>
            <w:tcW w:w="2956" w:type="dxa"/>
            <w:shd w:val="clear" w:color="auto" w:fill="auto"/>
            <w:tcMar>
              <w:left w:w="103" w:type="dxa"/>
            </w:tcMar>
          </w:tcPr>
          <w:p w14:paraId="6115AF9D" w14:textId="67426672" w:rsidR="00D92AA5" w:rsidRPr="00811CE3" w:rsidRDefault="00D92AA5" w:rsidP="00811CE3">
            <w:pPr>
              <w:autoSpaceDE w:val="0"/>
              <w:autoSpaceDN w:val="0"/>
              <w:adjustRightInd w:val="0"/>
              <w:rPr>
                <w:rFonts w:ascii="Times New Roman" w:eastAsia="Times New Roman" w:hAnsi="Times New Roman" w:cs="Times New Roman"/>
                <w:color w:val="FF0000"/>
              </w:rPr>
            </w:pPr>
            <w:r w:rsidRPr="00811CE3">
              <w:rPr>
                <w:rFonts w:ascii="Times New Roman" w:hAnsi="Times New Roman"/>
              </w:rPr>
              <w:t>Оказание содействия предприятиям малого и среднего бизнеса в открытие  организаций по оказанию медицинских услуг</w:t>
            </w:r>
          </w:p>
        </w:tc>
        <w:tc>
          <w:tcPr>
            <w:tcW w:w="2493" w:type="dxa"/>
            <w:shd w:val="clear" w:color="auto" w:fill="auto"/>
            <w:tcMar>
              <w:left w:w="103" w:type="dxa"/>
            </w:tcMar>
          </w:tcPr>
          <w:p w14:paraId="228AF869" w14:textId="77777777" w:rsidR="00D92AA5" w:rsidRPr="00D92AA5" w:rsidRDefault="00D92AA5" w:rsidP="00811CE3">
            <w:pPr>
              <w:rPr>
                <w:rFonts w:ascii="Times New Roman" w:eastAsia="Times New Roman" w:hAnsi="Times New Roman" w:cs="Times New Roman"/>
                <w:color w:val="auto"/>
              </w:rPr>
            </w:pPr>
            <w:r w:rsidRPr="00D92AA5">
              <w:rPr>
                <w:rFonts w:ascii="Times New Roman" w:eastAsia="Times New Roman" w:hAnsi="Times New Roman" w:cs="Times New Roman"/>
                <w:color w:val="auto"/>
              </w:rPr>
              <w:t>Доля медицинских организаций частной системы здравоохранения,</w:t>
            </w:r>
          </w:p>
          <w:p w14:paraId="2AE469CA" w14:textId="4868909D" w:rsidR="00D92AA5" w:rsidRPr="00D92AA5" w:rsidRDefault="00D92AA5" w:rsidP="00811CE3">
            <w:pPr>
              <w:rPr>
                <w:rFonts w:ascii="Times New Roman" w:eastAsia="Times New Roman" w:hAnsi="Times New Roman" w:cs="Times New Roman"/>
                <w:color w:val="auto"/>
              </w:rPr>
            </w:pPr>
            <w:r w:rsidRPr="00D92AA5">
              <w:rPr>
                <w:rFonts w:ascii="Times New Roman" w:eastAsia="Times New Roman" w:hAnsi="Times New Roman" w:cs="Times New Roman"/>
                <w:color w:val="auto"/>
              </w:rPr>
              <w:t>в общем количестве организаций здравоохранения, расположенных на территории Ичалковского муниципального района</w:t>
            </w:r>
          </w:p>
        </w:tc>
        <w:tc>
          <w:tcPr>
            <w:tcW w:w="1379" w:type="dxa"/>
            <w:shd w:val="clear" w:color="auto" w:fill="auto"/>
            <w:tcMar>
              <w:left w:w="103" w:type="dxa"/>
            </w:tcMar>
          </w:tcPr>
          <w:p w14:paraId="17BB3B88" w14:textId="6DF42F64" w:rsidR="00D92AA5" w:rsidRPr="00D92AA5" w:rsidRDefault="00D92AA5" w:rsidP="00134EB5">
            <w:pPr>
              <w:jc w:val="center"/>
              <w:rPr>
                <w:rFonts w:ascii="Times New Roman" w:eastAsiaTheme="minorHAnsi" w:hAnsi="Times New Roman" w:cs="Times New Roman"/>
                <w:sz w:val="24"/>
                <w:szCs w:val="24"/>
              </w:rPr>
            </w:pPr>
            <w:r w:rsidRPr="00D92AA5">
              <w:rPr>
                <w:rFonts w:ascii="Times New Roman" w:eastAsiaTheme="minorHAnsi" w:hAnsi="Times New Roman" w:cs="Times New Roman"/>
              </w:rPr>
              <w:t>202</w:t>
            </w:r>
            <w:r w:rsidR="0004514A">
              <w:rPr>
                <w:rFonts w:ascii="Times New Roman" w:eastAsiaTheme="minorHAnsi" w:hAnsi="Times New Roman" w:cs="Times New Roman"/>
              </w:rPr>
              <w:t>3</w:t>
            </w:r>
            <w:r w:rsidRPr="00D92AA5">
              <w:rPr>
                <w:rFonts w:ascii="Times New Roman" w:eastAsiaTheme="minorHAnsi" w:hAnsi="Times New Roman" w:cs="Times New Roman"/>
              </w:rPr>
              <w:t>-202</w:t>
            </w:r>
            <w:r w:rsidR="0004514A">
              <w:rPr>
                <w:rFonts w:ascii="Times New Roman" w:eastAsiaTheme="minorHAnsi" w:hAnsi="Times New Roman" w:cs="Times New Roman"/>
              </w:rPr>
              <w:t>5</w:t>
            </w:r>
          </w:p>
        </w:tc>
        <w:tc>
          <w:tcPr>
            <w:tcW w:w="1271" w:type="dxa"/>
            <w:shd w:val="clear" w:color="auto" w:fill="auto"/>
            <w:tcMar>
              <w:left w:w="103" w:type="dxa"/>
            </w:tcMar>
          </w:tcPr>
          <w:p w14:paraId="04E79F62" w14:textId="027ABE21" w:rsidR="00D92AA5" w:rsidRPr="00D92AA5" w:rsidRDefault="00D92AA5"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75</w:t>
            </w:r>
          </w:p>
        </w:tc>
        <w:tc>
          <w:tcPr>
            <w:tcW w:w="835" w:type="dxa"/>
            <w:shd w:val="clear" w:color="auto" w:fill="auto"/>
            <w:tcMar>
              <w:left w:w="103" w:type="dxa"/>
            </w:tcMar>
          </w:tcPr>
          <w:p w14:paraId="44DA3750" w14:textId="631215BD" w:rsidR="00D92AA5" w:rsidRPr="00D92AA5" w:rsidRDefault="00D92AA5"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75</w:t>
            </w:r>
          </w:p>
        </w:tc>
        <w:tc>
          <w:tcPr>
            <w:tcW w:w="963" w:type="dxa"/>
            <w:shd w:val="clear" w:color="auto" w:fill="auto"/>
            <w:tcMar>
              <w:left w:w="103" w:type="dxa"/>
            </w:tcMar>
          </w:tcPr>
          <w:p w14:paraId="0288C132" w14:textId="643C2E91" w:rsidR="00D92AA5" w:rsidRPr="00D92AA5" w:rsidRDefault="00D92AA5"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75</w:t>
            </w:r>
          </w:p>
        </w:tc>
        <w:tc>
          <w:tcPr>
            <w:tcW w:w="967" w:type="dxa"/>
            <w:shd w:val="clear" w:color="auto" w:fill="auto"/>
            <w:tcMar>
              <w:left w:w="103" w:type="dxa"/>
            </w:tcMar>
          </w:tcPr>
          <w:p w14:paraId="5368596E" w14:textId="0CE6EFBB" w:rsidR="00D92AA5" w:rsidRPr="00D92AA5" w:rsidRDefault="00D92AA5" w:rsidP="00134EB5">
            <w:pPr>
              <w:jc w:val="center"/>
              <w:rPr>
                <w:rFonts w:ascii="Times New Roman" w:eastAsiaTheme="minorHAnsi" w:hAnsi="Times New Roman" w:cs="Times New Roman"/>
                <w:sz w:val="24"/>
                <w:szCs w:val="24"/>
              </w:rPr>
            </w:pPr>
            <w:r>
              <w:rPr>
                <w:rFonts w:ascii="Times New Roman" w:eastAsia="Times New Roman" w:hAnsi="Times New Roman"/>
                <w:bCs/>
                <w:color w:val="000000" w:themeColor="text1"/>
                <w:sz w:val="24"/>
                <w:szCs w:val="24"/>
                <w:lang w:eastAsia="ru-RU"/>
              </w:rPr>
              <w:t>75</w:t>
            </w:r>
          </w:p>
        </w:tc>
        <w:tc>
          <w:tcPr>
            <w:tcW w:w="1811" w:type="dxa"/>
            <w:shd w:val="clear" w:color="auto" w:fill="auto"/>
            <w:tcMar>
              <w:left w:w="103" w:type="dxa"/>
            </w:tcMar>
          </w:tcPr>
          <w:p w14:paraId="653BA8A1" w14:textId="77777777" w:rsidR="00D92AA5" w:rsidRPr="00D92AA5" w:rsidRDefault="00D92AA5" w:rsidP="00811CE3">
            <w:pPr>
              <w:rPr>
                <w:rFonts w:ascii="Times New Roman" w:eastAsiaTheme="minorHAnsi" w:hAnsi="Times New Roman" w:cs="Times New Roman"/>
                <w:sz w:val="24"/>
                <w:szCs w:val="24"/>
              </w:rPr>
            </w:pPr>
            <w:r w:rsidRPr="00D92AA5">
              <w:rPr>
                <w:rFonts w:ascii="Times New Roman" w:eastAsia="Times New Roman" w:hAnsi="Times New Roman" w:cs="Times New Roman"/>
                <w:lang w:eastAsia="ru-RU"/>
              </w:rPr>
              <w:t>Увеличение доступности медицинской помощи; расширение ассортимента медицинских услуг</w:t>
            </w:r>
          </w:p>
        </w:tc>
        <w:tc>
          <w:tcPr>
            <w:tcW w:w="2220" w:type="dxa"/>
            <w:shd w:val="clear" w:color="auto" w:fill="auto"/>
            <w:tcMar>
              <w:left w:w="103" w:type="dxa"/>
            </w:tcMar>
          </w:tcPr>
          <w:p w14:paraId="2F8AA029" w14:textId="4BCAF3E2" w:rsidR="00D92AA5" w:rsidRPr="00D92AA5" w:rsidRDefault="00D92AA5" w:rsidP="00811CE3">
            <w:pPr>
              <w:rPr>
                <w:rFonts w:ascii="Times New Roman" w:eastAsiaTheme="minorHAnsi" w:hAnsi="Times New Roman" w:cs="Times New Roman"/>
                <w:sz w:val="24"/>
                <w:szCs w:val="24"/>
              </w:rPr>
            </w:pPr>
            <w:r w:rsidRPr="00900EDB">
              <w:rPr>
                <w:rFonts w:ascii="Times New Roman" w:eastAsiaTheme="minorHAnsi" w:hAnsi="Times New Roman" w:cs="Times New Roman"/>
              </w:rPr>
              <w:t xml:space="preserve">Заместитель Главы Ичалковского муниципального  района -  </w:t>
            </w:r>
            <w:r>
              <w:rPr>
                <w:rFonts w:ascii="Times New Roman" w:eastAsiaTheme="minorHAnsi" w:hAnsi="Times New Roman" w:cs="Times New Roman"/>
              </w:rPr>
              <w:t>Кортунова Л.И.</w:t>
            </w:r>
          </w:p>
        </w:tc>
      </w:tr>
    </w:tbl>
    <w:p w14:paraId="0A4FFB5D" w14:textId="77777777" w:rsidR="008C5919" w:rsidRDefault="008C5919" w:rsidP="00EE7552">
      <w:pPr>
        <w:rPr>
          <w:rFonts w:ascii="Times New Roman" w:hAnsi="Times New Roman" w:cs="Times New Roman"/>
          <w:b/>
          <w:bCs/>
          <w:color w:val="000000" w:themeColor="text1"/>
          <w:sz w:val="28"/>
          <w:szCs w:val="28"/>
        </w:rPr>
      </w:pPr>
    </w:p>
    <w:p w14:paraId="396ACF31" w14:textId="74880BC2" w:rsidR="008C5919" w:rsidRDefault="00A31F7A" w:rsidP="00D00B0B">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6</w:t>
      </w:r>
      <w:r w:rsidR="008C5919">
        <w:rPr>
          <w:rFonts w:ascii="Times New Roman" w:hAnsi="Times New Roman" w:cs="Times New Roman"/>
          <w:b/>
          <w:bCs/>
          <w:color w:val="000000" w:themeColor="text1"/>
          <w:sz w:val="28"/>
          <w:szCs w:val="28"/>
        </w:rPr>
        <w:t>.</w:t>
      </w:r>
      <w:r w:rsidR="008C5919" w:rsidRPr="00923A4A">
        <w:rPr>
          <w:rFonts w:ascii="Times New Roman" w:hAnsi="Times New Roman" w:cs="Times New Roman"/>
          <w:color w:val="000000" w:themeColor="text1"/>
          <w:sz w:val="28"/>
          <w:szCs w:val="28"/>
        </w:rPr>
        <w:t xml:space="preserve"> </w:t>
      </w:r>
      <w:r w:rsidR="008C5919" w:rsidRPr="006E6E23">
        <w:rPr>
          <w:rFonts w:ascii="Times New Roman" w:hAnsi="Times New Roman" w:cs="Times New Roman"/>
          <w:b/>
          <w:bCs/>
          <w:color w:val="000000" w:themeColor="text1"/>
          <w:sz w:val="28"/>
          <w:szCs w:val="28"/>
        </w:rPr>
        <w:t>Рынок услуг розничной торговли лекарственными препаратами, медицинскими изделиями и сопутствующими товарами</w:t>
      </w:r>
    </w:p>
    <w:p w14:paraId="446592D7" w14:textId="77777777" w:rsidR="00D00B0B" w:rsidRDefault="00D00B0B" w:rsidP="00D00B0B">
      <w:pPr>
        <w:jc w:val="center"/>
        <w:rPr>
          <w:rFonts w:ascii="Times New Roman" w:hAnsi="Times New Roman" w:cs="Times New Roman"/>
          <w:b/>
          <w:bCs/>
          <w:color w:val="000000" w:themeColor="text1"/>
          <w:sz w:val="28"/>
          <w:szCs w:val="28"/>
        </w:rPr>
      </w:pPr>
    </w:p>
    <w:p w14:paraId="519B4B50" w14:textId="1837E562" w:rsidR="008C5919" w:rsidRDefault="008C5919" w:rsidP="00855741">
      <w:pPr>
        <w:jc w:val="both"/>
        <w:rPr>
          <w:rFonts w:ascii="Times New Roman" w:eastAsia="SimSun" w:hAnsi="Times New Roman" w:cs="Times New Roman"/>
          <w:sz w:val="24"/>
          <w:szCs w:val="24"/>
          <w:lang w:eastAsia="ru-RU"/>
        </w:rPr>
      </w:pPr>
      <w:r>
        <w:rPr>
          <w:rFonts w:ascii="Times New Roman" w:hAnsi="Times New Roman"/>
          <w:bCs/>
          <w:color w:val="000000"/>
          <w:sz w:val="24"/>
          <w:szCs w:val="24"/>
          <w:lang w:eastAsia="ru-RU"/>
        </w:rPr>
        <w:t xml:space="preserve">           </w:t>
      </w:r>
      <w:r w:rsidRPr="00D50841">
        <w:rPr>
          <w:rFonts w:ascii="Times New Roman" w:hAnsi="Times New Roman"/>
          <w:bCs/>
          <w:color w:val="000000"/>
          <w:sz w:val="24"/>
          <w:szCs w:val="24"/>
          <w:lang w:eastAsia="ru-RU"/>
        </w:rPr>
        <w:t>Исходная фактическая информация, характеризующая ситуацию: по состоянию на</w:t>
      </w:r>
      <w:r w:rsidRPr="00A85D77">
        <w:rPr>
          <w:rFonts w:ascii="Times New Roman" w:hAnsi="Times New Roman"/>
          <w:bCs/>
          <w:color w:val="000000"/>
          <w:sz w:val="24"/>
          <w:szCs w:val="24"/>
          <w:lang w:eastAsia="ru-RU"/>
        </w:rPr>
        <w:t xml:space="preserve"> </w:t>
      </w:r>
      <w:r w:rsidR="00CB45C2">
        <w:rPr>
          <w:rFonts w:ascii="Times New Roman" w:hAnsi="Times New Roman"/>
          <w:bCs/>
          <w:color w:val="000000"/>
          <w:sz w:val="24"/>
          <w:szCs w:val="24"/>
          <w:lang w:eastAsia="ru-RU"/>
        </w:rPr>
        <w:t>1 января 2023</w:t>
      </w:r>
      <w:r w:rsidRPr="003209B3">
        <w:rPr>
          <w:rFonts w:ascii="Times New Roman" w:hAnsi="Times New Roman"/>
          <w:bCs/>
          <w:color w:val="000000"/>
          <w:sz w:val="24"/>
          <w:szCs w:val="24"/>
          <w:lang w:eastAsia="ru-RU"/>
        </w:rPr>
        <w:t xml:space="preserve"> года в </w:t>
      </w:r>
      <w:r w:rsidR="00CB45C2">
        <w:rPr>
          <w:rFonts w:ascii="Times New Roman" w:hAnsi="Times New Roman"/>
          <w:bCs/>
          <w:color w:val="000000"/>
          <w:sz w:val="24"/>
          <w:szCs w:val="24"/>
          <w:lang w:eastAsia="ru-RU"/>
        </w:rPr>
        <w:t>Ичалков</w:t>
      </w:r>
      <w:r w:rsidRPr="003209B3">
        <w:rPr>
          <w:rFonts w:ascii="Times New Roman" w:hAnsi="Times New Roman"/>
          <w:bCs/>
          <w:color w:val="000000"/>
          <w:sz w:val="24"/>
          <w:szCs w:val="24"/>
          <w:lang w:eastAsia="ru-RU"/>
        </w:rPr>
        <w:t>ском муниципальном районе</w:t>
      </w:r>
      <w:r w:rsidRPr="00D50841">
        <w:rPr>
          <w:rFonts w:ascii="Times New Roman" w:hAnsi="Times New Roman"/>
          <w:bCs/>
          <w:color w:val="000000"/>
          <w:sz w:val="24"/>
          <w:szCs w:val="24"/>
          <w:lang w:eastAsia="ru-RU"/>
        </w:rPr>
        <w:t xml:space="preserve"> </w:t>
      </w:r>
      <w:r>
        <w:rPr>
          <w:rFonts w:ascii="Times New Roman" w:hAnsi="Times New Roman" w:cs="Times New Roman"/>
          <w:sz w:val="24"/>
          <w:szCs w:val="24"/>
        </w:rPr>
        <w:t xml:space="preserve">реализацию лекарственных средств и препаратов осуществляют </w:t>
      </w:r>
      <w:r w:rsidR="004A388D">
        <w:rPr>
          <w:rFonts w:ascii="Times New Roman" w:hAnsi="Times New Roman" w:cs="Times New Roman"/>
          <w:sz w:val="24"/>
          <w:szCs w:val="24"/>
        </w:rPr>
        <w:t xml:space="preserve">8 аптек, из них ГУП РМ «Фармация» - 1 (1%), а остальные 7аптек,   частная форма собственности, в т.ч. ИП. </w:t>
      </w:r>
      <w:r w:rsidRPr="00D50841">
        <w:rPr>
          <w:rFonts w:ascii="Times New Roman" w:hAnsi="Times New Roman"/>
          <w:bCs/>
          <w:color w:val="000000"/>
          <w:sz w:val="24"/>
          <w:szCs w:val="24"/>
          <w:lang w:eastAsia="ru-RU"/>
        </w:rPr>
        <w:t>В населенных пунктах обеспечением населения</w:t>
      </w:r>
      <w:r>
        <w:rPr>
          <w:rFonts w:ascii="Times New Roman" w:hAnsi="Times New Roman"/>
          <w:bCs/>
          <w:color w:val="000000"/>
          <w:sz w:val="24"/>
          <w:szCs w:val="24"/>
          <w:lang w:eastAsia="ru-RU"/>
        </w:rPr>
        <w:t xml:space="preserve"> лекарственными препаратами </w:t>
      </w:r>
      <w:r w:rsidRPr="00D50841">
        <w:rPr>
          <w:rFonts w:ascii="Times New Roman" w:hAnsi="Times New Roman"/>
          <w:bCs/>
          <w:color w:val="000000"/>
          <w:sz w:val="24"/>
          <w:szCs w:val="24"/>
          <w:lang w:eastAsia="ru-RU"/>
        </w:rPr>
        <w:t xml:space="preserve"> занимаются</w:t>
      </w:r>
      <w:r>
        <w:rPr>
          <w:rFonts w:ascii="Times New Roman" w:hAnsi="Times New Roman"/>
          <w:bCs/>
          <w:color w:val="000000"/>
          <w:sz w:val="24"/>
          <w:szCs w:val="24"/>
          <w:lang w:eastAsia="ru-RU"/>
        </w:rPr>
        <w:t xml:space="preserve"> ФАПы</w:t>
      </w:r>
      <w:r w:rsidR="00FA707E">
        <w:rPr>
          <w:rFonts w:ascii="Times New Roman" w:hAnsi="Times New Roman"/>
          <w:bCs/>
          <w:color w:val="000000"/>
          <w:sz w:val="24"/>
          <w:szCs w:val="24"/>
          <w:lang w:eastAsia="ru-RU"/>
        </w:rPr>
        <w:t xml:space="preserve"> (18 ед.)</w:t>
      </w:r>
      <w:r w:rsidRPr="00D50841">
        <w:rPr>
          <w:rFonts w:ascii="Times New Roman" w:hAnsi="Times New Roman"/>
          <w:bCs/>
          <w:color w:val="000000"/>
          <w:sz w:val="24"/>
          <w:szCs w:val="24"/>
          <w:lang w:eastAsia="ru-RU"/>
        </w:rPr>
        <w:t>, имеющих лицензию на фармацевтическую деятельность и осуществляющие розничную торговлю лекарственных препаратами</w:t>
      </w:r>
      <w:r w:rsidR="00FA707E">
        <w:rPr>
          <w:rFonts w:ascii="Times New Roman" w:hAnsi="Times New Roman"/>
          <w:bCs/>
          <w:color w:val="000000"/>
          <w:sz w:val="24"/>
          <w:szCs w:val="24"/>
          <w:lang w:eastAsia="ru-RU"/>
        </w:rPr>
        <w:t>.</w:t>
      </w:r>
    </w:p>
    <w:p w14:paraId="4DA524F6" w14:textId="77777777" w:rsidR="008C5919" w:rsidRPr="00D50841" w:rsidRDefault="008C5919" w:rsidP="00E51BC3">
      <w:pPr>
        <w:ind w:firstLine="708"/>
        <w:jc w:val="both"/>
        <w:rPr>
          <w:rFonts w:ascii="Times New Roman" w:hAnsi="Times New Roman"/>
          <w:bCs/>
          <w:color w:val="000000"/>
          <w:sz w:val="24"/>
          <w:szCs w:val="24"/>
          <w:lang w:eastAsia="ru-RU"/>
        </w:rPr>
      </w:pPr>
      <w:r w:rsidRPr="00D50841">
        <w:rPr>
          <w:rFonts w:ascii="Times New Roman" w:hAnsi="Times New Roman"/>
          <w:bCs/>
          <w:color w:val="000000"/>
          <w:sz w:val="24"/>
          <w:szCs w:val="24"/>
          <w:lang w:eastAsia="ru-RU"/>
        </w:rPr>
        <w:t>Факторы, ограничивающие конкуренцию на рынке:</w:t>
      </w:r>
    </w:p>
    <w:p w14:paraId="5387D698" w14:textId="77777777" w:rsidR="008C5919" w:rsidRPr="00D50841" w:rsidRDefault="008C5919" w:rsidP="00E51BC3">
      <w:pPr>
        <w:ind w:firstLine="708"/>
        <w:jc w:val="both"/>
        <w:rPr>
          <w:rFonts w:ascii="Times New Roman" w:hAnsi="Times New Roman"/>
          <w:bCs/>
          <w:color w:val="000000"/>
          <w:sz w:val="24"/>
          <w:szCs w:val="24"/>
          <w:lang w:eastAsia="ru-RU"/>
        </w:rPr>
      </w:pPr>
      <w:r w:rsidRPr="00D50841">
        <w:rPr>
          <w:rFonts w:ascii="Times New Roman" w:hAnsi="Times New Roman"/>
          <w:bCs/>
          <w:color w:val="000000"/>
          <w:sz w:val="24"/>
          <w:szCs w:val="24"/>
          <w:lang w:eastAsia="ru-RU"/>
        </w:rPr>
        <w:t>сложная процедура открытия бизнеса, требования к помещениям и персоналу (наличие специалистов с высшим или средним фармацевтическим образованием).</w:t>
      </w:r>
    </w:p>
    <w:p w14:paraId="1D406E45" w14:textId="77777777" w:rsidR="008C5919" w:rsidRPr="00D50841" w:rsidRDefault="008C5919" w:rsidP="00E51BC3">
      <w:pPr>
        <w:ind w:firstLine="708"/>
        <w:jc w:val="both"/>
        <w:rPr>
          <w:rFonts w:ascii="Times New Roman" w:hAnsi="Times New Roman"/>
          <w:bCs/>
          <w:color w:val="000000"/>
          <w:sz w:val="24"/>
          <w:szCs w:val="24"/>
          <w:lang w:eastAsia="ru-RU"/>
        </w:rPr>
      </w:pPr>
      <w:r w:rsidRPr="00D50841">
        <w:rPr>
          <w:rFonts w:ascii="Times New Roman" w:hAnsi="Times New Roman"/>
          <w:bCs/>
          <w:color w:val="000000"/>
          <w:sz w:val="24"/>
          <w:szCs w:val="24"/>
          <w:lang w:eastAsia="ru-RU"/>
        </w:rPr>
        <w:t>Проблемы:</w:t>
      </w:r>
    </w:p>
    <w:p w14:paraId="4BD319DE" w14:textId="77777777" w:rsidR="008C5919" w:rsidRPr="00D50841" w:rsidRDefault="008C5919" w:rsidP="004B22A5">
      <w:pPr>
        <w:ind w:firstLine="708"/>
        <w:jc w:val="both"/>
        <w:rPr>
          <w:rFonts w:ascii="Times New Roman" w:hAnsi="Times New Roman"/>
          <w:bCs/>
          <w:color w:val="000000"/>
          <w:sz w:val="24"/>
          <w:szCs w:val="24"/>
          <w:lang w:eastAsia="ru-RU"/>
        </w:rPr>
      </w:pPr>
      <w:r w:rsidRPr="00D50841">
        <w:rPr>
          <w:rFonts w:ascii="Times New Roman" w:hAnsi="Times New Roman"/>
          <w:bCs/>
          <w:color w:val="000000"/>
          <w:sz w:val="24"/>
          <w:szCs w:val="24"/>
          <w:lang w:eastAsia="ru-RU"/>
        </w:rPr>
        <w:t>невысокая численность населения в административно-территориальных образованиях (ограниченная емкость рынка) и их низкая платежеспособность, особенно в отдаленных и труднодоступных населенных пунктах, являющихся экономически непривлекательными для участников рынка;</w:t>
      </w:r>
      <w:r>
        <w:rPr>
          <w:rFonts w:ascii="Times New Roman" w:hAnsi="Times New Roman"/>
          <w:bCs/>
          <w:color w:val="000000"/>
          <w:sz w:val="24"/>
          <w:szCs w:val="24"/>
          <w:lang w:eastAsia="ru-RU"/>
        </w:rPr>
        <w:t xml:space="preserve"> </w:t>
      </w:r>
      <w:r w:rsidRPr="00D50841">
        <w:rPr>
          <w:rFonts w:ascii="Times New Roman" w:hAnsi="Times New Roman"/>
          <w:bCs/>
          <w:color w:val="000000"/>
          <w:sz w:val="24"/>
          <w:szCs w:val="24"/>
          <w:lang w:eastAsia="ru-RU"/>
        </w:rPr>
        <w:t>запрет на выездную торговлю лекарственными средствами и медицинскими товарами.</w:t>
      </w:r>
    </w:p>
    <w:p w14:paraId="7D0C49CD" w14:textId="5D15979B" w:rsidR="00D201F2" w:rsidRPr="00D50841" w:rsidRDefault="00D201F2" w:rsidP="00D201F2">
      <w:pPr>
        <w:pStyle w:val="af8"/>
        <w:jc w:val="both"/>
        <w:rPr>
          <w:rFonts w:ascii="Times New Roman" w:hAnsi="Times New Roman"/>
          <w:bCs/>
          <w:color w:val="000000"/>
          <w:sz w:val="24"/>
          <w:szCs w:val="24"/>
          <w:lang w:eastAsia="ru-RU"/>
        </w:rPr>
      </w:pPr>
    </w:p>
    <w:tbl>
      <w:tblPr>
        <w:tblStyle w:val="af9"/>
        <w:tblW w:w="15588" w:type="dxa"/>
        <w:tblInd w:w="-5" w:type="dxa"/>
        <w:tblCellMar>
          <w:left w:w="103" w:type="dxa"/>
        </w:tblCellMar>
        <w:tblLook w:val="04A0" w:firstRow="1" w:lastRow="0" w:firstColumn="1" w:lastColumn="0" w:noHBand="0" w:noVBand="1"/>
      </w:tblPr>
      <w:tblGrid>
        <w:gridCol w:w="685"/>
        <w:gridCol w:w="2985"/>
        <w:gridCol w:w="2490"/>
        <w:gridCol w:w="1379"/>
        <w:gridCol w:w="1269"/>
        <w:gridCol w:w="829"/>
        <w:gridCol w:w="951"/>
        <w:gridCol w:w="958"/>
        <w:gridCol w:w="1838"/>
        <w:gridCol w:w="2204"/>
      </w:tblGrid>
      <w:tr w:rsidR="00D201F2" w14:paraId="4E2F98D3" w14:textId="77777777" w:rsidTr="00D201F2">
        <w:trPr>
          <w:trHeight w:val="420"/>
        </w:trPr>
        <w:tc>
          <w:tcPr>
            <w:tcW w:w="685" w:type="dxa"/>
            <w:vMerge w:val="restart"/>
            <w:shd w:val="clear" w:color="auto" w:fill="auto"/>
            <w:tcMar>
              <w:left w:w="103" w:type="dxa"/>
            </w:tcMar>
          </w:tcPr>
          <w:p w14:paraId="5B7838CE"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 п/п</w:t>
            </w:r>
          </w:p>
        </w:tc>
        <w:tc>
          <w:tcPr>
            <w:tcW w:w="2985" w:type="dxa"/>
            <w:vMerge w:val="restart"/>
            <w:shd w:val="clear" w:color="auto" w:fill="auto"/>
            <w:tcMar>
              <w:left w:w="103" w:type="dxa"/>
            </w:tcMar>
          </w:tcPr>
          <w:p w14:paraId="2E280FED" w14:textId="77777777" w:rsidR="00D201F2" w:rsidRDefault="00D201F2" w:rsidP="00416DF8">
            <w:pPr>
              <w:jc w:val="center"/>
              <w:rPr>
                <w:rFonts w:ascii="Times New Roman" w:hAnsi="Times New Roman" w:cs="Times New Roman"/>
                <w:iCs/>
                <w:sz w:val="24"/>
                <w:szCs w:val="24"/>
              </w:rPr>
            </w:pPr>
            <w:r>
              <w:rPr>
                <w:rFonts w:ascii="Times New Roman" w:hAnsi="Times New Roman" w:cs="Times New Roman"/>
                <w:iCs/>
                <w:sz w:val="24"/>
                <w:szCs w:val="24"/>
              </w:rPr>
              <w:t>Наименования мероприятий</w:t>
            </w:r>
          </w:p>
        </w:tc>
        <w:tc>
          <w:tcPr>
            <w:tcW w:w="2490" w:type="dxa"/>
            <w:vMerge w:val="restart"/>
            <w:shd w:val="clear" w:color="auto" w:fill="auto"/>
            <w:tcMar>
              <w:left w:w="103" w:type="dxa"/>
            </w:tcMar>
          </w:tcPr>
          <w:p w14:paraId="51F7CFD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Наименование</w:t>
            </w:r>
          </w:p>
          <w:p w14:paraId="2AEC3ACD"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439894F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w:t>
            </w:r>
          </w:p>
          <w:p w14:paraId="4F971D3F" w14:textId="77777777" w:rsidR="00D201F2" w:rsidRDefault="00D201F2" w:rsidP="00416DF8">
            <w:pPr>
              <w:jc w:val="center"/>
              <w:rPr>
                <w:rFonts w:ascii="Times New Roman" w:hAnsi="Times New Roman" w:cs="Times New Roman"/>
                <w:sz w:val="24"/>
                <w:szCs w:val="24"/>
              </w:rPr>
            </w:pPr>
          </w:p>
        </w:tc>
        <w:tc>
          <w:tcPr>
            <w:tcW w:w="1269" w:type="dxa"/>
            <w:vMerge w:val="restart"/>
            <w:shd w:val="clear" w:color="auto" w:fill="auto"/>
            <w:tcMar>
              <w:left w:w="103" w:type="dxa"/>
            </w:tcMar>
          </w:tcPr>
          <w:p w14:paraId="7349D419" w14:textId="433FEAB7" w:rsidR="00D201F2" w:rsidRDefault="00D201F2" w:rsidP="00B90640">
            <w:pPr>
              <w:jc w:val="center"/>
              <w:rPr>
                <w:rFonts w:ascii="Times New Roman" w:hAnsi="Times New Roman" w:cs="Times New Roman"/>
                <w:sz w:val="24"/>
                <w:szCs w:val="24"/>
              </w:rPr>
            </w:pPr>
            <w:r>
              <w:rPr>
                <w:rFonts w:ascii="Times New Roman" w:hAnsi="Times New Roman" w:cs="Times New Roman"/>
              </w:rPr>
              <w:t>Базовое значение ключевого (целевого) показателя в 202</w:t>
            </w:r>
            <w:r w:rsidR="00B90640">
              <w:rPr>
                <w:rFonts w:ascii="Times New Roman" w:hAnsi="Times New Roman" w:cs="Times New Roman"/>
              </w:rPr>
              <w:t>2</w:t>
            </w:r>
            <w:r>
              <w:rPr>
                <w:rFonts w:ascii="Times New Roman" w:hAnsi="Times New Roman" w:cs="Times New Roman"/>
              </w:rPr>
              <w:t>г.</w:t>
            </w:r>
          </w:p>
        </w:tc>
        <w:tc>
          <w:tcPr>
            <w:tcW w:w="2738" w:type="dxa"/>
            <w:gridSpan w:val="3"/>
            <w:shd w:val="clear" w:color="auto" w:fill="auto"/>
            <w:tcMar>
              <w:left w:w="103" w:type="dxa"/>
            </w:tcMar>
          </w:tcPr>
          <w:p w14:paraId="725AB798"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Значения ключевых (целевых) показателей</w:t>
            </w:r>
          </w:p>
        </w:tc>
        <w:tc>
          <w:tcPr>
            <w:tcW w:w="1838" w:type="dxa"/>
            <w:shd w:val="clear" w:color="auto" w:fill="auto"/>
            <w:tcMar>
              <w:left w:w="103" w:type="dxa"/>
            </w:tcMar>
          </w:tcPr>
          <w:p w14:paraId="1D422D72"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2204" w:type="dxa"/>
            <w:shd w:val="clear" w:color="auto" w:fill="auto"/>
            <w:tcMar>
              <w:left w:w="103" w:type="dxa"/>
            </w:tcMar>
          </w:tcPr>
          <w:p w14:paraId="0ED61F32"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Ответственные</w:t>
            </w:r>
          </w:p>
          <w:p w14:paraId="47777E28" w14:textId="77777777" w:rsidR="00D201F2" w:rsidRDefault="00D201F2" w:rsidP="00416DF8">
            <w:pPr>
              <w:jc w:val="center"/>
              <w:rPr>
                <w:rFonts w:ascii="Times New Roman" w:hAnsi="Times New Roman"/>
              </w:rPr>
            </w:pPr>
            <w:r>
              <w:rPr>
                <w:rFonts w:ascii="Times New Roman" w:hAnsi="Times New Roman" w:cs="Times New Roman"/>
                <w:sz w:val="24"/>
                <w:szCs w:val="24"/>
              </w:rPr>
              <w:t>исполнители</w:t>
            </w:r>
          </w:p>
        </w:tc>
      </w:tr>
      <w:tr w:rsidR="00D201F2" w14:paraId="3ABB84EF" w14:textId="77777777" w:rsidTr="00D201F2">
        <w:trPr>
          <w:trHeight w:val="420"/>
        </w:trPr>
        <w:tc>
          <w:tcPr>
            <w:tcW w:w="685" w:type="dxa"/>
            <w:vMerge/>
            <w:shd w:val="clear" w:color="auto" w:fill="auto"/>
            <w:tcMar>
              <w:left w:w="103" w:type="dxa"/>
            </w:tcMar>
          </w:tcPr>
          <w:p w14:paraId="1306BDC2" w14:textId="77777777" w:rsidR="00D201F2" w:rsidRDefault="00D201F2" w:rsidP="00416DF8">
            <w:pPr>
              <w:jc w:val="center"/>
              <w:rPr>
                <w:rFonts w:ascii="Times New Roman" w:hAnsi="Times New Roman" w:cs="Times New Roman"/>
                <w:sz w:val="24"/>
                <w:szCs w:val="24"/>
              </w:rPr>
            </w:pPr>
          </w:p>
        </w:tc>
        <w:tc>
          <w:tcPr>
            <w:tcW w:w="2985" w:type="dxa"/>
            <w:vMerge/>
            <w:shd w:val="clear" w:color="auto" w:fill="auto"/>
            <w:tcMar>
              <w:left w:w="103" w:type="dxa"/>
            </w:tcMar>
          </w:tcPr>
          <w:p w14:paraId="04AA6C8F" w14:textId="77777777" w:rsidR="00D201F2" w:rsidRDefault="00D201F2" w:rsidP="00416DF8">
            <w:pPr>
              <w:jc w:val="center"/>
              <w:rPr>
                <w:rFonts w:ascii="Times New Roman" w:hAnsi="Times New Roman" w:cs="Times New Roman"/>
                <w:sz w:val="24"/>
                <w:szCs w:val="24"/>
              </w:rPr>
            </w:pPr>
          </w:p>
        </w:tc>
        <w:tc>
          <w:tcPr>
            <w:tcW w:w="2490" w:type="dxa"/>
            <w:vMerge/>
            <w:shd w:val="clear" w:color="auto" w:fill="auto"/>
            <w:tcMar>
              <w:left w:w="103" w:type="dxa"/>
            </w:tcMar>
          </w:tcPr>
          <w:p w14:paraId="19135C74" w14:textId="77777777" w:rsidR="00D201F2" w:rsidRDefault="00D201F2" w:rsidP="00416DF8">
            <w:pPr>
              <w:jc w:val="center"/>
              <w:rPr>
                <w:rFonts w:ascii="Times New Roman" w:hAnsi="Times New Roman" w:cs="Times New Roman"/>
                <w:sz w:val="24"/>
                <w:szCs w:val="24"/>
              </w:rPr>
            </w:pPr>
          </w:p>
        </w:tc>
        <w:tc>
          <w:tcPr>
            <w:tcW w:w="1379" w:type="dxa"/>
            <w:vMerge/>
            <w:shd w:val="clear" w:color="auto" w:fill="auto"/>
            <w:tcMar>
              <w:left w:w="103" w:type="dxa"/>
            </w:tcMar>
          </w:tcPr>
          <w:p w14:paraId="16CE91F4" w14:textId="77777777" w:rsidR="00D201F2" w:rsidRDefault="00D201F2" w:rsidP="00416DF8">
            <w:pPr>
              <w:jc w:val="center"/>
              <w:rPr>
                <w:rFonts w:ascii="Times New Roman" w:hAnsi="Times New Roman" w:cs="Times New Roman"/>
                <w:sz w:val="24"/>
                <w:szCs w:val="24"/>
              </w:rPr>
            </w:pPr>
          </w:p>
        </w:tc>
        <w:tc>
          <w:tcPr>
            <w:tcW w:w="1269" w:type="dxa"/>
            <w:vMerge/>
            <w:shd w:val="clear" w:color="auto" w:fill="auto"/>
            <w:tcMar>
              <w:left w:w="103" w:type="dxa"/>
            </w:tcMar>
          </w:tcPr>
          <w:p w14:paraId="0DC1FFE1" w14:textId="77777777" w:rsidR="00D201F2" w:rsidRDefault="00D201F2" w:rsidP="00416DF8">
            <w:pPr>
              <w:jc w:val="center"/>
              <w:rPr>
                <w:rFonts w:ascii="Times New Roman" w:hAnsi="Times New Roman" w:cs="Times New Roman"/>
                <w:sz w:val="24"/>
                <w:szCs w:val="24"/>
              </w:rPr>
            </w:pPr>
          </w:p>
        </w:tc>
        <w:tc>
          <w:tcPr>
            <w:tcW w:w="829" w:type="dxa"/>
            <w:shd w:val="clear" w:color="auto" w:fill="auto"/>
            <w:tcMar>
              <w:left w:w="103" w:type="dxa"/>
            </w:tcMar>
          </w:tcPr>
          <w:p w14:paraId="66822417" w14:textId="44C52991"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04514A">
              <w:rPr>
                <w:rFonts w:ascii="Times New Roman" w:hAnsi="Times New Roman" w:cs="Times New Roman"/>
                <w:sz w:val="24"/>
                <w:szCs w:val="24"/>
              </w:rPr>
              <w:t>3</w:t>
            </w:r>
          </w:p>
          <w:p w14:paraId="29AF7FE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951" w:type="dxa"/>
            <w:shd w:val="clear" w:color="auto" w:fill="auto"/>
            <w:tcMar>
              <w:left w:w="103" w:type="dxa"/>
            </w:tcMar>
          </w:tcPr>
          <w:p w14:paraId="4CCA1921" w14:textId="3D6FD1FD"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04514A">
              <w:rPr>
                <w:rFonts w:ascii="Times New Roman" w:hAnsi="Times New Roman" w:cs="Times New Roman"/>
                <w:sz w:val="24"/>
                <w:szCs w:val="24"/>
              </w:rPr>
              <w:t>4</w:t>
            </w:r>
          </w:p>
          <w:p w14:paraId="0032F5E3"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958" w:type="dxa"/>
            <w:shd w:val="clear" w:color="auto" w:fill="auto"/>
            <w:tcMar>
              <w:left w:w="103" w:type="dxa"/>
            </w:tcMar>
          </w:tcPr>
          <w:p w14:paraId="3E0FB259" w14:textId="3D6295E8"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04514A">
              <w:rPr>
                <w:rFonts w:ascii="Times New Roman" w:hAnsi="Times New Roman" w:cs="Times New Roman"/>
                <w:sz w:val="24"/>
                <w:szCs w:val="24"/>
              </w:rPr>
              <w:t>5</w:t>
            </w:r>
          </w:p>
          <w:p w14:paraId="7B39D29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1838" w:type="dxa"/>
            <w:shd w:val="clear" w:color="auto" w:fill="auto"/>
            <w:tcMar>
              <w:left w:w="103" w:type="dxa"/>
            </w:tcMar>
          </w:tcPr>
          <w:p w14:paraId="7451571A" w14:textId="77777777" w:rsidR="00D201F2" w:rsidRDefault="00D201F2" w:rsidP="00416DF8">
            <w:pPr>
              <w:jc w:val="center"/>
              <w:rPr>
                <w:rFonts w:ascii="Times New Roman" w:hAnsi="Times New Roman" w:cs="Times New Roman"/>
                <w:sz w:val="24"/>
                <w:szCs w:val="24"/>
              </w:rPr>
            </w:pPr>
          </w:p>
        </w:tc>
        <w:tc>
          <w:tcPr>
            <w:tcW w:w="2204" w:type="dxa"/>
            <w:shd w:val="clear" w:color="auto" w:fill="auto"/>
            <w:tcMar>
              <w:left w:w="103" w:type="dxa"/>
            </w:tcMar>
          </w:tcPr>
          <w:p w14:paraId="6F8775B5" w14:textId="77777777" w:rsidR="00D201F2" w:rsidRDefault="00D201F2" w:rsidP="00416DF8">
            <w:pPr>
              <w:jc w:val="center"/>
              <w:rPr>
                <w:rFonts w:ascii="Times New Roman" w:hAnsi="Times New Roman" w:cs="Times New Roman"/>
                <w:sz w:val="24"/>
                <w:szCs w:val="24"/>
              </w:rPr>
            </w:pPr>
          </w:p>
        </w:tc>
      </w:tr>
      <w:tr w:rsidR="00D201F2" w14:paraId="7BBD4503" w14:textId="77777777" w:rsidTr="00D201F2">
        <w:trPr>
          <w:trHeight w:val="420"/>
        </w:trPr>
        <w:tc>
          <w:tcPr>
            <w:tcW w:w="685" w:type="dxa"/>
            <w:shd w:val="clear" w:color="auto" w:fill="auto"/>
            <w:tcMar>
              <w:left w:w="103" w:type="dxa"/>
            </w:tcMar>
          </w:tcPr>
          <w:p w14:paraId="46E7991E"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1</w:t>
            </w:r>
          </w:p>
        </w:tc>
        <w:tc>
          <w:tcPr>
            <w:tcW w:w="2985" w:type="dxa"/>
            <w:shd w:val="clear" w:color="auto" w:fill="auto"/>
            <w:tcMar>
              <w:left w:w="103" w:type="dxa"/>
            </w:tcMar>
          </w:tcPr>
          <w:p w14:paraId="3DE9FB0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w:t>
            </w:r>
          </w:p>
        </w:tc>
        <w:tc>
          <w:tcPr>
            <w:tcW w:w="2490" w:type="dxa"/>
            <w:shd w:val="clear" w:color="auto" w:fill="auto"/>
            <w:tcMar>
              <w:left w:w="103" w:type="dxa"/>
            </w:tcMar>
          </w:tcPr>
          <w:p w14:paraId="544F0671"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3</w:t>
            </w:r>
          </w:p>
        </w:tc>
        <w:tc>
          <w:tcPr>
            <w:tcW w:w="1379" w:type="dxa"/>
            <w:shd w:val="clear" w:color="auto" w:fill="auto"/>
            <w:tcMar>
              <w:left w:w="103" w:type="dxa"/>
            </w:tcMar>
          </w:tcPr>
          <w:p w14:paraId="76B6F5E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4</w:t>
            </w:r>
          </w:p>
        </w:tc>
        <w:tc>
          <w:tcPr>
            <w:tcW w:w="1269" w:type="dxa"/>
            <w:shd w:val="clear" w:color="auto" w:fill="auto"/>
            <w:tcMar>
              <w:left w:w="103" w:type="dxa"/>
            </w:tcMar>
          </w:tcPr>
          <w:p w14:paraId="6404FC2E"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w:t>
            </w:r>
          </w:p>
        </w:tc>
        <w:tc>
          <w:tcPr>
            <w:tcW w:w="829" w:type="dxa"/>
            <w:shd w:val="clear" w:color="auto" w:fill="auto"/>
            <w:tcMar>
              <w:left w:w="103" w:type="dxa"/>
            </w:tcMar>
          </w:tcPr>
          <w:p w14:paraId="2E4B5963"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6</w:t>
            </w:r>
          </w:p>
        </w:tc>
        <w:tc>
          <w:tcPr>
            <w:tcW w:w="951" w:type="dxa"/>
            <w:shd w:val="clear" w:color="auto" w:fill="auto"/>
            <w:tcMar>
              <w:left w:w="103" w:type="dxa"/>
            </w:tcMar>
          </w:tcPr>
          <w:p w14:paraId="1BB0FB4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7</w:t>
            </w:r>
          </w:p>
        </w:tc>
        <w:tc>
          <w:tcPr>
            <w:tcW w:w="958" w:type="dxa"/>
            <w:shd w:val="clear" w:color="auto" w:fill="auto"/>
            <w:tcMar>
              <w:left w:w="103" w:type="dxa"/>
            </w:tcMar>
          </w:tcPr>
          <w:p w14:paraId="6FA514EE"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8</w:t>
            </w:r>
          </w:p>
        </w:tc>
        <w:tc>
          <w:tcPr>
            <w:tcW w:w="1838" w:type="dxa"/>
            <w:shd w:val="clear" w:color="auto" w:fill="auto"/>
            <w:tcMar>
              <w:left w:w="103" w:type="dxa"/>
            </w:tcMar>
          </w:tcPr>
          <w:p w14:paraId="2B20E081"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9</w:t>
            </w:r>
          </w:p>
        </w:tc>
        <w:tc>
          <w:tcPr>
            <w:tcW w:w="2204" w:type="dxa"/>
            <w:shd w:val="clear" w:color="auto" w:fill="auto"/>
            <w:tcMar>
              <w:left w:w="103" w:type="dxa"/>
            </w:tcMar>
          </w:tcPr>
          <w:p w14:paraId="275179E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10</w:t>
            </w:r>
          </w:p>
        </w:tc>
      </w:tr>
      <w:tr w:rsidR="00D201F2" w:rsidRPr="00011EBC" w14:paraId="5F25140E" w14:textId="77777777" w:rsidTr="00D201F2">
        <w:trPr>
          <w:trHeight w:val="420"/>
        </w:trPr>
        <w:tc>
          <w:tcPr>
            <w:tcW w:w="685" w:type="dxa"/>
            <w:shd w:val="clear" w:color="auto" w:fill="auto"/>
            <w:tcMar>
              <w:left w:w="103" w:type="dxa"/>
            </w:tcMar>
          </w:tcPr>
          <w:p w14:paraId="270D7E99" w14:textId="77777777" w:rsidR="00D201F2" w:rsidRDefault="00D201F2" w:rsidP="00416DF8">
            <w:pPr>
              <w:jc w:val="center"/>
            </w:pPr>
            <w:r>
              <w:rPr>
                <w:rFonts w:ascii="Times New Roman" w:hAnsi="Times New Roman" w:cs="Times New Roman"/>
                <w:sz w:val="24"/>
                <w:szCs w:val="24"/>
              </w:rPr>
              <w:t>6.1</w:t>
            </w:r>
          </w:p>
        </w:tc>
        <w:tc>
          <w:tcPr>
            <w:tcW w:w="2985" w:type="dxa"/>
            <w:shd w:val="clear" w:color="auto" w:fill="auto"/>
            <w:tcMar>
              <w:left w:w="103" w:type="dxa"/>
            </w:tcMar>
          </w:tcPr>
          <w:p w14:paraId="4BBE8CD2" w14:textId="243E5701" w:rsidR="00D201F2" w:rsidRDefault="00D201F2" w:rsidP="00811CE3">
            <w:pPr>
              <w:rPr>
                <w:rFonts w:ascii="Times New Roman" w:hAnsi="Times New Roman" w:cs="Times New Roman"/>
                <w:sz w:val="24"/>
                <w:szCs w:val="24"/>
              </w:rPr>
            </w:pPr>
            <w:r>
              <w:rPr>
                <w:rFonts w:ascii="Times New Roman" w:eastAsia="Times New Roman" w:hAnsi="Times New Roman"/>
                <w:bCs/>
                <w:color w:val="000000" w:themeColor="text1"/>
                <w:sz w:val="24"/>
                <w:szCs w:val="24"/>
                <w:lang w:eastAsia="ru-RU"/>
              </w:rPr>
              <w:t>Мониторинг свободных торговых площадей на территории  сельских поселений</w:t>
            </w:r>
          </w:p>
        </w:tc>
        <w:tc>
          <w:tcPr>
            <w:tcW w:w="2490" w:type="dxa"/>
            <w:shd w:val="clear" w:color="auto" w:fill="auto"/>
            <w:tcMar>
              <w:left w:w="103" w:type="dxa"/>
            </w:tcMar>
          </w:tcPr>
          <w:p w14:paraId="682D3AF0" w14:textId="77777777" w:rsidR="00D201F2" w:rsidRPr="001F31A7" w:rsidRDefault="00D201F2" w:rsidP="00811CE3">
            <w:r w:rsidRPr="001F31A7">
              <w:rPr>
                <w:rFonts w:ascii="Times New Roman" w:hAnsi="Times New Roman" w:cs="Times New Roman"/>
              </w:rPr>
              <w:t>Доля организаций частной формы</w:t>
            </w:r>
          </w:p>
          <w:p w14:paraId="2A3B038C" w14:textId="77777777" w:rsidR="00D201F2" w:rsidRPr="001F31A7" w:rsidRDefault="00D201F2" w:rsidP="00811CE3">
            <w:r w:rsidRPr="001F31A7">
              <w:rPr>
                <w:rFonts w:ascii="Times New Roman" w:hAnsi="Times New Roman" w:cs="Times New Roman"/>
              </w:rPr>
              <w:t>собственности в сфере услуг розничной</w:t>
            </w:r>
          </w:p>
          <w:p w14:paraId="3503DD17" w14:textId="77777777" w:rsidR="00D201F2" w:rsidRPr="001F31A7" w:rsidRDefault="00D201F2" w:rsidP="00811CE3">
            <w:r w:rsidRPr="001F31A7">
              <w:rPr>
                <w:rFonts w:ascii="Times New Roman" w:hAnsi="Times New Roman" w:cs="Times New Roman"/>
              </w:rPr>
              <w:t>торговли лекарственными препаратами,</w:t>
            </w:r>
          </w:p>
          <w:p w14:paraId="70457CEA" w14:textId="77777777" w:rsidR="00D201F2" w:rsidRPr="001F31A7" w:rsidRDefault="00D201F2" w:rsidP="00811CE3">
            <w:r w:rsidRPr="001F31A7">
              <w:rPr>
                <w:rFonts w:ascii="Times New Roman" w:hAnsi="Times New Roman" w:cs="Times New Roman"/>
              </w:rPr>
              <w:t>медицинскими изделиями и сопутствующими</w:t>
            </w:r>
          </w:p>
          <w:p w14:paraId="34D61ABD" w14:textId="77777777" w:rsidR="00D201F2" w:rsidRPr="001F31A7" w:rsidRDefault="00D201F2" w:rsidP="00811CE3">
            <w:pPr>
              <w:rPr>
                <w:rFonts w:ascii="Times New Roman" w:hAnsi="Times New Roman" w:cs="Times New Roman"/>
                <w:sz w:val="24"/>
                <w:szCs w:val="24"/>
              </w:rPr>
            </w:pPr>
            <w:r w:rsidRPr="001F31A7">
              <w:rPr>
                <w:rFonts w:ascii="Times New Roman" w:hAnsi="Times New Roman" w:cs="Times New Roman"/>
              </w:rPr>
              <w:t>товарами, %</w:t>
            </w:r>
          </w:p>
        </w:tc>
        <w:tc>
          <w:tcPr>
            <w:tcW w:w="1379" w:type="dxa"/>
            <w:shd w:val="clear" w:color="auto" w:fill="auto"/>
            <w:tcMar>
              <w:left w:w="103" w:type="dxa"/>
            </w:tcMar>
          </w:tcPr>
          <w:p w14:paraId="14CC968F" w14:textId="496CA8A5" w:rsidR="00D201F2" w:rsidRPr="001F31A7" w:rsidRDefault="00D201F2" w:rsidP="00383625">
            <w:pPr>
              <w:jc w:val="center"/>
              <w:rPr>
                <w:rFonts w:ascii="Times New Roman" w:hAnsi="Times New Roman" w:cs="Times New Roman"/>
                <w:sz w:val="24"/>
                <w:szCs w:val="24"/>
              </w:rPr>
            </w:pPr>
            <w:r w:rsidRPr="001F31A7">
              <w:rPr>
                <w:rFonts w:ascii="Times New Roman" w:hAnsi="Times New Roman" w:cs="Times New Roman"/>
              </w:rPr>
              <w:t>202</w:t>
            </w:r>
            <w:r w:rsidR="00B90640">
              <w:rPr>
                <w:rFonts w:ascii="Times New Roman" w:hAnsi="Times New Roman" w:cs="Times New Roman"/>
              </w:rPr>
              <w:t>3</w:t>
            </w:r>
            <w:r w:rsidRPr="001F31A7">
              <w:rPr>
                <w:rFonts w:ascii="Times New Roman" w:hAnsi="Times New Roman" w:cs="Times New Roman"/>
              </w:rPr>
              <w:t>-202</w:t>
            </w:r>
            <w:r w:rsidR="00B90640">
              <w:rPr>
                <w:rFonts w:ascii="Times New Roman" w:hAnsi="Times New Roman" w:cs="Times New Roman"/>
              </w:rPr>
              <w:t>5</w:t>
            </w:r>
          </w:p>
        </w:tc>
        <w:tc>
          <w:tcPr>
            <w:tcW w:w="1269" w:type="dxa"/>
            <w:shd w:val="clear" w:color="auto" w:fill="auto"/>
            <w:tcMar>
              <w:left w:w="103" w:type="dxa"/>
            </w:tcMar>
          </w:tcPr>
          <w:p w14:paraId="07B8B3E2" w14:textId="3639C077" w:rsidR="00D201F2" w:rsidRPr="001F31A7" w:rsidRDefault="00D201F2" w:rsidP="00383625">
            <w:pPr>
              <w:jc w:val="center"/>
              <w:rPr>
                <w:rFonts w:ascii="Times New Roman" w:hAnsi="Times New Roman" w:cs="Times New Roman"/>
                <w:sz w:val="24"/>
                <w:szCs w:val="24"/>
              </w:rPr>
            </w:pPr>
            <w:r>
              <w:rPr>
                <w:rFonts w:ascii="Times New Roman" w:eastAsia="Times New Roman" w:hAnsi="Times New Roman"/>
                <w:bCs/>
                <w:color w:val="000000" w:themeColor="text1"/>
                <w:sz w:val="24"/>
                <w:szCs w:val="24"/>
                <w:lang w:eastAsia="ru-RU"/>
              </w:rPr>
              <w:t>87,5</w:t>
            </w:r>
          </w:p>
        </w:tc>
        <w:tc>
          <w:tcPr>
            <w:tcW w:w="829" w:type="dxa"/>
            <w:shd w:val="clear" w:color="auto" w:fill="auto"/>
            <w:tcMar>
              <w:left w:w="103" w:type="dxa"/>
            </w:tcMar>
          </w:tcPr>
          <w:p w14:paraId="53D9A6F6" w14:textId="785841F1" w:rsidR="00D201F2" w:rsidRDefault="00D201F2" w:rsidP="00383625">
            <w:pPr>
              <w:jc w:val="center"/>
              <w:rPr>
                <w:rFonts w:ascii="Times New Roman" w:hAnsi="Times New Roman" w:cs="Times New Roman"/>
                <w:sz w:val="24"/>
                <w:szCs w:val="24"/>
              </w:rPr>
            </w:pPr>
            <w:r w:rsidRPr="00AB1C79">
              <w:rPr>
                <w:rFonts w:ascii="Times New Roman" w:eastAsia="Times New Roman" w:hAnsi="Times New Roman"/>
                <w:bCs/>
                <w:color w:val="000000" w:themeColor="text1"/>
                <w:sz w:val="24"/>
                <w:szCs w:val="24"/>
                <w:lang w:eastAsia="ru-RU"/>
              </w:rPr>
              <w:t>87,5</w:t>
            </w:r>
          </w:p>
        </w:tc>
        <w:tc>
          <w:tcPr>
            <w:tcW w:w="951" w:type="dxa"/>
            <w:shd w:val="clear" w:color="auto" w:fill="auto"/>
            <w:tcMar>
              <w:left w:w="103" w:type="dxa"/>
            </w:tcMar>
          </w:tcPr>
          <w:p w14:paraId="5FE71E9B" w14:textId="6A0A761F" w:rsidR="00D201F2" w:rsidRDefault="00D201F2" w:rsidP="00383625">
            <w:pPr>
              <w:jc w:val="center"/>
              <w:rPr>
                <w:rFonts w:ascii="Times New Roman" w:hAnsi="Times New Roman" w:cs="Times New Roman"/>
                <w:sz w:val="24"/>
                <w:szCs w:val="24"/>
              </w:rPr>
            </w:pPr>
            <w:r w:rsidRPr="00AB1C79">
              <w:rPr>
                <w:rFonts w:ascii="Times New Roman" w:eastAsia="Times New Roman" w:hAnsi="Times New Roman"/>
                <w:bCs/>
                <w:color w:val="000000" w:themeColor="text1"/>
                <w:sz w:val="24"/>
                <w:szCs w:val="24"/>
                <w:lang w:eastAsia="ru-RU"/>
              </w:rPr>
              <w:t>87,5</w:t>
            </w:r>
          </w:p>
        </w:tc>
        <w:tc>
          <w:tcPr>
            <w:tcW w:w="958" w:type="dxa"/>
            <w:shd w:val="clear" w:color="auto" w:fill="auto"/>
            <w:tcMar>
              <w:left w:w="103" w:type="dxa"/>
            </w:tcMar>
          </w:tcPr>
          <w:p w14:paraId="408E0816" w14:textId="10102F4F" w:rsidR="00D201F2" w:rsidRDefault="00D201F2" w:rsidP="00383625">
            <w:pPr>
              <w:jc w:val="center"/>
              <w:rPr>
                <w:rFonts w:ascii="Times New Roman" w:hAnsi="Times New Roman" w:cs="Times New Roman"/>
                <w:sz w:val="24"/>
                <w:szCs w:val="24"/>
              </w:rPr>
            </w:pPr>
            <w:r w:rsidRPr="00AB1C79">
              <w:rPr>
                <w:rFonts w:ascii="Times New Roman" w:eastAsia="Times New Roman" w:hAnsi="Times New Roman"/>
                <w:bCs/>
                <w:color w:val="000000" w:themeColor="text1"/>
                <w:sz w:val="24"/>
                <w:szCs w:val="24"/>
                <w:lang w:eastAsia="ru-RU"/>
              </w:rPr>
              <w:t>87,5</w:t>
            </w:r>
          </w:p>
        </w:tc>
        <w:tc>
          <w:tcPr>
            <w:tcW w:w="1838" w:type="dxa"/>
            <w:shd w:val="clear" w:color="auto" w:fill="auto"/>
            <w:tcMar>
              <w:left w:w="103" w:type="dxa"/>
            </w:tcMar>
          </w:tcPr>
          <w:p w14:paraId="23D8FD6D" w14:textId="77777777" w:rsidR="00D201F2" w:rsidRPr="00011EBC" w:rsidRDefault="00D201F2" w:rsidP="00811CE3">
            <w:pPr>
              <w:rPr>
                <w:rFonts w:ascii="Times New Roman" w:hAnsi="Times New Roman" w:cs="Times New Roman"/>
              </w:rPr>
            </w:pPr>
            <w:r w:rsidRPr="00011EBC">
              <w:rPr>
                <w:rFonts w:ascii="Times New Roman" w:hAnsi="Times New Roman"/>
              </w:rPr>
              <w:t>Увеличение ассортимента и понижение цен на лекарственные препараты</w:t>
            </w:r>
          </w:p>
        </w:tc>
        <w:tc>
          <w:tcPr>
            <w:tcW w:w="2204" w:type="dxa"/>
            <w:shd w:val="clear" w:color="auto" w:fill="auto"/>
            <w:tcMar>
              <w:left w:w="103" w:type="dxa"/>
            </w:tcMar>
          </w:tcPr>
          <w:p w14:paraId="567EF25F" w14:textId="1B61615B" w:rsidR="00D201F2" w:rsidRPr="00811CE3" w:rsidRDefault="00D201F2" w:rsidP="00811CE3">
            <w:pPr>
              <w:rPr>
                <w:rFonts w:ascii="Times New Roman" w:hAnsi="Times New Roman" w:cs="Times New Roman"/>
              </w:rPr>
            </w:pPr>
            <w:r w:rsidRPr="00811CE3">
              <w:rPr>
                <w:rFonts w:ascii="Times New Roman" w:hAnsi="Times New Roman"/>
              </w:rPr>
              <w:t>Заместитель Главы Ичалковского муниципального  района -  Кортунова Л.И</w:t>
            </w:r>
          </w:p>
        </w:tc>
      </w:tr>
    </w:tbl>
    <w:p w14:paraId="58A7D9C2" w14:textId="77777777" w:rsidR="008C5919" w:rsidRPr="006E6E23" w:rsidRDefault="008C5919" w:rsidP="00EE7552">
      <w:pPr>
        <w:rPr>
          <w:rFonts w:ascii="Times New Roman" w:hAnsi="Times New Roman" w:cs="Times New Roman"/>
          <w:b/>
          <w:bCs/>
          <w:color w:val="000000" w:themeColor="text1"/>
          <w:sz w:val="28"/>
          <w:szCs w:val="28"/>
        </w:rPr>
      </w:pPr>
    </w:p>
    <w:p w14:paraId="334CFE8E" w14:textId="77777777" w:rsidR="00D71F5F" w:rsidRDefault="00D71F5F" w:rsidP="00D201F2">
      <w:pPr>
        <w:jc w:val="center"/>
        <w:rPr>
          <w:rFonts w:ascii="Times New Roman" w:eastAsiaTheme="minorHAnsi" w:hAnsi="Times New Roman" w:cs="Times New Roman"/>
          <w:b/>
          <w:color w:val="000000"/>
          <w:sz w:val="28"/>
          <w:szCs w:val="28"/>
        </w:rPr>
      </w:pPr>
    </w:p>
    <w:p w14:paraId="2BCE64F4" w14:textId="77777777" w:rsidR="00D71F5F" w:rsidRDefault="00D71F5F" w:rsidP="00D201F2">
      <w:pPr>
        <w:jc w:val="center"/>
        <w:rPr>
          <w:rFonts w:ascii="Times New Roman" w:eastAsiaTheme="minorHAnsi" w:hAnsi="Times New Roman" w:cs="Times New Roman"/>
          <w:b/>
          <w:color w:val="000000"/>
          <w:sz w:val="28"/>
          <w:szCs w:val="28"/>
        </w:rPr>
      </w:pPr>
    </w:p>
    <w:p w14:paraId="603570B9" w14:textId="21B837AB" w:rsidR="00D201F2" w:rsidRPr="00D201F2" w:rsidRDefault="00D201F2" w:rsidP="00D201F2">
      <w:pPr>
        <w:jc w:val="center"/>
        <w:rPr>
          <w:rFonts w:ascii="Times New Roman" w:eastAsiaTheme="minorHAnsi" w:hAnsi="Times New Roman" w:cs="Times New Roman"/>
          <w:b/>
          <w:color w:val="000000"/>
          <w:sz w:val="28"/>
          <w:szCs w:val="28"/>
        </w:rPr>
      </w:pPr>
      <w:r w:rsidRPr="00D201F2">
        <w:rPr>
          <w:rFonts w:ascii="Times New Roman" w:eastAsiaTheme="minorHAnsi" w:hAnsi="Times New Roman" w:cs="Times New Roman"/>
          <w:b/>
          <w:color w:val="000000"/>
          <w:sz w:val="28"/>
          <w:szCs w:val="28"/>
        </w:rPr>
        <w:lastRenderedPageBreak/>
        <w:t>Социальные услуги</w:t>
      </w:r>
    </w:p>
    <w:p w14:paraId="53DB426C" w14:textId="5936B28C" w:rsidR="00D00B0B" w:rsidRDefault="00D201F2" w:rsidP="00EE755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A31F7A">
        <w:rPr>
          <w:rFonts w:ascii="Times New Roman" w:hAnsi="Times New Roman" w:cs="Times New Roman"/>
          <w:b/>
          <w:bCs/>
          <w:color w:val="000000" w:themeColor="text1"/>
          <w:sz w:val="28"/>
          <w:szCs w:val="28"/>
        </w:rPr>
        <w:t>7</w:t>
      </w:r>
      <w:r w:rsidR="008C5919" w:rsidRPr="006E6E23">
        <w:rPr>
          <w:rFonts w:ascii="Times New Roman" w:hAnsi="Times New Roman" w:cs="Times New Roman"/>
          <w:b/>
          <w:bCs/>
          <w:color w:val="000000" w:themeColor="text1"/>
          <w:sz w:val="28"/>
          <w:szCs w:val="28"/>
        </w:rPr>
        <w:t>. Рынок социальных услуг</w:t>
      </w:r>
    </w:p>
    <w:p w14:paraId="43C996C2" w14:textId="77777777" w:rsidR="00D44135" w:rsidRDefault="00D44135" w:rsidP="00EE7552">
      <w:pPr>
        <w:rPr>
          <w:rFonts w:ascii="Times New Roman" w:hAnsi="Times New Roman" w:cs="Times New Roman"/>
          <w:b/>
          <w:bCs/>
          <w:color w:val="000000" w:themeColor="text1"/>
          <w:sz w:val="28"/>
          <w:szCs w:val="28"/>
        </w:rPr>
      </w:pPr>
    </w:p>
    <w:p w14:paraId="42428A23" w14:textId="5BF93A9A" w:rsidR="00394D3E" w:rsidRPr="0042773F" w:rsidRDefault="008C5919" w:rsidP="00394D3E">
      <w:pPr>
        <w:widowControl w:val="0"/>
        <w:ind w:right="-57"/>
        <w:jc w:val="both"/>
        <w:textAlignment w:val="baseline"/>
        <w:rPr>
          <w:rFonts w:ascii="Times New Roman" w:eastAsia="SimSun" w:hAnsi="Times New Roman" w:cs="Times New Roman"/>
          <w:b/>
          <w:sz w:val="24"/>
          <w:lang w:eastAsia="ru-RU"/>
        </w:rPr>
      </w:pPr>
      <w:r w:rsidRPr="0042773F">
        <w:rPr>
          <w:rFonts w:ascii="Times New Roman" w:hAnsi="Times New Roman"/>
          <w:bCs/>
          <w:color w:val="000000"/>
          <w:sz w:val="28"/>
          <w:szCs w:val="24"/>
          <w:lang w:eastAsia="ru-RU"/>
        </w:rPr>
        <w:t xml:space="preserve">           </w:t>
      </w:r>
      <w:r w:rsidRPr="0042773F">
        <w:rPr>
          <w:rFonts w:ascii="Times New Roman" w:hAnsi="Times New Roman"/>
          <w:bCs/>
          <w:color w:val="000000"/>
          <w:sz w:val="24"/>
          <w:szCs w:val="24"/>
          <w:lang w:eastAsia="ru-RU"/>
        </w:rPr>
        <w:t xml:space="preserve">Исходная фактическая информация, характеризующая ситуацию: </w:t>
      </w:r>
      <w:r w:rsidRPr="0042773F">
        <w:rPr>
          <w:rFonts w:ascii="Times New Roman" w:hAnsi="Times New Roman"/>
          <w:sz w:val="24"/>
          <w:szCs w:val="24"/>
        </w:rPr>
        <w:t xml:space="preserve">по состоянию на </w:t>
      </w:r>
      <w:r w:rsidR="00394D3E" w:rsidRPr="0042773F">
        <w:rPr>
          <w:rFonts w:ascii="Times New Roman" w:hAnsi="Times New Roman"/>
          <w:sz w:val="24"/>
          <w:szCs w:val="24"/>
        </w:rPr>
        <w:t>1 января</w:t>
      </w:r>
      <w:r w:rsidRPr="0042773F">
        <w:rPr>
          <w:rFonts w:ascii="Times New Roman" w:hAnsi="Times New Roman"/>
          <w:sz w:val="24"/>
          <w:szCs w:val="24"/>
        </w:rPr>
        <w:t xml:space="preserve"> 202</w:t>
      </w:r>
      <w:r w:rsidR="00394D3E" w:rsidRPr="0042773F">
        <w:rPr>
          <w:rFonts w:ascii="Times New Roman" w:hAnsi="Times New Roman"/>
          <w:sz w:val="24"/>
          <w:szCs w:val="24"/>
        </w:rPr>
        <w:t>3</w:t>
      </w:r>
      <w:r w:rsidRPr="0042773F">
        <w:rPr>
          <w:rFonts w:ascii="Times New Roman" w:hAnsi="Times New Roman"/>
          <w:sz w:val="24"/>
          <w:szCs w:val="24"/>
        </w:rPr>
        <w:t xml:space="preserve"> года </w:t>
      </w:r>
      <w:r w:rsidR="00394D3E" w:rsidRPr="0042773F">
        <w:rPr>
          <w:rFonts w:ascii="Times New Roman" w:hAnsi="Times New Roman" w:cs="Times New Roman"/>
          <w:sz w:val="24"/>
        </w:rPr>
        <w:t>рынок услуг социального обслуживания населения представлен в Ичалковском муниципальном районе 2-мя организациями: Государственное казенное учреждение  «Социальная защита населения по Ичалковскому муниципальному району РМ»</w:t>
      </w:r>
      <w:r w:rsidR="00D201F2">
        <w:rPr>
          <w:rFonts w:ascii="Times New Roman" w:hAnsi="Times New Roman" w:cs="Times New Roman"/>
          <w:sz w:val="24"/>
        </w:rPr>
        <w:t xml:space="preserve"> и </w:t>
      </w:r>
      <w:r w:rsidR="00D201F2" w:rsidRPr="00D201F2">
        <w:rPr>
          <w:rFonts w:ascii="Times New Roman" w:hAnsi="Times New Roman" w:cs="Times New Roman"/>
          <w:sz w:val="24"/>
        </w:rPr>
        <w:t xml:space="preserve"> </w:t>
      </w:r>
      <w:r w:rsidR="00D201F2">
        <w:rPr>
          <w:rFonts w:ascii="Times New Roman" w:hAnsi="Times New Roman" w:cs="Times New Roman"/>
          <w:sz w:val="24"/>
        </w:rPr>
        <w:t>АНО СОГ «Исток»</w:t>
      </w:r>
      <w:r w:rsidR="00394D3E" w:rsidRPr="0042773F">
        <w:rPr>
          <w:rFonts w:ascii="Times New Roman" w:hAnsi="Times New Roman" w:cs="Times New Roman"/>
          <w:sz w:val="24"/>
        </w:rPr>
        <w:t>.</w:t>
      </w:r>
      <w:r w:rsidRPr="0042773F">
        <w:rPr>
          <w:rFonts w:ascii="Times New Roman" w:hAnsi="Times New Roman" w:cs="Times New Roman"/>
          <w:sz w:val="28"/>
          <w:szCs w:val="24"/>
        </w:rPr>
        <w:t xml:space="preserve"> </w:t>
      </w:r>
      <w:r w:rsidR="00360936" w:rsidRPr="007A67AE">
        <w:rPr>
          <w:rFonts w:ascii="Times New Roman" w:hAnsi="Times New Roman" w:cs="Times New Roman"/>
          <w:sz w:val="24"/>
          <w:szCs w:val="24"/>
        </w:rPr>
        <w:t xml:space="preserve">Основным направлением ГКУ «Социальная защита населения по </w:t>
      </w:r>
      <w:r w:rsidR="00360936">
        <w:rPr>
          <w:rFonts w:ascii="Times New Roman" w:hAnsi="Times New Roman" w:cs="Times New Roman"/>
          <w:sz w:val="24"/>
          <w:szCs w:val="24"/>
        </w:rPr>
        <w:t>Ичалко</w:t>
      </w:r>
      <w:r w:rsidR="00360936" w:rsidRPr="007A67AE">
        <w:rPr>
          <w:rFonts w:ascii="Times New Roman" w:hAnsi="Times New Roman" w:cs="Times New Roman"/>
          <w:sz w:val="24"/>
          <w:szCs w:val="24"/>
        </w:rPr>
        <w:t xml:space="preserve">вскому району РМ» </w:t>
      </w:r>
      <w:r w:rsidR="00360936" w:rsidRPr="007A67AE">
        <w:rPr>
          <w:rFonts w:ascii="Times New Roman" w:eastAsia="SimSun" w:hAnsi="Times New Roman" w:cs="Times New Roman"/>
          <w:sz w:val="24"/>
          <w:szCs w:val="24"/>
        </w:rPr>
        <w:t>является повышение эффективности и качества услуг в сфере социального обслуживания населения Республики Мордовия, обеспечение адресности и доступности социальных услуг для населения, обеспечение оперативности в решении острых социальных проблем граждан в трудной жизненной ситуации.</w:t>
      </w:r>
      <w:r w:rsidR="00360936">
        <w:rPr>
          <w:rFonts w:ascii="Times New Roman" w:eastAsia="SimSun" w:hAnsi="Times New Roman" w:cs="Times New Roman"/>
          <w:sz w:val="24"/>
          <w:szCs w:val="24"/>
        </w:rPr>
        <w:t xml:space="preserve"> </w:t>
      </w:r>
      <w:r w:rsidR="00394D3E" w:rsidRPr="0042773F">
        <w:rPr>
          <w:rFonts w:ascii="Times New Roman" w:hAnsi="Times New Roman" w:cs="Times New Roman"/>
          <w:sz w:val="24"/>
        </w:rPr>
        <w:t xml:space="preserve">АНО СОГ «Исток» </w:t>
      </w:r>
      <w:r w:rsidR="00394D3E" w:rsidRPr="0042773F">
        <w:rPr>
          <w:rFonts w:ascii="Times New Roman" w:eastAsiaTheme="minorHAnsi" w:hAnsi="Times New Roman" w:cs="Times New Roman"/>
          <w:sz w:val="24"/>
        </w:rPr>
        <w:t xml:space="preserve">оказывает социальную помощь на дому, обслуживается </w:t>
      </w:r>
      <w:r w:rsidR="003E319A" w:rsidRPr="0042773F">
        <w:rPr>
          <w:rFonts w:ascii="Times New Roman" w:eastAsiaTheme="minorHAnsi" w:hAnsi="Times New Roman" w:cs="Times New Roman"/>
          <w:sz w:val="24"/>
        </w:rPr>
        <w:t>579</w:t>
      </w:r>
      <w:r w:rsidR="00394D3E" w:rsidRPr="0042773F">
        <w:rPr>
          <w:rFonts w:ascii="Times New Roman" w:eastAsiaTheme="minorHAnsi" w:hAnsi="Times New Roman" w:cs="Times New Roman"/>
          <w:sz w:val="24"/>
        </w:rPr>
        <w:t xml:space="preserve"> человек</w:t>
      </w:r>
      <w:r w:rsidR="008E2E5C" w:rsidRPr="0042773F">
        <w:rPr>
          <w:rFonts w:ascii="Times New Roman" w:eastAsiaTheme="minorHAnsi" w:hAnsi="Times New Roman" w:cs="Times New Roman"/>
          <w:sz w:val="24"/>
        </w:rPr>
        <w:t xml:space="preserve">. </w:t>
      </w:r>
      <w:r w:rsidR="00C51858" w:rsidRPr="00C51858">
        <w:rPr>
          <w:rFonts w:ascii="Times New Roman" w:eastAsiaTheme="minorHAnsi" w:hAnsi="Times New Roman" w:cs="Times New Roman"/>
          <w:sz w:val="24"/>
        </w:rPr>
        <w:t>В штате работают  31 социальный работник. В 2022 году на базе АНО «Исток» открыт пункт проката технических средств.</w:t>
      </w:r>
      <w:r w:rsidR="00C51858">
        <w:rPr>
          <w:rFonts w:ascii="Times New Roman" w:eastAsiaTheme="minorHAnsi" w:hAnsi="Times New Roman" w:cs="Times New Roman"/>
          <w:sz w:val="24"/>
        </w:rPr>
        <w:t xml:space="preserve"> </w:t>
      </w:r>
      <w:r w:rsidR="008E2E5C" w:rsidRPr="0042773F">
        <w:rPr>
          <w:rFonts w:ascii="Times New Roman" w:eastAsiaTheme="minorHAnsi" w:hAnsi="Times New Roman" w:cs="Times New Roman"/>
          <w:sz w:val="24"/>
        </w:rPr>
        <w:t>Очередность на предоставления социальных услуг на дому в Ичалковском районе отсутствует.</w:t>
      </w:r>
    </w:p>
    <w:p w14:paraId="5BC33069" w14:textId="182E4610" w:rsidR="008C5919" w:rsidRPr="00D50841" w:rsidRDefault="008C5919" w:rsidP="00A5169E">
      <w:pPr>
        <w:jc w:val="both"/>
        <w:rPr>
          <w:rFonts w:ascii="Times New Roman" w:hAnsi="Times New Roman"/>
          <w:sz w:val="24"/>
          <w:szCs w:val="24"/>
        </w:rPr>
      </w:pPr>
      <w:r>
        <w:rPr>
          <w:rFonts w:ascii="Times New Roman" w:hAnsi="Times New Roman"/>
          <w:sz w:val="24"/>
          <w:szCs w:val="24"/>
        </w:rPr>
        <w:t xml:space="preserve">            </w:t>
      </w:r>
      <w:r w:rsidRPr="00D50841">
        <w:rPr>
          <w:rFonts w:ascii="Times New Roman" w:hAnsi="Times New Roman"/>
          <w:sz w:val="24"/>
          <w:szCs w:val="24"/>
        </w:rPr>
        <w:t xml:space="preserve">Проблемы: </w:t>
      </w:r>
    </w:p>
    <w:p w14:paraId="6A251CD6" w14:textId="77777777" w:rsidR="008C5919" w:rsidRPr="00D50841" w:rsidRDefault="008C5919" w:rsidP="004B22A5">
      <w:pPr>
        <w:ind w:left="-709" w:firstLine="708"/>
        <w:jc w:val="both"/>
        <w:rPr>
          <w:rFonts w:ascii="Times New Roman" w:hAnsi="Times New Roman"/>
          <w:sz w:val="24"/>
          <w:szCs w:val="24"/>
        </w:rPr>
      </w:pPr>
      <w:r w:rsidRPr="00D50841">
        <w:rPr>
          <w:rFonts w:ascii="Times New Roman" w:hAnsi="Times New Roman"/>
          <w:sz w:val="24"/>
          <w:szCs w:val="24"/>
        </w:rPr>
        <w:t>низкий уровень денежных доходов населения – потенциальных потребителей социальных услуг.</w:t>
      </w:r>
    </w:p>
    <w:p w14:paraId="0232C75F" w14:textId="77777777" w:rsidR="008C5919" w:rsidRDefault="008C5919" w:rsidP="004B22A5">
      <w:pPr>
        <w:pStyle w:val="af8"/>
        <w:ind w:left="-709"/>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p>
    <w:tbl>
      <w:tblPr>
        <w:tblStyle w:val="af9"/>
        <w:tblW w:w="15588" w:type="dxa"/>
        <w:tblInd w:w="-5" w:type="dxa"/>
        <w:tblCellMar>
          <w:left w:w="103" w:type="dxa"/>
        </w:tblCellMar>
        <w:tblLook w:val="04A0" w:firstRow="1" w:lastRow="0" w:firstColumn="1" w:lastColumn="0" w:noHBand="0" w:noVBand="1"/>
      </w:tblPr>
      <w:tblGrid>
        <w:gridCol w:w="665"/>
        <w:gridCol w:w="2723"/>
        <w:gridCol w:w="2416"/>
        <w:gridCol w:w="1379"/>
        <w:gridCol w:w="1263"/>
        <w:gridCol w:w="808"/>
        <w:gridCol w:w="911"/>
        <w:gridCol w:w="915"/>
        <w:gridCol w:w="2074"/>
        <w:gridCol w:w="2434"/>
      </w:tblGrid>
      <w:tr w:rsidR="00D201F2" w14:paraId="48664BBF" w14:textId="77777777" w:rsidTr="00D201F2">
        <w:trPr>
          <w:trHeight w:val="420"/>
        </w:trPr>
        <w:tc>
          <w:tcPr>
            <w:tcW w:w="665" w:type="dxa"/>
            <w:vMerge w:val="restart"/>
            <w:shd w:val="clear" w:color="auto" w:fill="auto"/>
            <w:tcMar>
              <w:left w:w="103" w:type="dxa"/>
            </w:tcMar>
          </w:tcPr>
          <w:p w14:paraId="56E201A7"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 п/п</w:t>
            </w:r>
          </w:p>
        </w:tc>
        <w:tc>
          <w:tcPr>
            <w:tcW w:w="2723" w:type="dxa"/>
            <w:vMerge w:val="restart"/>
            <w:shd w:val="clear" w:color="auto" w:fill="auto"/>
            <w:tcMar>
              <w:left w:w="103" w:type="dxa"/>
            </w:tcMar>
          </w:tcPr>
          <w:p w14:paraId="376644B3" w14:textId="77777777" w:rsidR="00D201F2" w:rsidRDefault="00D201F2" w:rsidP="00416DF8">
            <w:pPr>
              <w:jc w:val="center"/>
              <w:rPr>
                <w:rFonts w:ascii="Times New Roman" w:hAnsi="Times New Roman" w:cs="Times New Roman"/>
                <w:iCs/>
                <w:sz w:val="24"/>
                <w:szCs w:val="24"/>
              </w:rPr>
            </w:pPr>
            <w:r>
              <w:rPr>
                <w:rFonts w:ascii="Times New Roman" w:hAnsi="Times New Roman" w:cs="Times New Roman"/>
                <w:iCs/>
                <w:sz w:val="24"/>
                <w:szCs w:val="24"/>
              </w:rPr>
              <w:t>Наименования мероприятий</w:t>
            </w:r>
          </w:p>
        </w:tc>
        <w:tc>
          <w:tcPr>
            <w:tcW w:w="2416" w:type="dxa"/>
            <w:vMerge w:val="restart"/>
            <w:shd w:val="clear" w:color="auto" w:fill="auto"/>
            <w:tcMar>
              <w:left w:w="103" w:type="dxa"/>
            </w:tcMar>
          </w:tcPr>
          <w:p w14:paraId="6966697B"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Наименование</w:t>
            </w:r>
          </w:p>
          <w:p w14:paraId="18E98773"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51FE129B"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 xml:space="preserve">Срок реализации </w:t>
            </w:r>
          </w:p>
          <w:p w14:paraId="1B1C9742" w14:textId="77777777" w:rsidR="00D201F2" w:rsidRDefault="00D201F2" w:rsidP="00416DF8">
            <w:pPr>
              <w:jc w:val="center"/>
              <w:rPr>
                <w:rFonts w:ascii="Times New Roman" w:hAnsi="Times New Roman" w:cs="Times New Roman"/>
                <w:sz w:val="24"/>
                <w:szCs w:val="24"/>
              </w:rPr>
            </w:pPr>
          </w:p>
        </w:tc>
        <w:tc>
          <w:tcPr>
            <w:tcW w:w="1263" w:type="dxa"/>
            <w:vMerge w:val="restart"/>
            <w:shd w:val="clear" w:color="auto" w:fill="auto"/>
            <w:tcMar>
              <w:left w:w="103" w:type="dxa"/>
            </w:tcMar>
          </w:tcPr>
          <w:p w14:paraId="32E37560" w14:textId="58618AC1" w:rsidR="00D201F2" w:rsidRDefault="00D201F2" w:rsidP="00B90640">
            <w:pPr>
              <w:jc w:val="center"/>
              <w:rPr>
                <w:rFonts w:ascii="Times New Roman" w:hAnsi="Times New Roman" w:cs="Times New Roman"/>
                <w:sz w:val="24"/>
                <w:szCs w:val="24"/>
              </w:rPr>
            </w:pPr>
            <w:r>
              <w:rPr>
                <w:rFonts w:ascii="Times New Roman" w:hAnsi="Times New Roman" w:cs="Times New Roman"/>
              </w:rPr>
              <w:t>Базовое значение ключевого (целевого) показателя в 202</w:t>
            </w:r>
            <w:r w:rsidR="00B90640">
              <w:rPr>
                <w:rFonts w:ascii="Times New Roman" w:hAnsi="Times New Roman" w:cs="Times New Roman"/>
              </w:rPr>
              <w:t>2</w:t>
            </w:r>
            <w:r>
              <w:rPr>
                <w:rFonts w:ascii="Times New Roman" w:hAnsi="Times New Roman" w:cs="Times New Roman"/>
              </w:rPr>
              <w:t>г.</w:t>
            </w:r>
          </w:p>
        </w:tc>
        <w:tc>
          <w:tcPr>
            <w:tcW w:w="2634" w:type="dxa"/>
            <w:gridSpan w:val="3"/>
            <w:shd w:val="clear" w:color="auto" w:fill="auto"/>
            <w:tcMar>
              <w:left w:w="103" w:type="dxa"/>
            </w:tcMar>
          </w:tcPr>
          <w:p w14:paraId="5B1AB8C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Значения ключевых (целевых) показателей</w:t>
            </w:r>
          </w:p>
        </w:tc>
        <w:tc>
          <w:tcPr>
            <w:tcW w:w="2074" w:type="dxa"/>
            <w:shd w:val="clear" w:color="auto" w:fill="auto"/>
            <w:tcMar>
              <w:left w:w="103" w:type="dxa"/>
            </w:tcMar>
          </w:tcPr>
          <w:p w14:paraId="2B2F2FB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2434" w:type="dxa"/>
            <w:shd w:val="clear" w:color="auto" w:fill="auto"/>
            <w:tcMar>
              <w:left w:w="103" w:type="dxa"/>
            </w:tcMar>
          </w:tcPr>
          <w:p w14:paraId="4C454FC6"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Ответственные</w:t>
            </w:r>
          </w:p>
          <w:p w14:paraId="1A123ACB" w14:textId="77777777" w:rsidR="00D201F2" w:rsidRDefault="00D201F2" w:rsidP="00416DF8">
            <w:pPr>
              <w:jc w:val="center"/>
              <w:rPr>
                <w:rFonts w:ascii="Times New Roman" w:hAnsi="Times New Roman"/>
              </w:rPr>
            </w:pPr>
            <w:r>
              <w:rPr>
                <w:rFonts w:ascii="Times New Roman" w:hAnsi="Times New Roman" w:cs="Times New Roman"/>
                <w:sz w:val="24"/>
                <w:szCs w:val="24"/>
              </w:rPr>
              <w:t>исполнители</w:t>
            </w:r>
          </w:p>
        </w:tc>
      </w:tr>
      <w:tr w:rsidR="00D201F2" w14:paraId="10549DF2" w14:textId="77777777" w:rsidTr="00D201F2">
        <w:trPr>
          <w:trHeight w:val="420"/>
        </w:trPr>
        <w:tc>
          <w:tcPr>
            <w:tcW w:w="665" w:type="dxa"/>
            <w:vMerge/>
            <w:shd w:val="clear" w:color="auto" w:fill="auto"/>
            <w:tcMar>
              <w:left w:w="103" w:type="dxa"/>
            </w:tcMar>
          </w:tcPr>
          <w:p w14:paraId="1774BB9A" w14:textId="77777777" w:rsidR="00D201F2" w:rsidRDefault="00D201F2" w:rsidP="00416DF8">
            <w:pPr>
              <w:jc w:val="center"/>
              <w:rPr>
                <w:rFonts w:ascii="Times New Roman" w:hAnsi="Times New Roman" w:cs="Times New Roman"/>
                <w:sz w:val="24"/>
                <w:szCs w:val="24"/>
              </w:rPr>
            </w:pPr>
          </w:p>
        </w:tc>
        <w:tc>
          <w:tcPr>
            <w:tcW w:w="2723" w:type="dxa"/>
            <w:vMerge/>
            <w:shd w:val="clear" w:color="auto" w:fill="auto"/>
            <w:tcMar>
              <w:left w:w="103" w:type="dxa"/>
            </w:tcMar>
          </w:tcPr>
          <w:p w14:paraId="744DB4EB" w14:textId="77777777" w:rsidR="00D201F2" w:rsidRDefault="00D201F2" w:rsidP="00416DF8">
            <w:pPr>
              <w:jc w:val="center"/>
              <w:rPr>
                <w:rFonts w:ascii="Times New Roman" w:hAnsi="Times New Roman" w:cs="Times New Roman"/>
                <w:sz w:val="24"/>
                <w:szCs w:val="24"/>
              </w:rPr>
            </w:pPr>
          </w:p>
        </w:tc>
        <w:tc>
          <w:tcPr>
            <w:tcW w:w="2416" w:type="dxa"/>
            <w:vMerge/>
            <w:shd w:val="clear" w:color="auto" w:fill="auto"/>
            <w:tcMar>
              <w:left w:w="103" w:type="dxa"/>
            </w:tcMar>
          </w:tcPr>
          <w:p w14:paraId="6422A17E" w14:textId="77777777" w:rsidR="00D201F2" w:rsidRDefault="00D201F2" w:rsidP="00416DF8">
            <w:pPr>
              <w:jc w:val="center"/>
              <w:rPr>
                <w:rFonts w:ascii="Times New Roman" w:hAnsi="Times New Roman" w:cs="Times New Roman"/>
                <w:sz w:val="24"/>
                <w:szCs w:val="24"/>
              </w:rPr>
            </w:pPr>
          </w:p>
        </w:tc>
        <w:tc>
          <w:tcPr>
            <w:tcW w:w="1379" w:type="dxa"/>
            <w:vMerge/>
            <w:shd w:val="clear" w:color="auto" w:fill="auto"/>
            <w:tcMar>
              <w:left w:w="103" w:type="dxa"/>
            </w:tcMar>
          </w:tcPr>
          <w:p w14:paraId="1F9A3DDC" w14:textId="77777777" w:rsidR="00D201F2" w:rsidRDefault="00D201F2" w:rsidP="00416DF8">
            <w:pPr>
              <w:jc w:val="center"/>
              <w:rPr>
                <w:rFonts w:ascii="Times New Roman" w:hAnsi="Times New Roman" w:cs="Times New Roman"/>
                <w:sz w:val="24"/>
                <w:szCs w:val="24"/>
              </w:rPr>
            </w:pPr>
          </w:p>
        </w:tc>
        <w:tc>
          <w:tcPr>
            <w:tcW w:w="1263" w:type="dxa"/>
            <w:vMerge/>
            <w:shd w:val="clear" w:color="auto" w:fill="auto"/>
            <w:tcMar>
              <w:left w:w="103" w:type="dxa"/>
            </w:tcMar>
          </w:tcPr>
          <w:p w14:paraId="7B43E7A7" w14:textId="77777777" w:rsidR="00D201F2" w:rsidRDefault="00D201F2" w:rsidP="00416DF8">
            <w:pPr>
              <w:jc w:val="center"/>
              <w:rPr>
                <w:rFonts w:ascii="Times New Roman" w:hAnsi="Times New Roman" w:cs="Times New Roman"/>
                <w:sz w:val="24"/>
                <w:szCs w:val="24"/>
              </w:rPr>
            </w:pPr>
          </w:p>
        </w:tc>
        <w:tc>
          <w:tcPr>
            <w:tcW w:w="808" w:type="dxa"/>
            <w:shd w:val="clear" w:color="auto" w:fill="auto"/>
            <w:tcMar>
              <w:left w:w="103" w:type="dxa"/>
            </w:tcMar>
          </w:tcPr>
          <w:p w14:paraId="771ADD7D" w14:textId="0DAE03CD"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B90640">
              <w:rPr>
                <w:rFonts w:ascii="Times New Roman" w:hAnsi="Times New Roman" w:cs="Times New Roman"/>
                <w:sz w:val="24"/>
                <w:szCs w:val="24"/>
              </w:rPr>
              <w:t>3</w:t>
            </w:r>
          </w:p>
          <w:p w14:paraId="5CAFECEF"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911" w:type="dxa"/>
            <w:shd w:val="clear" w:color="auto" w:fill="auto"/>
            <w:tcMar>
              <w:left w:w="103" w:type="dxa"/>
            </w:tcMar>
          </w:tcPr>
          <w:p w14:paraId="642175A6" w14:textId="6198F474"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B90640">
              <w:rPr>
                <w:rFonts w:ascii="Times New Roman" w:hAnsi="Times New Roman" w:cs="Times New Roman"/>
                <w:sz w:val="24"/>
                <w:szCs w:val="24"/>
              </w:rPr>
              <w:t>4</w:t>
            </w:r>
          </w:p>
          <w:p w14:paraId="72AB3F9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915" w:type="dxa"/>
            <w:shd w:val="clear" w:color="auto" w:fill="auto"/>
            <w:tcMar>
              <w:left w:w="103" w:type="dxa"/>
            </w:tcMar>
          </w:tcPr>
          <w:p w14:paraId="2EB2647C" w14:textId="0C1FC6DE"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202</w:t>
            </w:r>
            <w:r w:rsidR="00B90640">
              <w:rPr>
                <w:rFonts w:ascii="Times New Roman" w:hAnsi="Times New Roman" w:cs="Times New Roman"/>
                <w:sz w:val="24"/>
                <w:szCs w:val="24"/>
              </w:rPr>
              <w:t>5</w:t>
            </w:r>
          </w:p>
          <w:p w14:paraId="0CC5B58D"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Год</w:t>
            </w:r>
          </w:p>
        </w:tc>
        <w:tc>
          <w:tcPr>
            <w:tcW w:w="2074" w:type="dxa"/>
            <w:shd w:val="clear" w:color="auto" w:fill="auto"/>
            <w:tcMar>
              <w:left w:w="103" w:type="dxa"/>
            </w:tcMar>
          </w:tcPr>
          <w:p w14:paraId="17D2A729" w14:textId="77777777" w:rsidR="00D201F2" w:rsidRDefault="00D201F2" w:rsidP="00416DF8">
            <w:pPr>
              <w:jc w:val="center"/>
              <w:rPr>
                <w:rFonts w:ascii="Times New Roman" w:hAnsi="Times New Roman" w:cs="Times New Roman"/>
                <w:sz w:val="24"/>
                <w:szCs w:val="24"/>
              </w:rPr>
            </w:pPr>
          </w:p>
        </w:tc>
        <w:tc>
          <w:tcPr>
            <w:tcW w:w="2434" w:type="dxa"/>
            <w:shd w:val="clear" w:color="auto" w:fill="auto"/>
            <w:tcMar>
              <w:left w:w="103" w:type="dxa"/>
            </w:tcMar>
          </w:tcPr>
          <w:p w14:paraId="07638792" w14:textId="77777777" w:rsidR="00D201F2" w:rsidRDefault="00D201F2" w:rsidP="00416DF8">
            <w:pPr>
              <w:jc w:val="center"/>
              <w:rPr>
                <w:rFonts w:ascii="Times New Roman" w:hAnsi="Times New Roman" w:cs="Times New Roman"/>
                <w:sz w:val="24"/>
                <w:szCs w:val="24"/>
              </w:rPr>
            </w:pPr>
          </w:p>
        </w:tc>
      </w:tr>
      <w:tr w:rsidR="00D201F2" w14:paraId="407BD1F8" w14:textId="77777777" w:rsidTr="00D201F2">
        <w:trPr>
          <w:trHeight w:val="420"/>
        </w:trPr>
        <w:tc>
          <w:tcPr>
            <w:tcW w:w="665" w:type="dxa"/>
            <w:shd w:val="clear" w:color="auto" w:fill="auto"/>
            <w:tcMar>
              <w:left w:w="103" w:type="dxa"/>
            </w:tcMar>
          </w:tcPr>
          <w:p w14:paraId="193BFF58"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1</w:t>
            </w:r>
          </w:p>
        </w:tc>
        <w:tc>
          <w:tcPr>
            <w:tcW w:w="2723" w:type="dxa"/>
            <w:shd w:val="clear" w:color="auto" w:fill="auto"/>
            <w:tcMar>
              <w:left w:w="103" w:type="dxa"/>
            </w:tcMar>
          </w:tcPr>
          <w:p w14:paraId="2DBF8FD0"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2</w:t>
            </w:r>
          </w:p>
        </w:tc>
        <w:tc>
          <w:tcPr>
            <w:tcW w:w="2416" w:type="dxa"/>
            <w:shd w:val="clear" w:color="auto" w:fill="auto"/>
            <w:tcMar>
              <w:left w:w="103" w:type="dxa"/>
            </w:tcMar>
          </w:tcPr>
          <w:p w14:paraId="28FCE4EC"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3</w:t>
            </w:r>
          </w:p>
        </w:tc>
        <w:tc>
          <w:tcPr>
            <w:tcW w:w="1379" w:type="dxa"/>
            <w:shd w:val="clear" w:color="auto" w:fill="auto"/>
            <w:tcMar>
              <w:left w:w="103" w:type="dxa"/>
            </w:tcMar>
          </w:tcPr>
          <w:p w14:paraId="08E6FAB8"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4</w:t>
            </w:r>
          </w:p>
        </w:tc>
        <w:tc>
          <w:tcPr>
            <w:tcW w:w="1263" w:type="dxa"/>
            <w:shd w:val="clear" w:color="auto" w:fill="auto"/>
            <w:tcMar>
              <w:left w:w="103" w:type="dxa"/>
            </w:tcMar>
          </w:tcPr>
          <w:p w14:paraId="202D152D"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w:t>
            </w:r>
          </w:p>
        </w:tc>
        <w:tc>
          <w:tcPr>
            <w:tcW w:w="808" w:type="dxa"/>
            <w:shd w:val="clear" w:color="auto" w:fill="auto"/>
            <w:tcMar>
              <w:left w:w="103" w:type="dxa"/>
            </w:tcMar>
          </w:tcPr>
          <w:p w14:paraId="7C9218E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6</w:t>
            </w:r>
          </w:p>
        </w:tc>
        <w:tc>
          <w:tcPr>
            <w:tcW w:w="911" w:type="dxa"/>
            <w:shd w:val="clear" w:color="auto" w:fill="auto"/>
            <w:tcMar>
              <w:left w:w="103" w:type="dxa"/>
            </w:tcMar>
          </w:tcPr>
          <w:p w14:paraId="0BD1CFD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7</w:t>
            </w:r>
          </w:p>
        </w:tc>
        <w:tc>
          <w:tcPr>
            <w:tcW w:w="915" w:type="dxa"/>
            <w:shd w:val="clear" w:color="auto" w:fill="auto"/>
            <w:tcMar>
              <w:left w:w="103" w:type="dxa"/>
            </w:tcMar>
          </w:tcPr>
          <w:p w14:paraId="0B1F9CC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8</w:t>
            </w:r>
          </w:p>
        </w:tc>
        <w:tc>
          <w:tcPr>
            <w:tcW w:w="2074" w:type="dxa"/>
            <w:shd w:val="clear" w:color="auto" w:fill="auto"/>
            <w:tcMar>
              <w:left w:w="103" w:type="dxa"/>
            </w:tcMar>
          </w:tcPr>
          <w:p w14:paraId="56CDB204"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9</w:t>
            </w:r>
          </w:p>
        </w:tc>
        <w:tc>
          <w:tcPr>
            <w:tcW w:w="2434" w:type="dxa"/>
            <w:shd w:val="clear" w:color="auto" w:fill="auto"/>
            <w:tcMar>
              <w:left w:w="103" w:type="dxa"/>
            </w:tcMar>
          </w:tcPr>
          <w:p w14:paraId="2C3320BE"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10</w:t>
            </w:r>
          </w:p>
        </w:tc>
      </w:tr>
      <w:tr w:rsidR="00D201F2" w14:paraId="6FDD936E" w14:textId="77777777" w:rsidTr="00D201F2">
        <w:trPr>
          <w:trHeight w:val="420"/>
        </w:trPr>
        <w:tc>
          <w:tcPr>
            <w:tcW w:w="665" w:type="dxa"/>
            <w:shd w:val="clear" w:color="auto" w:fill="auto"/>
            <w:tcMar>
              <w:left w:w="103" w:type="dxa"/>
            </w:tcMar>
          </w:tcPr>
          <w:p w14:paraId="6932F2BB" w14:textId="77777777" w:rsidR="00D201F2" w:rsidRDefault="00D201F2" w:rsidP="00416DF8">
            <w:pPr>
              <w:jc w:val="center"/>
            </w:pPr>
            <w:r>
              <w:rPr>
                <w:rFonts w:ascii="Times New Roman" w:hAnsi="Times New Roman" w:cs="Times New Roman"/>
                <w:sz w:val="24"/>
                <w:szCs w:val="24"/>
              </w:rPr>
              <w:t>7.1</w:t>
            </w:r>
          </w:p>
        </w:tc>
        <w:tc>
          <w:tcPr>
            <w:tcW w:w="2723" w:type="dxa"/>
            <w:shd w:val="clear" w:color="auto" w:fill="auto"/>
            <w:tcMar>
              <w:left w:w="103" w:type="dxa"/>
            </w:tcMar>
          </w:tcPr>
          <w:p w14:paraId="6296CF64" w14:textId="77777777" w:rsidR="00D201F2" w:rsidRDefault="00D201F2" w:rsidP="00811CE3">
            <w:pPr>
              <w:rPr>
                <w:rFonts w:ascii="Times New Roman" w:hAnsi="Times New Roman" w:cs="Times New Roman"/>
                <w:sz w:val="24"/>
                <w:szCs w:val="24"/>
              </w:rPr>
            </w:pPr>
            <w:r w:rsidRPr="004F347D">
              <w:rPr>
                <w:rFonts w:ascii="Times New Roman" w:hAnsi="Times New Roman" w:cs="Times New Roman"/>
              </w:rPr>
              <w:t>Развитие конкуренции в сфере социального обслуживания</w:t>
            </w:r>
          </w:p>
        </w:tc>
        <w:tc>
          <w:tcPr>
            <w:tcW w:w="2416" w:type="dxa"/>
            <w:shd w:val="clear" w:color="auto" w:fill="auto"/>
            <w:tcMar>
              <w:left w:w="103" w:type="dxa"/>
            </w:tcMar>
          </w:tcPr>
          <w:p w14:paraId="4E9F18E7" w14:textId="77777777" w:rsidR="00D201F2" w:rsidRPr="004F347D" w:rsidRDefault="00D201F2" w:rsidP="00811CE3">
            <w:pPr>
              <w:rPr>
                <w:rFonts w:ascii="Times New Roman" w:hAnsi="Times New Roman" w:cs="Times New Roman"/>
              </w:rPr>
            </w:pPr>
            <w:r w:rsidRPr="004F347D">
              <w:rPr>
                <w:rFonts w:ascii="Times New Roman" w:hAnsi="Times New Roman" w:cs="Times New Roman"/>
              </w:rPr>
              <w:t>Доля негосударственных организаций</w:t>
            </w:r>
          </w:p>
          <w:p w14:paraId="488B2D22" w14:textId="77777777" w:rsidR="00D201F2" w:rsidRPr="004F347D" w:rsidRDefault="00D201F2" w:rsidP="00811CE3">
            <w:pPr>
              <w:rPr>
                <w:rFonts w:ascii="Times New Roman" w:hAnsi="Times New Roman" w:cs="Times New Roman"/>
              </w:rPr>
            </w:pPr>
            <w:r w:rsidRPr="004F347D">
              <w:rPr>
                <w:rFonts w:ascii="Times New Roman" w:hAnsi="Times New Roman" w:cs="Times New Roman"/>
              </w:rPr>
              <w:t>социального обслуживания,</w:t>
            </w:r>
          </w:p>
          <w:p w14:paraId="1E4F5BAD" w14:textId="77777777" w:rsidR="00D201F2" w:rsidRDefault="00D201F2" w:rsidP="00811CE3">
            <w:pPr>
              <w:rPr>
                <w:rFonts w:ascii="Times New Roman" w:hAnsi="Times New Roman" w:cs="Times New Roman"/>
                <w:sz w:val="24"/>
                <w:szCs w:val="24"/>
              </w:rPr>
            </w:pPr>
            <w:r w:rsidRPr="004F347D">
              <w:rPr>
                <w:rFonts w:ascii="Times New Roman" w:hAnsi="Times New Roman" w:cs="Times New Roman"/>
              </w:rPr>
              <w:t>предоставляющих социальные услуги, %</w:t>
            </w:r>
          </w:p>
        </w:tc>
        <w:tc>
          <w:tcPr>
            <w:tcW w:w="1379" w:type="dxa"/>
            <w:shd w:val="clear" w:color="auto" w:fill="auto"/>
            <w:tcMar>
              <w:left w:w="103" w:type="dxa"/>
            </w:tcMar>
          </w:tcPr>
          <w:p w14:paraId="657CCC05" w14:textId="37A47331" w:rsidR="00D201F2" w:rsidRDefault="00D201F2" w:rsidP="00B90640">
            <w:pPr>
              <w:jc w:val="center"/>
              <w:rPr>
                <w:rFonts w:ascii="Times New Roman" w:hAnsi="Times New Roman" w:cs="Times New Roman"/>
                <w:sz w:val="24"/>
                <w:szCs w:val="24"/>
              </w:rPr>
            </w:pPr>
            <w:r w:rsidRPr="00766184">
              <w:rPr>
                <w:rFonts w:ascii="Times New Roman" w:hAnsi="Times New Roman" w:cs="Times New Roman"/>
              </w:rPr>
              <w:t>202</w:t>
            </w:r>
            <w:r w:rsidR="00B90640">
              <w:rPr>
                <w:rFonts w:ascii="Times New Roman" w:hAnsi="Times New Roman" w:cs="Times New Roman"/>
              </w:rPr>
              <w:t>3</w:t>
            </w:r>
            <w:r w:rsidRPr="00766184">
              <w:rPr>
                <w:rFonts w:ascii="Times New Roman" w:hAnsi="Times New Roman" w:cs="Times New Roman"/>
              </w:rPr>
              <w:t>-202</w:t>
            </w:r>
            <w:r w:rsidR="00B90640">
              <w:rPr>
                <w:rFonts w:ascii="Times New Roman" w:hAnsi="Times New Roman" w:cs="Times New Roman"/>
              </w:rPr>
              <w:t>5</w:t>
            </w:r>
            <w:r>
              <w:rPr>
                <w:rFonts w:ascii="Times New Roman" w:hAnsi="Times New Roman" w:cs="Times New Roman"/>
              </w:rPr>
              <w:t xml:space="preserve"> </w:t>
            </w:r>
          </w:p>
        </w:tc>
        <w:tc>
          <w:tcPr>
            <w:tcW w:w="1263" w:type="dxa"/>
            <w:shd w:val="clear" w:color="auto" w:fill="auto"/>
            <w:tcMar>
              <w:left w:w="103" w:type="dxa"/>
            </w:tcMar>
          </w:tcPr>
          <w:p w14:paraId="7FABC34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50,0</w:t>
            </w:r>
          </w:p>
        </w:tc>
        <w:tc>
          <w:tcPr>
            <w:tcW w:w="808" w:type="dxa"/>
            <w:shd w:val="clear" w:color="auto" w:fill="auto"/>
            <w:tcMar>
              <w:left w:w="103" w:type="dxa"/>
            </w:tcMar>
          </w:tcPr>
          <w:p w14:paraId="7B6FE82A"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50,0</w:t>
            </w:r>
          </w:p>
        </w:tc>
        <w:tc>
          <w:tcPr>
            <w:tcW w:w="911" w:type="dxa"/>
            <w:shd w:val="clear" w:color="auto" w:fill="auto"/>
            <w:tcMar>
              <w:left w:w="103" w:type="dxa"/>
            </w:tcMar>
          </w:tcPr>
          <w:p w14:paraId="0F2A7DE2"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50,0</w:t>
            </w:r>
          </w:p>
        </w:tc>
        <w:tc>
          <w:tcPr>
            <w:tcW w:w="915" w:type="dxa"/>
            <w:shd w:val="clear" w:color="auto" w:fill="auto"/>
            <w:tcMar>
              <w:left w:w="103" w:type="dxa"/>
            </w:tcMar>
          </w:tcPr>
          <w:p w14:paraId="6C2C0CDC" w14:textId="77777777" w:rsidR="00D201F2" w:rsidRDefault="00D201F2" w:rsidP="00416DF8">
            <w:pPr>
              <w:jc w:val="center"/>
              <w:rPr>
                <w:rFonts w:ascii="Times New Roman" w:hAnsi="Times New Roman" w:cs="Times New Roman"/>
                <w:sz w:val="24"/>
                <w:szCs w:val="24"/>
              </w:rPr>
            </w:pPr>
            <w:r>
              <w:rPr>
                <w:rFonts w:ascii="Times New Roman" w:hAnsi="Times New Roman" w:cs="Times New Roman"/>
                <w:sz w:val="24"/>
                <w:szCs w:val="24"/>
              </w:rPr>
              <w:t>50,0</w:t>
            </w:r>
          </w:p>
        </w:tc>
        <w:tc>
          <w:tcPr>
            <w:tcW w:w="2074" w:type="dxa"/>
            <w:shd w:val="clear" w:color="auto" w:fill="auto"/>
            <w:tcMar>
              <w:left w:w="103" w:type="dxa"/>
            </w:tcMar>
          </w:tcPr>
          <w:p w14:paraId="70F631E1" w14:textId="77777777" w:rsidR="00D201F2" w:rsidRDefault="00D201F2" w:rsidP="004052EA">
            <w:pPr>
              <w:rPr>
                <w:rFonts w:ascii="Times New Roman" w:hAnsi="Times New Roman" w:cs="Times New Roman"/>
                <w:sz w:val="24"/>
                <w:szCs w:val="24"/>
              </w:rPr>
            </w:pPr>
            <w:r w:rsidRPr="004F347D">
              <w:rPr>
                <w:rFonts w:ascii="Times New Roman" w:hAnsi="Times New Roman" w:cs="Times New Roman"/>
              </w:rPr>
              <w:t>Увеличение объемов оказания социальных услуг и расширение спектра социальных услуг, удовлетворение потребности населения в инновационных социальных услугах</w:t>
            </w:r>
          </w:p>
        </w:tc>
        <w:tc>
          <w:tcPr>
            <w:tcW w:w="2434" w:type="dxa"/>
            <w:shd w:val="clear" w:color="auto" w:fill="auto"/>
            <w:tcMar>
              <w:left w:w="103" w:type="dxa"/>
            </w:tcMar>
          </w:tcPr>
          <w:p w14:paraId="2FE47C66" w14:textId="3201D1FE" w:rsidR="00D201F2" w:rsidRPr="004F347D" w:rsidRDefault="00D201F2" w:rsidP="004052EA">
            <w:pPr>
              <w:rPr>
                <w:rFonts w:ascii="Times New Roman" w:hAnsi="Times New Roman" w:cs="Times New Roman"/>
              </w:rPr>
            </w:pPr>
            <w:r>
              <w:rPr>
                <w:rFonts w:ascii="Times New Roman" w:hAnsi="Times New Roman" w:cs="Times New Roman"/>
              </w:rPr>
              <w:t xml:space="preserve">ГКУ «Соцзащита населения по </w:t>
            </w:r>
            <w:r w:rsidR="0062601F">
              <w:rPr>
                <w:rFonts w:ascii="Times New Roman" w:hAnsi="Times New Roman" w:cs="Times New Roman"/>
              </w:rPr>
              <w:t>Ичалко</w:t>
            </w:r>
            <w:r>
              <w:rPr>
                <w:rFonts w:ascii="Times New Roman" w:hAnsi="Times New Roman" w:cs="Times New Roman"/>
              </w:rPr>
              <w:t>вскому району РМ» (по согласованию),</w:t>
            </w:r>
          </w:p>
          <w:p w14:paraId="6B85320A" w14:textId="7F27C6AD" w:rsidR="00D201F2" w:rsidRDefault="00D201F2" w:rsidP="004052EA">
            <w:pPr>
              <w:rPr>
                <w:rFonts w:ascii="Times New Roman" w:hAnsi="Times New Roman" w:cs="Times New Roman"/>
                <w:sz w:val="24"/>
                <w:szCs w:val="24"/>
              </w:rPr>
            </w:pPr>
            <w:r w:rsidRPr="004F347D">
              <w:rPr>
                <w:rFonts w:ascii="Times New Roman" w:hAnsi="Times New Roman" w:cs="Times New Roman"/>
              </w:rPr>
              <w:t xml:space="preserve">Администрация </w:t>
            </w:r>
            <w:r w:rsidR="0062601F">
              <w:rPr>
                <w:rFonts w:ascii="Times New Roman" w:hAnsi="Times New Roman" w:cs="Times New Roman"/>
              </w:rPr>
              <w:t>Ичалк</w:t>
            </w:r>
            <w:r w:rsidRPr="004F347D">
              <w:rPr>
                <w:rFonts w:ascii="Times New Roman" w:hAnsi="Times New Roman" w:cs="Times New Roman"/>
              </w:rPr>
              <w:t>овского муниципального района</w:t>
            </w:r>
            <w:r>
              <w:rPr>
                <w:rFonts w:ascii="Times New Roman" w:hAnsi="Times New Roman" w:cs="Times New Roman"/>
                <w:sz w:val="24"/>
                <w:szCs w:val="24"/>
              </w:rPr>
              <w:t xml:space="preserve"> </w:t>
            </w:r>
          </w:p>
        </w:tc>
      </w:tr>
      <w:tr w:rsidR="00D201F2" w14:paraId="033C109F" w14:textId="77777777" w:rsidTr="00D201F2">
        <w:trPr>
          <w:trHeight w:val="420"/>
        </w:trPr>
        <w:tc>
          <w:tcPr>
            <w:tcW w:w="665" w:type="dxa"/>
            <w:shd w:val="clear" w:color="auto" w:fill="auto"/>
            <w:tcMar>
              <w:left w:w="103" w:type="dxa"/>
            </w:tcMar>
          </w:tcPr>
          <w:p w14:paraId="226DCF16" w14:textId="77777777" w:rsidR="00D201F2" w:rsidRDefault="00D201F2" w:rsidP="00416DF8">
            <w:pPr>
              <w:jc w:val="center"/>
            </w:pPr>
            <w:r>
              <w:rPr>
                <w:rFonts w:ascii="Times New Roman" w:hAnsi="Times New Roman" w:cs="Times New Roman"/>
                <w:sz w:val="24"/>
                <w:szCs w:val="24"/>
              </w:rPr>
              <w:t>7.2</w:t>
            </w:r>
          </w:p>
        </w:tc>
        <w:tc>
          <w:tcPr>
            <w:tcW w:w="2723" w:type="dxa"/>
            <w:shd w:val="clear" w:color="auto" w:fill="auto"/>
            <w:tcMar>
              <w:left w:w="103" w:type="dxa"/>
            </w:tcMar>
          </w:tcPr>
          <w:p w14:paraId="69AE36A9" w14:textId="77777777" w:rsidR="00D201F2" w:rsidRDefault="00D201F2" w:rsidP="00811CE3">
            <w:pPr>
              <w:rPr>
                <w:rFonts w:ascii="Times New Roman" w:hAnsi="Times New Roman" w:cs="Times New Roman"/>
                <w:sz w:val="24"/>
                <w:szCs w:val="24"/>
              </w:rPr>
            </w:pPr>
            <w:r w:rsidRPr="00012381">
              <w:rPr>
                <w:rFonts w:ascii="Times New Roman" w:hAnsi="Times New Roman" w:cs="Times New Roman"/>
              </w:rPr>
              <w:t>Повышение качества предоставления услуг социального обслуживания населения</w:t>
            </w:r>
          </w:p>
        </w:tc>
        <w:tc>
          <w:tcPr>
            <w:tcW w:w="2416" w:type="dxa"/>
            <w:shd w:val="clear" w:color="auto" w:fill="auto"/>
            <w:tcMar>
              <w:left w:w="103" w:type="dxa"/>
            </w:tcMar>
          </w:tcPr>
          <w:p w14:paraId="5B73F006" w14:textId="77777777" w:rsidR="00D201F2" w:rsidRDefault="00D201F2" w:rsidP="00811CE3">
            <w:pPr>
              <w:rPr>
                <w:rFonts w:ascii="Times New Roman" w:hAnsi="Times New Roman" w:cs="Times New Roman"/>
                <w:sz w:val="23"/>
                <w:szCs w:val="23"/>
              </w:rPr>
            </w:pPr>
            <w:r w:rsidRPr="004544FF">
              <w:rPr>
                <w:rFonts w:ascii="Times New Roman" w:hAnsi="Times New Roman"/>
              </w:rPr>
              <w:t xml:space="preserve">Численность населения, обслуживаемого на дому организациями </w:t>
            </w:r>
            <w:r w:rsidRPr="004544FF">
              <w:rPr>
                <w:rFonts w:ascii="Times New Roman" w:hAnsi="Times New Roman"/>
              </w:rPr>
              <w:lastRenderedPageBreak/>
              <w:t>всех форм собственности по предоставлению социальных услуг, проживающих на территории муниципального района</w:t>
            </w:r>
            <w:r>
              <w:rPr>
                <w:rFonts w:ascii="Times New Roman" w:hAnsi="Times New Roman"/>
              </w:rPr>
              <w:t xml:space="preserve">, </w:t>
            </w:r>
            <w:r w:rsidRPr="004544FF">
              <w:rPr>
                <w:rFonts w:ascii="Times New Roman" w:hAnsi="Times New Roman"/>
              </w:rPr>
              <w:t>человек</w:t>
            </w:r>
          </w:p>
        </w:tc>
        <w:tc>
          <w:tcPr>
            <w:tcW w:w="1379" w:type="dxa"/>
            <w:shd w:val="clear" w:color="auto" w:fill="auto"/>
            <w:tcMar>
              <w:left w:w="103" w:type="dxa"/>
            </w:tcMar>
          </w:tcPr>
          <w:p w14:paraId="09CBEEF9" w14:textId="4414D93F" w:rsidR="00D201F2" w:rsidRDefault="00D201F2" w:rsidP="00B90640">
            <w:pPr>
              <w:jc w:val="center"/>
              <w:rPr>
                <w:rFonts w:ascii="Times New Roman" w:hAnsi="Times New Roman" w:cs="Times New Roman"/>
                <w:sz w:val="24"/>
                <w:szCs w:val="24"/>
              </w:rPr>
            </w:pPr>
            <w:r w:rsidRPr="00766184">
              <w:rPr>
                <w:rFonts w:ascii="Times New Roman" w:hAnsi="Times New Roman" w:cs="Times New Roman"/>
              </w:rPr>
              <w:lastRenderedPageBreak/>
              <w:t>202</w:t>
            </w:r>
            <w:r w:rsidR="00B90640">
              <w:rPr>
                <w:rFonts w:ascii="Times New Roman" w:hAnsi="Times New Roman" w:cs="Times New Roman"/>
              </w:rPr>
              <w:t>3</w:t>
            </w:r>
            <w:r w:rsidRPr="00766184">
              <w:rPr>
                <w:rFonts w:ascii="Times New Roman" w:hAnsi="Times New Roman" w:cs="Times New Roman"/>
              </w:rPr>
              <w:t>-202</w:t>
            </w:r>
            <w:r w:rsidR="00B90640">
              <w:rPr>
                <w:rFonts w:ascii="Times New Roman" w:hAnsi="Times New Roman" w:cs="Times New Roman"/>
              </w:rPr>
              <w:t>5</w:t>
            </w:r>
            <w:r>
              <w:rPr>
                <w:rFonts w:ascii="Times New Roman" w:hAnsi="Times New Roman" w:cs="Times New Roman"/>
              </w:rPr>
              <w:t xml:space="preserve"> </w:t>
            </w:r>
          </w:p>
        </w:tc>
        <w:tc>
          <w:tcPr>
            <w:tcW w:w="1263" w:type="dxa"/>
            <w:shd w:val="clear" w:color="auto" w:fill="auto"/>
            <w:tcMar>
              <w:left w:w="103" w:type="dxa"/>
            </w:tcMar>
          </w:tcPr>
          <w:p w14:paraId="6F9B834C" w14:textId="46D558AD" w:rsidR="00D201F2" w:rsidRDefault="0062601F" w:rsidP="00416DF8">
            <w:pPr>
              <w:jc w:val="center"/>
              <w:rPr>
                <w:rFonts w:ascii="Times New Roman" w:hAnsi="Times New Roman" w:cs="Times New Roman"/>
                <w:sz w:val="24"/>
                <w:szCs w:val="24"/>
              </w:rPr>
            </w:pPr>
            <w:r>
              <w:rPr>
                <w:rFonts w:ascii="Times New Roman" w:hAnsi="Times New Roman" w:cs="Times New Roman"/>
                <w:sz w:val="24"/>
                <w:szCs w:val="24"/>
              </w:rPr>
              <w:t>579</w:t>
            </w:r>
          </w:p>
        </w:tc>
        <w:tc>
          <w:tcPr>
            <w:tcW w:w="808" w:type="dxa"/>
            <w:shd w:val="clear" w:color="auto" w:fill="auto"/>
            <w:tcMar>
              <w:left w:w="103" w:type="dxa"/>
            </w:tcMar>
          </w:tcPr>
          <w:p w14:paraId="3C08E755" w14:textId="15488019" w:rsidR="00D201F2" w:rsidRDefault="004A33B3" w:rsidP="00416DF8">
            <w:pPr>
              <w:jc w:val="center"/>
              <w:rPr>
                <w:rFonts w:ascii="Times New Roman" w:hAnsi="Times New Roman" w:cs="Times New Roman"/>
                <w:sz w:val="24"/>
                <w:szCs w:val="24"/>
              </w:rPr>
            </w:pPr>
            <w:r>
              <w:rPr>
                <w:rFonts w:ascii="Times New Roman" w:hAnsi="Times New Roman" w:cs="Times New Roman"/>
                <w:sz w:val="24"/>
                <w:szCs w:val="24"/>
              </w:rPr>
              <w:t>580</w:t>
            </w:r>
          </w:p>
        </w:tc>
        <w:tc>
          <w:tcPr>
            <w:tcW w:w="911" w:type="dxa"/>
            <w:shd w:val="clear" w:color="auto" w:fill="auto"/>
            <w:tcMar>
              <w:left w:w="103" w:type="dxa"/>
            </w:tcMar>
          </w:tcPr>
          <w:p w14:paraId="3C9F70EF" w14:textId="20F7E125" w:rsidR="00D201F2" w:rsidRDefault="004A33B3" w:rsidP="00416DF8">
            <w:pPr>
              <w:jc w:val="center"/>
              <w:rPr>
                <w:rFonts w:ascii="Times New Roman" w:hAnsi="Times New Roman" w:cs="Times New Roman"/>
                <w:sz w:val="24"/>
                <w:szCs w:val="24"/>
              </w:rPr>
            </w:pPr>
            <w:r>
              <w:rPr>
                <w:rFonts w:ascii="Times New Roman" w:hAnsi="Times New Roman" w:cs="Times New Roman"/>
                <w:sz w:val="24"/>
                <w:szCs w:val="24"/>
              </w:rPr>
              <w:t>580</w:t>
            </w:r>
          </w:p>
        </w:tc>
        <w:tc>
          <w:tcPr>
            <w:tcW w:w="915" w:type="dxa"/>
            <w:shd w:val="clear" w:color="auto" w:fill="auto"/>
            <w:tcMar>
              <w:left w:w="103" w:type="dxa"/>
            </w:tcMar>
          </w:tcPr>
          <w:p w14:paraId="4BBC5E7C" w14:textId="409ED88E" w:rsidR="00D201F2" w:rsidRDefault="004A33B3" w:rsidP="00416DF8">
            <w:pPr>
              <w:jc w:val="center"/>
              <w:rPr>
                <w:rFonts w:ascii="Times New Roman" w:hAnsi="Times New Roman" w:cs="Times New Roman"/>
                <w:sz w:val="24"/>
                <w:szCs w:val="24"/>
              </w:rPr>
            </w:pPr>
            <w:r>
              <w:rPr>
                <w:rFonts w:ascii="Times New Roman" w:hAnsi="Times New Roman" w:cs="Times New Roman"/>
                <w:sz w:val="24"/>
                <w:szCs w:val="24"/>
              </w:rPr>
              <w:t>580</w:t>
            </w:r>
          </w:p>
        </w:tc>
        <w:tc>
          <w:tcPr>
            <w:tcW w:w="2074" w:type="dxa"/>
            <w:shd w:val="clear" w:color="auto" w:fill="auto"/>
            <w:tcMar>
              <w:left w:w="103" w:type="dxa"/>
            </w:tcMar>
          </w:tcPr>
          <w:p w14:paraId="148196D6" w14:textId="77777777" w:rsidR="00D201F2" w:rsidRDefault="00D201F2" w:rsidP="004052EA">
            <w:pPr>
              <w:rPr>
                <w:rFonts w:ascii="Times New Roman" w:eastAsia="Times New Roman" w:hAnsi="Times New Roman" w:cs="Times New Roman"/>
              </w:rPr>
            </w:pPr>
            <w:r w:rsidRPr="004544FF">
              <w:rPr>
                <w:rFonts w:ascii="Times New Roman" w:eastAsia="Times New Roman" w:hAnsi="Times New Roman" w:cs="Times New Roman"/>
              </w:rPr>
              <w:t xml:space="preserve">Увеличение численности населения, обслуживаемого на </w:t>
            </w:r>
            <w:r w:rsidRPr="004544FF">
              <w:rPr>
                <w:rFonts w:ascii="Times New Roman" w:eastAsia="Times New Roman" w:hAnsi="Times New Roman" w:cs="Times New Roman"/>
              </w:rPr>
              <w:lastRenderedPageBreak/>
              <w:t>дому организациями, предоставляющими социальные</w:t>
            </w:r>
          </w:p>
          <w:p w14:paraId="4A8456C6" w14:textId="77777777" w:rsidR="00D201F2" w:rsidRDefault="00D201F2" w:rsidP="004052EA">
            <w:pPr>
              <w:rPr>
                <w:rFonts w:ascii="Times New Roman" w:hAnsi="Times New Roman" w:cs="Times New Roman"/>
                <w:sz w:val="24"/>
                <w:szCs w:val="24"/>
              </w:rPr>
            </w:pPr>
            <w:r w:rsidRPr="004544FF">
              <w:rPr>
                <w:rFonts w:ascii="Times New Roman" w:eastAsia="Times New Roman" w:hAnsi="Times New Roman" w:cs="Times New Roman"/>
              </w:rPr>
              <w:t xml:space="preserve"> услуги</w:t>
            </w:r>
          </w:p>
        </w:tc>
        <w:tc>
          <w:tcPr>
            <w:tcW w:w="2434" w:type="dxa"/>
            <w:shd w:val="clear" w:color="auto" w:fill="auto"/>
            <w:tcMar>
              <w:left w:w="103" w:type="dxa"/>
            </w:tcMar>
          </w:tcPr>
          <w:p w14:paraId="2E5E297B" w14:textId="1BAD2949" w:rsidR="0062601F" w:rsidRPr="004F347D" w:rsidRDefault="0062601F" w:rsidP="004052EA">
            <w:pPr>
              <w:rPr>
                <w:rFonts w:ascii="Times New Roman" w:hAnsi="Times New Roman" w:cs="Times New Roman"/>
              </w:rPr>
            </w:pPr>
            <w:r>
              <w:rPr>
                <w:rFonts w:ascii="Times New Roman" w:hAnsi="Times New Roman" w:cs="Times New Roman"/>
              </w:rPr>
              <w:lastRenderedPageBreak/>
              <w:t xml:space="preserve">ГКУ «Соцзащита населения по Ичалковскому району РМ», </w:t>
            </w:r>
            <w:r>
              <w:rPr>
                <w:rFonts w:ascii="Times New Roman" w:hAnsi="Times New Roman" w:cs="Times New Roman"/>
                <w:sz w:val="24"/>
              </w:rPr>
              <w:t xml:space="preserve">АНО СОГ </w:t>
            </w:r>
            <w:r>
              <w:rPr>
                <w:rFonts w:ascii="Times New Roman" w:hAnsi="Times New Roman" w:cs="Times New Roman"/>
                <w:sz w:val="24"/>
              </w:rPr>
              <w:lastRenderedPageBreak/>
              <w:t>«Исток»</w:t>
            </w:r>
            <w:r>
              <w:rPr>
                <w:rFonts w:ascii="Times New Roman" w:hAnsi="Times New Roman" w:cs="Times New Roman"/>
              </w:rPr>
              <w:t xml:space="preserve"> (по согласованию),</w:t>
            </w:r>
          </w:p>
          <w:p w14:paraId="29DFA14F" w14:textId="6D6A2115" w:rsidR="00D201F2" w:rsidRDefault="0062601F" w:rsidP="004052EA">
            <w:pPr>
              <w:rPr>
                <w:rFonts w:ascii="Times New Roman" w:hAnsi="Times New Roman" w:cs="Times New Roman"/>
                <w:sz w:val="24"/>
                <w:szCs w:val="24"/>
              </w:rPr>
            </w:pPr>
            <w:r w:rsidRPr="004F347D">
              <w:rPr>
                <w:rFonts w:ascii="Times New Roman" w:hAnsi="Times New Roman" w:cs="Times New Roman"/>
              </w:rPr>
              <w:t xml:space="preserve">Администрация </w:t>
            </w:r>
            <w:r>
              <w:rPr>
                <w:rFonts w:ascii="Times New Roman" w:hAnsi="Times New Roman" w:cs="Times New Roman"/>
              </w:rPr>
              <w:t>Ичалк</w:t>
            </w:r>
            <w:r w:rsidRPr="004F347D">
              <w:rPr>
                <w:rFonts w:ascii="Times New Roman" w:hAnsi="Times New Roman" w:cs="Times New Roman"/>
              </w:rPr>
              <w:t>овского муниципального района</w:t>
            </w:r>
          </w:p>
        </w:tc>
      </w:tr>
    </w:tbl>
    <w:p w14:paraId="1DBDE648" w14:textId="77777777" w:rsidR="008C5919" w:rsidRPr="006E6E23" w:rsidRDefault="008C5919" w:rsidP="00EE7552">
      <w:pPr>
        <w:rPr>
          <w:rFonts w:ascii="Times New Roman" w:hAnsi="Times New Roman" w:cs="Times New Roman"/>
          <w:b/>
          <w:bCs/>
          <w:color w:val="000000" w:themeColor="text1"/>
          <w:sz w:val="28"/>
          <w:szCs w:val="28"/>
        </w:rPr>
      </w:pPr>
    </w:p>
    <w:p w14:paraId="3811BEEC" w14:textId="563D3389" w:rsidR="0062601F" w:rsidRPr="0062601F" w:rsidRDefault="0062601F" w:rsidP="0062601F">
      <w:pPr>
        <w:jc w:val="center"/>
        <w:rPr>
          <w:rFonts w:ascii="Times New Roman" w:eastAsiaTheme="minorHAnsi" w:hAnsi="Times New Roman" w:cs="Times New Roman"/>
          <w:b/>
          <w:color w:val="000000"/>
          <w:sz w:val="28"/>
          <w:szCs w:val="28"/>
        </w:rPr>
      </w:pPr>
      <w:r w:rsidRPr="0062601F">
        <w:rPr>
          <w:rFonts w:ascii="Times New Roman" w:eastAsiaTheme="minorHAnsi" w:hAnsi="Times New Roman" w:cs="Times New Roman"/>
          <w:b/>
          <w:color w:val="000000"/>
          <w:sz w:val="28"/>
          <w:szCs w:val="28"/>
        </w:rPr>
        <w:t>Жилищно-коммунальные услуги</w:t>
      </w:r>
    </w:p>
    <w:p w14:paraId="193813F4" w14:textId="2803B68A" w:rsidR="008C5919" w:rsidRDefault="0062601F" w:rsidP="00EE755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D71F5F">
        <w:rPr>
          <w:rFonts w:ascii="Times New Roman" w:hAnsi="Times New Roman" w:cs="Times New Roman"/>
          <w:b/>
          <w:bCs/>
          <w:color w:val="000000" w:themeColor="text1"/>
          <w:sz w:val="28"/>
          <w:szCs w:val="28"/>
        </w:rPr>
        <w:t xml:space="preserve">  </w:t>
      </w:r>
      <w:r w:rsidR="00A31F7A">
        <w:rPr>
          <w:rFonts w:ascii="Times New Roman" w:hAnsi="Times New Roman" w:cs="Times New Roman"/>
          <w:b/>
          <w:bCs/>
          <w:color w:val="000000" w:themeColor="text1"/>
          <w:sz w:val="28"/>
          <w:szCs w:val="28"/>
        </w:rPr>
        <w:t>8</w:t>
      </w:r>
      <w:r w:rsidR="008C5919" w:rsidRPr="006E6E23">
        <w:rPr>
          <w:rFonts w:ascii="Times New Roman" w:hAnsi="Times New Roman" w:cs="Times New Roman"/>
          <w:b/>
          <w:bCs/>
          <w:color w:val="000000" w:themeColor="text1"/>
          <w:sz w:val="28"/>
          <w:szCs w:val="28"/>
        </w:rPr>
        <w:t>. Рынок ритуальных услуг</w:t>
      </w:r>
    </w:p>
    <w:p w14:paraId="27A972D2" w14:textId="77777777" w:rsidR="00D44135" w:rsidRDefault="00D44135" w:rsidP="00EE7552">
      <w:pPr>
        <w:rPr>
          <w:rFonts w:ascii="Times New Roman" w:hAnsi="Times New Roman" w:cs="Times New Roman"/>
          <w:b/>
          <w:bCs/>
          <w:color w:val="000000" w:themeColor="text1"/>
          <w:sz w:val="28"/>
          <w:szCs w:val="28"/>
        </w:rPr>
      </w:pPr>
    </w:p>
    <w:p w14:paraId="07A1BDBF" w14:textId="0AB1AB4F" w:rsidR="00706CBB" w:rsidRPr="00706CBB" w:rsidRDefault="008C5919" w:rsidP="00706CBB">
      <w:pPr>
        <w:jc w:val="both"/>
        <w:rPr>
          <w:rFonts w:ascii="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lang w:eastAsia="ru-RU"/>
        </w:rPr>
        <w:t xml:space="preserve">           </w:t>
      </w: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FE713F">
        <w:rPr>
          <w:rFonts w:ascii="Times New Roman" w:hAnsi="Times New Roman" w:cs="Times New Roman"/>
          <w:sz w:val="24"/>
          <w:szCs w:val="24"/>
        </w:rPr>
        <w:t xml:space="preserve">по состоянию на </w:t>
      </w:r>
      <w:r w:rsidR="008E2E5C">
        <w:rPr>
          <w:rFonts w:ascii="Times New Roman" w:hAnsi="Times New Roman" w:cs="Times New Roman"/>
          <w:sz w:val="24"/>
          <w:szCs w:val="24"/>
        </w:rPr>
        <w:t>1 января  2023</w:t>
      </w:r>
      <w:r w:rsidRPr="00FE713F">
        <w:rPr>
          <w:rFonts w:ascii="Times New Roman" w:hAnsi="Times New Roman" w:cs="Times New Roman"/>
          <w:sz w:val="24"/>
          <w:szCs w:val="24"/>
        </w:rPr>
        <w:t xml:space="preserve"> года в </w:t>
      </w:r>
      <w:r w:rsidR="008E2E5C">
        <w:rPr>
          <w:rFonts w:ascii="Times New Roman" w:hAnsi="Times New Roman" w:cs="Times New Roman"/>
          <w:sz w:val="24"/>
          <w:szCs w:val="24"/>
        </w:rPr>
        <w:t>Ичалков</w:t>
      </w:r>
      <w:r w:rsidRPr="00FE713F">
        <w:rPr>
          <w:rFonts w:ascii="Times New Roman" w:hAnsi="Times New Roman" w:cs="Times New Roman"/>
          <w:sz w:val="24"/>
          <w:szCs w:val="24"/>
        </w:rPr>
        <w:t xml:space="preserve">ском муниципальном районе расположено </w:t>
      </w:r>
      <w:r w:rsidR="008E2E5C">
        <w:rPr>
          <w:rFonts w:ascii="Times New Roman" w:hAnsi="Times New Roman" w:cs="Times New Roman"/>
          <w:sz w:val="24"/>
          <w:szCs w:val="24"/>
        </w:rPr>
        <w:t>62</w:t>
      </w:r>
      <w:r w:rsidRPr="00FE713F">
        <w:rPr>
          <w:rFonts w:ascii="Times New Roman" w:hAnsi="Times New Roman" w:cs="Times New Roman"/>
          <w:sz w:val="24"/>
          <w:szCs w:val="24"/>
        </w:rPr>
        <w:t xml:space="preserve">  кладбищ</w:t>
      </w:r>
      <w:r w:rsidR="00455B70">
        <w:rPr>
          <w:rFonts w:ascii="Times New Roman" w:hAnsi="Times New Roman" w:cs="Times New Roman"/>
          <w:sz w:val="24"/>
          <w:szCs w:val="24"/>
        </w:rPr>
        <w:t>.</w:t>
      </w:r>
      <w:r>
        <w:rPr>
          <w:rFonts w:ascii="Times New Roman" w:hAnsi="Times New Roman" w:cs="Times New Roman"/>
          <w:sz w:val="24"/>
          <w:szCs w:val="24"/>
        </w:rPr>
        <w:t xml:space="preserve"> </w:t>
      </w:r>
      <w:r w:rsidR="00614D5B">
        <w:rPr>
          <w:rFonts w:ascii="Times New Roman" w:hAnsi="Times New Roman" w:cs="Times New Roman"/>
          <w:sz w:val="24"/>
          <w:szCs w:val="24"/>
        </w:rPr>
        <w:t>Ритуальные</w:t>
      </w:r>
      <w:r w:rsidR="008E2E5C">
        <w:rPr>
          <w:rFonts w:ascii="Times New Roman" w:hAnsi="Times New Roman" w:cs="Times New Roman"/>
          <w:sz w:val="24"/>
          <w:szCs w:val="24"/>
        </w:rPr>
        <w:t xml:space="preserve"> услуги оказывают </w:t>
      </w:r>
      <w:r w:rsidRPr="00FE713F">
        <w:rPr>
          <w:rFonts w:ascii="Times New Roman" w:hAnsi="Times New Roman" w:cs="Times New Roman"/>
          <w:sz w:val="24"/>
          <w:szCs w:val="24"/>
        </w:rPr>
        <w:t xml:space="preserve">3 </w:t>
      </w:r>
      <w:r w:rsidR="008E2E5C">
        <w:rPr>
          <w:rFonts w:ascii="Times New Roman" w:hAnsi="Times New Roman" w:cs="Times New Roman"/>
          <w:sz w:val="24"/>
          <w:szCs w:val="24"/>
        </w:rPr>
        <w:t>организации, из них 1 –юридическое лицо,  2-индивидуальны</w:t>
      </w:r>
      <w:r w:rsidR="0062601F">
        <w:rPr>
          <w:rFonts w:ascii="Times New Roman" w:hAnsi="Times New Roman" w:cs="Times New Roman"/>
          <w:sz w:val="24"/>
          <w:szCs w:val="24"/>
        </w:rPr>
        <w:t>е</w:t>
      </w:r>
      <w:r w:rsidR="008E2E5C">
        <w:rPr>
          <w:rFonts w:ascii="Times New Roman" w:hAnsi="Times New Roman" w:cs="Times New Roman"/>
          <w:sz w:val="24"/>
          <w:szCs w:val="24"/>
        </w:rPr>
        <w:t xml:space="preserve"> </w:t>
      </w:r>
      <w:r w:rsidRPr="00FE713F">
        <w:rPr>
          <w:rFonts w:ascii="Times New Roman" w:hAnsi="Times New Roman" w:cs="Times New Roman"/>
          <w:sz w:val="24"/>
          <w:szCs w:val="24"/>
        </w:rPr>
        <w:t>предпринимател</w:t>
      </w:r>
      <w:r w:rsidR="0062601F">
        <w:rPr>
          <w:rFonts w:ascii="Times New Roman" w:hAnsi="Times New Roman" w:cs="Times New Roman"/>
          <w:sz w:val="24"/>
          <w:szCs w:val="24"/>
        </w:rPr>
        <w:t>и</w:t>
      </w:r>
      <w:r w:rsidRPr="00FE713F">
        <w:rPr>
          <w:rFonts w:ascii="Times New Roman" w:hAnsi="Times New Roman" w:cs="Times New Roman"/>
          <w:sz w:val="24"/>
          <w:szCs w:val="24"/>
        </w:rPr>
        <w:t>.</w:t>
      </w:r>
      <w:r w:rsidR="0062601F">
        <w:rPr>
          <w:rFonts w:ascii="Times New Roman" w:hAnsi="Times New Roman" w:cs="Times New Roman"/>
          <w:sz w:val="24"/>
          <w:szCs w:val="24"/>
        </w:rPr>
        <w:t xml:space="preserve"> У всех присутствует </w:t>
      </w:r>
      <w:r w:rsidR="0062601F" w:rsidRPr="0062601F">
        <w:rPr>
          <w:rFonts w:ascii="Times New Roman" w:eastAsia="SimSun" w:hAnsi="Times New Roman" w:cs="Times New Roman"/>
          <w:lang w:eastAsia="ru-RU"/>
        </w:rPr>
        <w:t xml:space="preserve"> </w:t>
      </w:r>
      <w:r w:rsidR="0062601F">
        <w:rPr>
          <w:rFonts w:ascii="Times New Roman" w:eastAsia="SimSun" w:hAnsi="Times New Roman" w:cs="Times New Roman"/>
          <w:lang w:eastAsia="ru-RU"/>
        </w:rPr>
        <w:t>н</w:t>
      </w:r>
      <w:r w:rsidR="0062601F" w:rsidRPr="004544FF">
        <w:rPr>
          <w:rFonts w:ascii="Times New Roman" w:eastAsia="SimSun" w:hAnsi="Times New Roman" w:cs="Times New Roman"/>
          <w:lang w:eastAsia="ru-RU"/>
        </w:rPr>
        <w:t xml:space="preserve">аличие специальной техники и транспортных единиц, наличие бригад работников для выполнения работ и процедур позволяют оказывать полный комплекс ритуальных услуг.  </w:t>
      </w:r>
      <w:r w:rsidR="00706CBB" w:rsidRPr="005F33B0">
        <w:rPr>
          <w:rFonts w:ascii="Times New Roman" w:eastAsia="SimSun" w:hAnsi="Times New Roman" w:cs="Times New Roman"/>
          <w:sz w:val="24"/>
          <w:szCs w:val="24"/>
          <w:lang w:eastAsia="ru-RU"/>
        </w:rPr>
        <w:t>Уровень развития конкуренции на рынке ритуальных услуг высокий</w:t>
      </w:r>
      <w:r w:rsidR="00706CBB">
        <w:rPr>
          <w:rFonts w:ascii="Times New Roman" w:hAnsi="Times New Roman" w:cs="Times New Roman"/>
          <w:sz w:val="24"/>
          <w:szCs w:val="24"/>
        </w:rPr>
        <w:t>.</w:t>
      </w:r>
    </w:p>
    <w:p w14:paraId="39F8CC46" w14:textId="62F9065A" w:rsidR="008C5919" w:rsidRPr="00D50841" w:rsidRDefault="008C5919" w:rsidP="00041144">
      <w:pPr>
        <w:ind w:firstLine="708"/>
        <w:jc w:val="both"/>
        <w:rPr>
          <w:rFonts w:ascii="Times New Roman" w:hAnsi="Times New Roman" w:cs="Times New Roman"/>
          <w:sz w:val="24"/>
          <w:szCs w:val="24"/>
        </w:rPr>
      </w:pPr>
      <w:r w:rsidRPr="00D50841">
        <w:rPr>
          <w:rFonts w:ascii="Times New Roman" w:hAnsi="Times New Roman" w:cs="Times New Roman"/>
          <w:sz w:val="24"/>
          <w:szCs w:val="24"/>
        </w:rPr>
        <w:t>Проблемы:</w:t>
      </w:r>
    </w:p>
    <w:p w14:paraId="18C15DEB" w14:textId="0C59D0F1" w:rsidR="008C5919" w:rsidRPr="00D50841" w:rsidRDefault="008C5919" w:rsidP="004B22A5">
      <w:pPr>
        <w:jc w:val="both"/>
        <w:rPr>
          <w:rFonts w:ascii="Times New Roman" w:hAnsi="Times New Roman" w:cs="Times New Roman"/>
          <w:sz w:val="24"/>
          <w:szCs w:val="24"/>
        </w:rPr>
      </w:pPr>
      <w:r w:rsidRPr="00D50841">
        <w:rPr>
          <w:rFonts w:ascii="Times New Roman" w:hAnsi="Times New Roman" w:cs="Times New Roman"/>
          <w:sz w:val="24"/>
          <w:szCs w:val="24"/>
        </w:rPr>
        <w:t>недостаточность средств местных бюджетов для содержания и благоустройства кладбищ.</w:t>
      </w:r>
    </w:p>
    <w:p w14:paraId="66CC9F73" w14:textId="77777777" w:rsidR="0062601F" w:rsidRDefault="008C5919" w:rsidP="004B22A5">
      <w:pPr>
        <w:tabs>
          <w:tab w:val="left" w:pos="0"/>
        </w:tabs>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ab/>
      </w:r>
    </w:p>
    <w:tbl>
      <w:tblPr>
        <w:tblStyle w:val="af9"/>
        <w:tblW w:w="15588" w:type="dxa"/>
        <w:tblInd w:w="-5" w:type="dxa"/>
        <w:tblCellMar>
          <w:left w:w="103" w:type="dxa"/>
        </w:tblCellMar>
        <w:tblLook w:val="04A0" w:firstRow="1" w:lastRow="0" w:firstColumn="1" w:lastColumn="0" w:noHBand="0" w:noVBand="1"/>
      </w:tblPr>
      <w:tblGrid>
        <w:gridCol w:w="700"/>
        <w:gridCol w:w="2960"/>
        <w:gridCol w:w="2453"/>
        <w:gridCol w:w="1379"/>
        <w:gridCol w:w="1270"/>
        <w:gridCol w:w="833"/>
        <w:gridCol w:w="957"/>
        <w:gridCol w:w="961"/>
        <w:gridCol w:w="1860"/>
        <w:gridCol w:w="2215"/>
      </w:tblGrid>
      <w:tr w:rsidR="0062601F" w:rsidRPr="0062601F" w14:paraId="55F0258D" w14:textId="77777777" w:rsidTr="0062601F">
        <w:trPr>
          <w:trHeight w:val="420"/>
        </w:trPr>
        <w:tc>
          <w:tcPr>
            <w:tcW w:w="700" w:type="dxa"/>
            <w:vMerge w:val="restart"/>
            <w:shd w:val="clear" w:color="auto" w:fill="auto"/>
            <w:tcMar>
              <w:left w:w="103" w:type="dxa"/>
            </w:tcMar>
          </w:tcPr>
          <w:p w14:paraId="530DF2C4"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п/п</w:t>
            </w:r>
          </w:p>
        </w:tc>
        <w:tc>
          <w:tcPr>
            <w:tcW w:w="2960" w:type="dxa"/>
            <w:vMerge w:val="restart"/>
            <w:shd w:val="clear" w:color="auto" w:fill="auto"/>
            <w:tcMar>
              <w:left w:w="103" w:type="dxa"/>
            </w:tcMar>
          </w:tcPr>
          <w:p w14:paraId="592729EF" w14:textId="77777777" w:rsidR="0062601F" w:rsidRPr="0062601F" w:rsidRDefault="0062601F" w:rsidP="0062601F">
            <w:pPr>
              <w:jc w:val="center"/>
              <w:rPr>
                <w:rFonts w:ascii="Times New Roman" w:eastAsiaTheme="minorHAnsi" w:hAnsi="Times New Roman" w:cs="Times New Roman"/>
                <w:iCs/>
                <w:sz w:val="24"/>
                <w:szCs w:val="24"/>
              </w:rPr>
            </w:pPr>
            <w:r w:rsidRPr="0062601F">
              <w:rPr>
                <w:rFonts w:ascii="Times New Roman" w:eastAsiaTheme="minorHAnsi" w:hAnsi="Times New Roman" w:cs="Times New Roman"/>
                <w:iCs/>
                <w:sz w:val="24"/>
                <w:szCs w:val="24"/>
              </w:rPr>
              <w:t>Наименования мероприятий</w:t>
            </w:r>
          </w:p>
        </w:tc>
        <w:tc>
          <w:tcPr>
            <w:tcW w:w="2453" w:type="dxa"/>
            <w:vMerge w:val="restart"/>
            <w:shd w:val="clear" w:color="auto" w:fill="auto"/>
            <w:tcMar>
              <w:left w:w="103" w:type="dxa"/>
            </w:tcMar>
          </w:tcPr>
          <w:p w14:paraId="4E80A2C5"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Наименование</w:t>
            </w:r>
          </w:p>
          <w:p w14:paraId="37F13D74"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3CCF5578"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xml:space="preserve">Срок реализации </w:t>
            </w:r>
          </w:p>
          <w:p w14:paraId="790EBD9F" w14:textId="77777777" w:rsidR="0062601F" w:rsidRPr="0062601F" w:rsidRDefault="0062601F" w:rsidP="0062601F">
            <w:pPr>
              <w:jc w:val="center"/>
              <w:rPr>
                <w:rFonts w:ascii="Times New Roman" w:eastAsiaTheme="minorHAnsi" w:hAnsi="Times New Roman" w:cs="Times New Roman"/>
                <w:sz w:val="24"/>
                <w:szCs w:val="24"/>
              </w:rPr>
            </w:pPr>
          </w:p>
        </w:tc>
        <w:tc>
          <w:tcPr>
            <w:tcW w:w="1270" w:type="dxa"/>
            <w:vMerge w:val="restart"/>
            <w:shd w:val="clear" w:color="auto" w:fill="auto"/>
            <w:tcMar>
              <w:left w:w="103" w:type="dxa"/>
            </w:tcMar>
          </w:tcPr>
          <w:p w14:paraId="458D8595" w14:textId="2EE528CB" w:rsidR="0062601F" w:rsidRPr="0062601F" w:rsidRDefault="0062601F"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62601F">
              <w:rPr>
                <w:rFonts w:ascii="Times New Roman" w:eastAsiaTheme="minorHAnsi" w:hAnsi="Times New Roman" w:cs="Times New Roman"/>
              </w:rPr>
              <w:t>г.</w:t>
            </w:r>
          </w:p>
        </w:tc>
        <w:tc>
          <w:tcPr>
            <w:tcW w:w="2751" w:type="dxa"/>
            <w:gridSpan w:val="3"/>
            <w:shd w:val="clear" w:color="auto" w:fill="auto"/>
            <w:tcMar>
              <w:left w:w="103" w:type="dxa"/>
            </w:tcMar>
          </w:tcPr>
          <w:p w14:paraId="614A7287"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Значения ключевых (целевых) показателей</w:t>
            </w:r>
          </w:p>
        </w:tc>
        <w:tc>
          <w:tcPr>
            <w:tcW w:w="1860" w:type="dxa"/>
            <w:shd w:val="clear" w:color="auto" w:fill="auto"/>
            <w:tcMar>
              <w:left w:w="103" w:type="dxa"/>
            </w:tcMar>
          </w:tcPr>
          <w:p w14:paraId="0018973D"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Результат</w:t>
            </w:r>
          </w:p>
        </w:tc>
        <w:tc>
          <w:tcPr>
            <w:tcW w:w="2215" w:type="dxa"/>
            <w:shd w:val="clear" w:color="auto" w:fill="auto"/>
            <w:tcMar>
              <w:left w:w="103" w:type="dxa"/>
            </w:tcMar>
          </w:tcPr>
          <w:p w14:paraId="4A6EABBE"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Ответственные</w:t>
            </w:r>
          </w:p>
          <w:p w14:paraId="12BF74CA" w14:textId="77777777" w:rsidR="0062601F" w:rsidRPr="0062601F" w:rsidRDefault="0062601F" w:rsidP="0062601F">
            <w:pPr>
              <w:jc w:val="center"/>
              <w:rPr>
                <w:rFonts w:ascii="Times New Roman" w:eastAsiaTheme="minorHAnsi" w:hAnsi="Times New Roman"/>
              </w:rPr>
            </w:pPr>
            <w:r w:rsidRPr="0062601F">
              <w:rPr>
                <w:rFonts w:ascii="Times New Roman" w:eastAsiaTheme="minorHAnsi" w:hAnsi="Times New Roman" w:cs="Times New Roman"/>
                <w:sz w:val="24"/>
                <w:szCs w:val="24"/>
              </w:rPr>
              <w:t>исполнители</w:t>
            </w:r>
          </w:p>
        </w:tc>
      </w:tr>
      <w:tr w:rsidR="0062601F" w:rsidRPr="0062601F" w14:paraId="002BABA6" w14:textId="77777777" w:rsidTr="0062601F">
        <w:trPr>
          <w:trHeight w:val="420"/>
        </w:trPr>
        <w:tc>
          <w:tcPr>
            <w:tcW w:w="700" w:type="dxa"/>
            <w:vMerge/>
            <w:shd w:val="clear" w:color="auto" w:fill="auto"/>
            <w:tcMar>
              <w:left w:w="103" w:type="dxa"/>
            </w:tcMar>
          </w:tcPr>
          <w:p w14:paraId="78DD6697" w14:textId="77777777" w:rsidR="0062601F" w:rsidRPr="0062601F" w:rsidRDefault="0062601F" w:rsidP="0062601F">
            <w:pPr>
              <w:jc w:val="center"/>
              <w:rPr>
                <w:rFonts w:ascii="Times New Roman" w:eastAsiaTheme="minorHAnsi" w:hAnsi="Times New Roman" w:cs="Times New Roman"/>
                <w:sz w:val="24"/>
                <w:szCs w:val="24"/>
              </w:rPr>
            </w:pPr>
          </w:p>
        </w:tc>
        <w:tc>
          <w:tcPr>
            <w:tcW w:w="2960" w:type="dxa"/>
            <w:vMerge/>
            <w:shd w:val="clear" w:color="auto" w:fill="auto"/>
            <w:tcMar>
              <w:left w:w="103" w:type="dxa"/>
            </w:tcMar>
          </w:tcPr>
          <w:p w14:paraId="60B59CEC" w14:textId="77777777" w:rsidR="0062601F" w:rsidRPr="0062601F" w:rsidRDefault="0062601F" w:rsidP="0062601F">
            <w:pPr>
              <w:jc w:val="center"/>
              <w:rPr>
                <w:rFonts w:ascii="Times New Roman" w:eastAsiaTheme="minorHAnsi" w:hAnsi="Times New Roman" w:cs="Times New Roman"/>
                <w:sz w:val="24"/>
                <w:szCs w:val="24"/>
              </w:rPr>
            </w:pPr>
          </w:p>
        </w:tc>
        <w:tc>
          <w:tcPr>
            <w:tcW w:w="2453" w:type="dxa"/>
            <w:vMerge/>
            <w:shd w:val="clear" w:color="auto" w:fill="auto"/>
            <w:tcMar>
              <w:left w:w="103" w:type="dxa"/>
            </w:tcMar>
          </w:tcPr>
          <w:p w14:paraId="3252037E" w14:textId="77777777" w:rsidR="0062601F" w:rsidRPr="0062601F" w:rsidRDefault="0062601F" w:rsidP="0062601F">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0F5CD8FC" w14:textId="77777777" w:rsidR="0062601F" w:rsidRPr="0062601F" w:rsidRDefault="0062601F" w:rsidP="0062601F">
            <w:pPr>
              <w:jc w:val="center"/>
              <w:rPr>
                <w:rFonts w:ascii="Times New Roman" w:eastAsiaTheme="minorHAnsi" w:hAnsi="Times New Roman" w:cs="Times New Roman"/>
                <w:sz w:val="24"/>
                <w:szCs w:val="24"/>
              </w:rPr>
            </w:pPr>
          </w:p>
        </w:tc>
        <w:tc>
          <w:tcPr>
            <w:tcW w:w="1270" w:type="dxa"/>
            <w:vMerge/>
            <w:shd w:val="clear" w:color="auto" w:fill="auto"/>
            <w:tcMar>
              <w:left w:w="103" w:type="dxa"/>
            </w:tcMar>
          </w:tcPr>
          <w:p w14:paraId="77FCF7B6" w14:textId="77777777" w:rsidR="0062601F" w:rsidRPr="0062601F" w:rsidRDefault="0062601F" w:rsidP="0062601F">
            <w:pPr>
              <w:jc w:val="center"/>
              <w:rPr>
                <w:rFonts w:ascii="Times New Roman" w:eastAsiaTheme="minorHAnsi" w:hAnsi="Times New Roman" w:cs="Times New Roman"/>
                <w:sz w:val="24"/>
                <w:szCs w:val="24"/>
              </w:rPr>
            </w:pPr>
          </w:p>
        </w:tc>
        <w:tc>
          <w:tcPr>
            <w:tcW w:w="833" w:type="dxa"/>
            <w:shd w:val="clear" w:color="auto" w:fill="auto"/>
            <w:tcMar>
              <w:left w:w="103" w:type="dxa"/>
            </w:tcMar>
          </w:tcPr>
          <w:p w14:paraId="3EB7FBDA" w14:textId="3DD8AD50"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3345A1E7"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57" w:type="dxa"/>
            <w:shd w:val="clear" w:color="auto" w:fill="auto"/>
            <w:tcMar>
              <w:left w:w="103" w:type="dxa"/>
            </w:tcMar>
          </w:tcPr>
          <w:p w14:paraId="1160EE3E" w14:textId="3B6AB2C2"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4EA07366"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61" w:type="dxa"/>
            <w:shd w:val="clear" w:color="auto" w:fill="auto"/>
            <w:tcMar>
              <w:left w:w="103" w:type="dxa"/>
            </w:tcMar>
          </w:tcPr>
          <w:p w14:paraId="7C77F6B4" w14:textId="692FF9C4"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214051C0"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1860" w:type="dxa"/>
            <w:shd w:val="clear" w:color="auto" w:fill="auto"/>
            <w:tcMar>
              <w:left w:w="103" w:type="dxa"/>
            </w:tcMar>
          </w:tcPr>
          <w:p w14:paraId="3B8CFE0E" w14:textId="77777777" w:rsidR="0062601F" w:rsidRPr="0062601F" w:rsidRDefault="0062601F" w:rsidP="0062601F">
            <w:pPr>
              <w:jc w:val="center"/>
              <w:rPr>
                <w:rFonts w:ascii="Times New Roman" w:eastAsiaTheme="minorHAnsi" w:hAnsi="Times New Roman" w:cs="Times New Roman"/>
                <w:sz w:val="24"/>
                <w:szCs w:val="24"/>
              </w:rPr>
            </w:pPr>
          </w:p>
        </w:tc>
        <w:tc>
          <w:tcPr>
            <w:tcW w:w="2215" w:type="dxa"/>
            <w:shd w:val="clear" w:color="auto" w:fill="auto"/>
            <w:tcMar>
              <w:left w:w="103" w:type="dxa"/>
            </w:tcMar>
          </w:tcPr>
          <w:p w14:paraId="2AFB279E" w14:textId="77777777" w:rsidR="0062601F" w:rsidRPr="0062601F" w:rsidRDefault="0062601F" w:rsidP="0062601F">
            <w:pPr>
              <w:jc w:val="center"/>
              <w:rPr>
                <w:rFonts w:ascii="Times New Roman" w:eastAsiaTheme="minorHAnsi" w:hAnsi="Times New Roman" w:cs="Times New Roman"/>
                <w:sz w:val="24"/>
                <w:szCs w:val="24"/>
              </w:rPr>
            </w:pPr>
          </w:p>
        </w:tc>
      </w:tr>
      <w:tr w:rsidR="0062601F" w:rsidRPr="0062601F" w14:paraId="1ECEB26F" w14:textId="77777777" w:rsidTr="0062601F">
        <w:trPr>
          <w:trHeight w:val="420"/>
        </w:trPr>
        <w:tc>
          <w:tcPr>
            <w:tcW w:w="700" w:type="dxa"/>
            <w:shd w:val="clear" w:color="auto" w:fill="auto"/>
            <w:tcMar>
              <w:left w:w="103" w:type="dxa"/>
            </w:tcMar>
          </w:tcPr>
          <w:p w14:paraId="2664AB37"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w:t>
            </w:r>
          </w:p>
        </w:tc>
        <w:tc>
          <w:tcPr>
            <w:tcW w:w="2960" w:type="dxa"/>
            <w:shd w:val="clear" w:color="auto" w:fill="auto"/>
            <w:tcMar>
              <w:left w:w="103" w:type="dxa"/>
            </w:tcMar>
          </w:tcPr>
          <w:p w14:paraId="7F092163"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w:t>
            </w:r>
          </w:p>
        </w:tc>
        <w:tc>
          <w:tcPr>
            <w:tcW w:w="2453" w:type="dxa"/>
            <w:shd w:val="clear" w:color="auto" w:fill="auto"/>
            <w:tcMar>
              <w:left w:w="103" w:type="dxa"/>
            </w:tcMar>
          </w:tcPr>
          <w:p w14:paraId="1C52DB56"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3</w:t>
            </w:r>
          </w:p>
        </w:tc>
        <w:tc>
          <w:tcPr>
            <w:tcW w:w="1379" w:type="dxa"/>
            <w:shd w:val="clear" w:color="auto" w:fill="auto"/>
            <w:tcMar>
              <w:left w:w="103" w:type="dxa"/>
            </w:tcMar>
          </w:tcPr>
          <w:p w14:paraId="31B53C33"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4</w:t>
            </w:r>
          </w:p>
        </w:tc>
        <w:tc>
          <w:tcPr>
            <w:tcW w:w="1270" w:type="dxa"/>
            <w:shd w:val="clear" w:color="auto" w:fill="auto"/>
            <w:tcMar>
              <w:left w:w="103" w:type="dxa"/>
            </w:tcMar>
          </w:tcPr>
          <w:p w14:paraId="10D32EB9"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5</w:t>
            </w:r>
          </w:p>
        </w:tc>
        <w:tc>
          <w:tcPr>
            <w:tcW w:w="833" w:type="dxa"/>
            <w:shd w:val="clear" w:color="auto" w:fill="auto"/>
            <w:tcMar>
              <w:left w:w="103" w:type="dxa"/>
            </w:tcMar>
          </w:tcPr>
          <w:p w14:paraId="10B4198B"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6</w:t>
            </w:r>
          </w:p>
        </w:tc>
        <w:tc>
          <w:tcPr>
            <w:tcW w:w="957" w:type="dxa"/>
            <w:shd w:val="clear" w:color="auto" w:fill="auto"/>
            <w:tcMar>
              <w:left w:w="103" w:type="dxa"/>
            </w:tcMar>
          </w:tcPr>
          <w:p w14:paraId="6844B506"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7</w:t>
            </w:r>
          </w:p>
        </w:tc>
        <w:tc>
          <w:tcPr>
            <w:tcW w:w="961" w:type="dxa"/>
            <w:shd w:val="clear" w:color="auto" w:fill="auto"/>
            <w:tcMar>
              <w:left w:w="103" w:type="dxa"/>
            </w:tcMar>
          </w:tcPr>
          <w:p w14:paraId="2EE1849E"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8</w:t>
            </w:r>
          </w:p>
        </w:tc>
        <w:tc>
          <w:tcPr>
            <w:tcW w:w="1860" w:type="dxa"/>
            <w:shd w:val="clear" w:color="auto" w:fill="auto"/>
            <w:tcMar>
              <w:left w:w="103" w:type="dxa"/>
            </w:tcMar>
          </w:tcPr>
          <w:p w14:paraId="1CA96848"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9</w:t>
            </w:r>
          </w:p>
        </w:tc>
        <w:tc>
          <w:tcPr>
            <w:tcW w:w="2215" w:type="dxa"/>
            <w:shd w:val="clear" w:color="auto" w:fill="auto"/>
            <w:tcMar>
              <w:left w:w="103" w:type="dxa"/>
            </w:tcMar>
          </w:tcPr>
          <w:p w14:paraId="2A12658E"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w:t>
            </w:r>
          </w:p>
        </w:tc>
      </w:tr>
      <w:tr w:rsidR="0062601F" w:rsidRPr="0062601F" w14:paraId="378A0BC9" w14:textId="77777777" w:rsidTr="0062601F">
        <w:trPr>
          <w:trHeight w:val="420"/>
        </w:trPr>
        <w:tc>
          <w:tcPr>
            <w:tcW w:w="700" w:type="dxa"/>
            <w:shd w:val="clear" w:color="auto" w:fill="auto"/>
            <w:tcMar>
              <w:left w:w="103" w:type="dxa"/>
            </w:tcMar>
          </w:tcPr>
          <w:p w14:paraId="7AA0087D" w14:textId="77777777" w:rsidR="0062601F" w:rsidRPr="0062601F" w:rsidRDefault="0062601F" w:rsidP="0062601F">
            <w:pPr>
              <w:jc w:val="center"/>
              <w:rPr>
                <w:rFonts w:asciiTheme="minorHAnsi" w:eastAsiaTheme="minorHAnsi" w:hAnsiTheme="minorHAnsi"/>
              </w:rPr>
            </w:pPr>
            <w:r w:rsidRPr="0062601F">
              <w:rPr>
                <w:rFonts w:ascii="Times New Roman" w:eastAsiaTheme="minorHAnsi" w:hAnsi="Times New Roman" w:cs="Times New Roman"/>
                <w:sz w:val="24"/>
                <w:szCs w:val="24"/>
              </w:rPr>
              <w:t>8.1</w:t>
            </w:r>
          </w:p>
        </w:tc>
        <w:tc>
          <w:tcPr>
            <w:tcW w:w="2960" w:type="dxa"/>
            <w:shd w:val="clear" w:color="auto" w:fill="auto"/>
            <w:tcMar>
              <w:left w:w="103" w:type="dxa"/>
            </w:tcMar>
          </w:tcPr>
          <w:p w14:paraId="68729E24" w14:textId="1DDF92D7" w:rsidR="0062601F" w:rsidRPr="004052EA" w:rsidRDefault="0062601F" w:rsidP="004052EA">
            <w:pPr>
              <w:rPr>
                <w:rFonts w:ascii="Times New Roman" w:eastAsiaTheme="minorHAnsi" w:hAnsi="Times New Roman" w:cs="Times New Roman"/>
              </w:rPr>
            </w:pPr>
            <w:r w:rsidRPr="004052EA">
              <w:rPr>
                <w:rFonts w:ascii="Times New Roman" w:hAnsi="Times New Roman"/>
                <w:bCs/>
                <w:color w:val="000000"/>
                <w:lang w:eastAsia="ru-RU"/>
              </w:rPr>
              <w:t>Обеспечение возможности участия в оказании ритуальных услуг частных организаций</w:t>
            </w:r>
          </w:p>
        </w:tc>
        <w:tc>
          <w:tcPr>
            <w:tcW w:w="2453" w:type="dxa"/>
            <w:shd w:val="clear" w:color="auto" w:fill="auto"/>
            <w:tcMar>
              <w:left w:w="103" w:type="dxa"/>
            </w:tcMar>
          </w:tcPr>
          <w:p w14:paraId="1029B927" w14:textId="77777777" w:rsidR="0062601F" w:rsidRPr="0062601F" w:rsidRDefault="0062601F" w:rsidP="004052EA">
            <w:pPr>
              <w:rPr>
                <w:rFonts w:ascii="Times New Roman" w:eastAsiaTheme="minorHAnsi" w:hAnsi="Times New Roman" w:cs="Times New Roman"/>
              </w:rPr>
            </w:pPr>
            <w:r w:rsidRPr="0062601F">
              <w:rPr>
                <w:rFonts w:ascii="Times New Roman" w:eastAsiaTheme="minorHAnsi" w:hAnsi="Times New Roman" w:cs="Times New Roman"/>
              </w:rPr>
              <w:t>Доля организаций частной формы</w:t>
            </w:r>
          </w:p>
          <w:p w14:paraId="2BB0BA20" w14:textId="77777777" w:rsidR="0062601F" w:rsidRPr="0062601F" w:rsidRDefault="0062601F" w:rsidP="004052EA">
            <w:pPr>
              <w:rPr>
                <w:rFonts w:ascii="Times New Roman" w:eastAsiaTheme="minorHAnsi" w:hAnsi="Times New Roman" w:cs="Times New Roman"/>
              </w:rPr>
            </w:pPr>
            <w:r w:rsidRPr="0062601F">
              <w:rPr>
                <w:rFonts w:ascii="Times New Roman" w:eastAsiaTheme="minorHAnsi" w:hAnsi="Times New Roman" w:cs="Times New Roman"/>
              </w:rPr>
              <w:t>собственности в сфере ритуальных услуг, %</w:t>
            </w:r>
          </w:p>
        </w:tc>
        <w:tc>
          <w:tcPr>
            <w:tcW w:w="1379" w:type="dxa"/>
            <w:shd w:val="clear" w:color="auto" w:fill="auto"/>
            <w:tcMar>
              <w:left w:w="103" w:type="dxa"/>
            </w:tcMar>
          </w:tcPr>
          <w:p w14:paraId="35E136DE" w14:textId="2F3B2C91" w:rsidR="0062601F" w:rsidRPr="0062601F" w:rsidRDefault="0062601F"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t>202</w:t>
            </w:r>
            <w:r w:rsidR="00B90640">
              <w:rPr>
                <w:rFonts w:ascii="Times New Roman" w:eastAsiaTheme="minorHAnsi" w:hAnsi="Times New Roman" w:cs="Times New Roman"/>
              </w:rPr>
              <w:t>3</w:t>
            </w:r>
            <w:r w:rsidRPr="0062601F">
              <w:rPr>
                <w:rFonts w:ascii="Times New Roman" w:eastAsiaTheme="minorHAnsi" w:hAnsi="Times New Roman" w:cs="Times New Roman"/>
              </w:rPr>
              <w:t>-202</w:t>
            </w:r>
            <w:r w:rsidR="00B90640">
              <w:rPr>
                <w:rFonts w:ascii="Times New Roman" w:eastAsiaTheme="minorHAnsi" w:hAnsi="Times New Roman" w:cs="Times New Roman"/>
              </w:rPr>
              <w:t>5</w:t>
            </w:r>
            <w:r w:rsidRPr="0062601F">
              <w:rPr>
                <w:rFonts w:ascii="Times New Roman" w:eastAsiaTheme="minorHAnsi" w:hAnsi="Times New Roman" w:cs="Times New Roman"/>
              </w:rPr>
              <w:t xml:space="preserve"> </w:t>
            </w:r>
          </w:p>
        </w:tc>
        <w:tc>
          <w:tcPr>
            <w:tcW w:w="1270" w:type="dxa"/>
            <w:shd w:val="clear" w:color="auto" w:fill="auto"/>
            <w:tcMar>
              <w:left w:w="103" w:type="dxa"/>
            </w:tcMar>
          </w:tcPr>
          <w:p w14:paraId="1C02A2F0"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833" w:type="dxa"/>
            <w:shd w:val="clear" w:color="auto" w:fill="auto"/>
            <w:tcMar>
              <w:left w:w="103" w:type="dxa"/>
            </w:tcMar>
          </w:tcPr>
          <w:p w14:paraId="2C31A52F"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57" w:type="dxa"/>
            <w:shd w:val="clear" w:color="auto" w:fill="auto"/>
            <w:tcMar>
              <w:left w:w="103" w:type="dxa"/>
            </w:tcMar>
          </w:tcPr>
          <w:p w14:paraId="079AC74E"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61" w:type="dxa"/>
            <w:shd w:val="clear" w:color="auto" w:fill="auto"/>
            <w:tcMar>
              <w:left w:w="103" w:type="dxa"/>
            </w:tcMar>
          </w:tcPr>
          <w:p w14:paraId="57DCBCE6" w14:textId="77777777" w:rsidR="0062601F" w:rsidRPr="0062601F" w:rsidRDefault="0062601F" w:rsidP="0062601F">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1860" w:type="dxa"/>
            <w:shd w:val="clear" w:color="auto" w:fill="auto"/>
            <w:tcMar>
              <w:left w:w="103" w:type="dxa"/>
            </w:tcMar>
          </w:tcPr>
          <w:p w14:paraId="4A479AEC" w14:textId="77777777" w:rsidR="0062601F" w:rsidRPr="004052EA" w:rsidRDefault="0062601F" w:rsidP="004052EA">
            <w:pPr>
              <w:rPr>
                <w:rFonts w:ascii="Times New Roman" w:eastAsiaTheme="minorHAnsi" w:hAnsi="Times New Roman" w:cs="Times New Roman"/>
              </w:rPr>
            </w:pPr>
            <w:r w:rsidRPr="004052EA">
              <w:rPr>
                <w:rFonts w:ascii="Times New Roman" w:eastAsiaTheme="minorHAnsi" w:hAnsi="Times New Roman"/>
              </w:rPr>
              <w:t>Рост качества предоставляемых ритуальных услуг населению</w:t>
            </w:r>
          </w:p>
        </w:tc>
        <w:tc>
          <w:tcPr>
            <w:tcW w:w="2215" w:type="dxa"/>
            <w:shd w:val="clear" w:color="auto" w:fill="auto"/>
            <w:tcMar>
              <w:left w:w="103" w:type="dxa"/>
            </w:tcMar>
          </w:tcPr>
          <w:p w14:paraId="380F21A2" w14:textId="752738B4" w:rsidR="0062601F" w:rsidRPr="004052EA" w:rsidRDefault="0062601F" w:rsidP="004052EA">
            <w:pPr>
              <w:rPr>
                <w:rFonts w:ascii="Times New Roman" w:eastAsiaTheme="minorHAnsi" w:hAnsi="Times New Roman" w:cs="Times New Roman"/>
              </w:rPr>
            </w:pPr>
            <w:r w:rsidRPr="004052EA">
              <w:rPr>
                <w:rFonts w:ascii="Times New Roman" w:hAnsi="Times New Roman"/>
              </w:rPr>
              <w:t>Заместитель Главы Ичалковского муниципального  района -  Кортунова Л.И</w:t>
            </w:r>
          </w:p>
        </w:tc>
      </w:tr>
    </w:tbl>
    <w:p w14:paraId="5A44C215" w14:textId="77777777" w:rsidR="00AC215E" w:rsidRDefault="00AC215E" w:rsidP="00F60FE0">
      <w:pPr>
        <w:ind w:firstLine="708"/>
        <w:jc w:val="center"/>
        <w:rPr>
          <w:rFonts w:ascii="Times New Roman" w:eastAsiaTheme="minorHAnsi" w:hAnsi="Times New Roman" w:cs="Times New Roman"/>
          <w:b/>
          <w:color w:val="000000"/>
          <w:sz w:val="28"/>
          <w:szCs w:val="28"/>
        </w:rPr>
      </w:pPr>
    </w:p>
    <w:p w14:paraId="5E89747D" w14:textId="2C7B160A" w:rsidR="00B777DB" w:rsidRDefault="00A31F7A" w:rsidP="00226BFD">
      <w:pPr>
        <w:jc w:val="center"/>
        <w:rPr>
          <w:rFonts w:ascii="Times New Roman" w:eastAsiaTheme="minorHAnsi" w:hAnsi="Times New Roman" w:cs="Times New Roman"/>
          <w:b/>
          <w:sz w:val="28"/>
          <w:szCs w:val="28"/>
        </w:rPr>
      </w:pPr>
      <w:r>
        <w:rPr>
          <w:rFonts w:ascii="Times New Roman" w:eastAsiaTheme="minorHAnsi" w:hAnsi="Times New Roman" w:cs="Times New Roman"/>
          <w:b/>
          <w:color w:val="000000"/>
          <w:sz w:val="28"/>
          <w:szCs w:val="28"/>
        </w:rPr>
        <w:t>9</w:t>
      </w:r>
      <w:r w:rsidR="00B777DB" w:rsidRPr="00B777DB">
        <w:rPr>
          <w:rFonts w:ascii="Times New Roman" w:eastAsiaTheme="minorHAnsi" w:hAnsi="Times New Roman" w:cs="Times New Roman"/>
          <w:b/>
          <w:color w:val="000000"/>
          <w:sz w:val="28"/>
          <w:szCs w:val="28"/>
        </w:rPr>
        <w:t xml:space="preserve">. </w:t>
      </w:r>
      <w:r w:rsidR="00B777DB" w:rsidRPr="00B777DB">
        <w:rPr>
          <w:rFonts w:ascii="Times New Roman" w:eastAsiaTheme="minorHAnsi" w:hAnsi="Times New Roman" w:cs="Times New Roman"/>
          <w:b/>
          <w:sz w:val="28"/>
          <w:szCs w:val="28"/>
        </w:rPr>
        <w:t xml:space="preserve">Рынок теплоснабжения (производство тепловой энергии) </w:t>
      </w:r>
    </w:p>
    <w:p w14:paraId="5D05A0C8" w14:textId="77777777" w:rsidR="00706CBB" w:rsidRPr="00226BFD" w:rsidRDefault="00706CBB" w:rsidP="00226BFD">
      <w:pPr>
        <w:jc w:val="center"/>
        <w:rPr>
          <w:rFonts w:ascii="Times New Roman" w:eastAsiaTheme="minorHAnsi" w:hAnsi="Times New Roman" w:cs="Times New Roman"/>
          <w:sz w:val="28"/>
          <w:szCs w:val="28"/>
        </w:rPr>
      </w:pPr>
    </w:p>
    <w:p w14:paraId="29C78EFE" w14:textId="3B2C41C7" w:rsidR="00B777DB" w:rsidRPr="00D50841" w:rsidRDefault="00B777DB" w:rsidP="00B777DB">
      <w:pPr>
        <w:jc w:val="both"/>
        <w:rPr>
          <w:rFonts w:ascii="Times New Roman" w:hAnsi="Times New Roman" w:cs="Times New Roman"/>
          <w:bCs/>
          <w:color w:val="000000"/>
          <w:sz w:val="24"/>
          <w:szCs w:val="24"/>
        </w:rPr>
      </w:pPr>
      <w:r>
        <w:rPr>
          <w:rFonts w:ascii="Times New Roman" w:eastAsia="Times New Roman" w:hAnsi="Times New Roman" w:cs="Times New Roman"/>
          <w:bCs/>
          <w:color w:val="000000" w:themeColor="text1"/>
          <w:sz w:val="24"/>
          <w:szCs w:val="24"/>
          <w:lang w:eastAsia="ru-RU"/>
        </w:rPr>
        <w:t xml:space="preserve">           </w:t>
      </w: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FE713F">
        <w:rPr>
          <w:rFonts w:ascii="Times New Roman" w:hAnsi="Times New Roman" w:cs="Times New Roman"/>
          <w:sz w:val="24"/>
          <w:szCs w:val="24"/>
        </w:rPr>
        <w:t xml:space="preserve">по состоянию на </w:t>
      </w:r>
      <w:r>
        <w:rPr>
          <w:rFonts w:ascii="Times New Roman" w:hAnsi="Times New Roman" w:cs="Times New Roman"/>
          <w:sz w:val="24"/>
          <w:szCs w:val="24"/>
        </w:rPr>
        <w:t>1 января  2023</w:t>
      </w:r>
      <w:r w:rsidRPr="00FE713F">
        <w:rPr>
          <w:rFonts w:ascii="Times New Roman" w:hAnsi="Times New Roman" w:cs="Times New Roman"/>
          <w:sz w:val="24"/>
          <w:szCs w:val="24"/>
        </w:rPr>
        <w:t xml:space="preserve"> года в </w:t>
      </w:r>
      <w:r>
        <w:rPr>
          <w:rFonts w:ascii="Times New Roman" w:hAnsi="Times New Roman" w:cs="Times New Roman"/>
          <w:sz w:val="24"/>
          <w:szCs w:val="24"/>
        </w:rPr>
        <w:t>Ичалков</w:t>
      </w:r>
      <w:r w:rsidRPr="00FE713F">
        <w:rPr>
          <w:rFonts w:ascii="Times New Roman" w:hAnsi="Times New Roman" w:cs="Times New Roman"/>
          <w:sz w:val="24"/>
          <w:szCs w:val="24"/>
        </w:rPr>
        <w:t>ском муниципальном районе</w:t>
      </w:r>
      <w:r w:rsidR="00505A2F">
        <w:rPr>
          <w:rFonts w:ascii="Times New Roman" w:hAnsi="Times New Roman" w:cs="Times New Roman"/>
          <w:sz w:val="24"/>
          <w:szCs w:val="24"/>
        </w:rPr>
        <w:t xml:space="preserve"> тепло объектам социальной сферы отпускают 3 организации. </w:t>
      </w:r>
      <w:r w:rsidRPr="00FE713F">
        <w:rPr>
          <w:rFonts w:ascii="Times New Roman" w:hAnsi="Times New Roman" w:cs="Times New Roman"/>
          <w:sz w:val="24"/>
          <w:szCs w:val="24"/>
        </w:rPr>
        <w:t xml:space="preserve"> </w:t>
      </w:r>
      <w:r w:rsidR="00505A2F" w:rsidRPr="00D50841">
        <w:rPr>
          <w:rFonts w:ascii="Times New Roman" w:hAnsi="Times New Roman" w:cs="Times New Roman"/>
          <w:color w:val="000000" w:themeColor="text1"/>
          <w:sz w:val="24"/>
          <w:szCs w:val="24"/>
        </w:rPr>
        <w:t>По формам собственности данные организации</w:t>
      </w:r>
      <w:r w:rsidR="00505A2F">
        <w:rPr>
          <w:rFonts w:ascii="Times New Roman" w:hAnsi="Times New Roman" w:cs="Times New Roman"/>
          <w:color w:val="000000" w:themeColor="text1"/>
          <w:sz w:val="24"/>
          <w:szCs w:val="24"/>
        </w:rPr>
        <w:t xml:space="preserve"> все</w:t>
      </w:r>
      <w:r w:rsidR="00505A2F" w:rsidRPr="00D50841">
        <w:rPr>
          <w:rFonts w:ascii="Times New Roman" w:hAnsi="Times New Roman" w:cs="Times New Roman"/>
          <w:color w:val="000000" w:themeColor="text1"/>
          <w:sz w:val="24"/>
          <w:szCs w:val="24"/>
        </w:rPr>
        <w:t xml:space="preserve"> являются частными.</w:t>
      </w:r>
    </w:p>
    <w:p w14:paraId="67C577CB" w14:textId="77777777" w:rsidR="00B777DB" w:rsidRPr="00D50841" w:rsidRDefault="00B777DB" w:rsidP="00B777DB">
      <w:pPr>
        <w:ind w:firstLine="708"/>
        <w:jc w:val="both"/>
        <w:rPr>
          <w:rFonts w:ascii="Times New Roman" w:hAnsi="Times New Roman" w:cs="Times New Roman"/>
          <w:sz w:val="24"/>
          <w:szCs w:val="24"/>
        </w:rPr>
      </w:pPr>
      <w:r w:rsidRPr="00D50841">
        <w:rPr>
          <w:rFonts w:ascii="Times New Roman" w:hAnsi="Times New Roman" w:cs="Times New Roman"/>
          <w:sz w:val="24"/>
          <w:szCs w:val="24"/>
        </w:rPr>
        <w:lastRenderedPageBreak/>
        <w:t>Проблемы:</w:t>
      </w:r>
    </w:p>
    <w:p w14:paraId="7596A2C7" w14:textId="6789E042" w:rsidR="00B777DB" w:rsidRPr="00D50841" w:rsidRDefault="000267DF" w:rsidP="00B777DB">
      <w:pPr>
        <w:jc w:val="both"/>
        <w:rPr>
          <w:rFonts w:ascii="Times New Roman" w:hAnsi="Times New Roman" w:cs="Times New Roman"/>
          <w:sz w:val="24"/>
          <w:szCs w:val="24"/>
        </w:rPr>
      </w:pPr>
      <w:r>
        <w:rPr>
          <w:rFonts w:ascii="Times New Roman" w:hAnsi="Times New Roman" w:cs="Times New Roman"/>
          <w:sz w:val="24"/>
          <w:szCs w:val="24"/>
        </w:rPr>
        <w:t>износ инженерных систем и сооружений, оборудования, машин и механизмов используемых в процессе производства и поставки ЖКУ.</w:t>
      </w:r>
    </w:p>
    <w:p w14:paraId="252459BD" w14:textId="77777777" w:rsidR="00706CBB" w:rsidRPr="00D50841" w:rsidRDefault="00B777DB" w:rsidP="00B777DB">
      <w:pPr>
        <w:jc w:val="both"/>
        <w:rPr>
          <w:rFonts w:ascii="Times New Roman" w:hAnsi="Times New Roman" w:cs="Times New Roman"/>
          <w:b/>
          <w:color w:val="000000" w:themeColor="text1"/>
          <w:sz w:val="24"/>
          <w:szCs w:val="24"/>
        </w:rPr>
      </w:pPr>
      <w:r>
        <w:rPr>
          <w:rFonts w:ascii="Times New Roman" w:eastAsia="Times New Roman" w:hAnsi="Times New Roman" w:cs="Times New Roman"/>
          <w:bCs/>
          <w:color w:val="000000" w:themeColor="text1"/>
          <w:sz w:val="24"/>
          <w:szCs w:val="24"/>
          <w:lang w:eastAsia="ru-RU"/>
        </w:rPr>
        <w:t xml:space="preserve">           </w:t>
      </w:r>
    </w:p>
    <w:tbl>
      <w:tblPr>
        <w:tblStyle w:val="af9"/>
        <w:tblW w:w="15588" w:type="dxa"/>
        <w:tblInd w:w="-5" w:type="dxa"/>
        <w:tblCellMar>
          <w:left w:w="103" w:type="dxa"/>
        </w:tblCellMar>
        <w:tblLook w:val="04A0" w:firstRow="1" w:lastRow="0" w:firstColumn="1" w:lastColumn="0" w:noHBand="0" w:noVBand="1"/>
      </w:tblPr>
      <w:tblGrid>
        <w:gridCol w:w="685"/>
        <w:gridCol w:w="2858"/>
        <w:gridCol w:w="2401"/>
        <w:gridCol w:w="1379"/>
        <w:gridCol w:w="1267"/>
        <w:gridCol w:w="825"/>
        <w:gridCol w:w="938"/>
        <w:gridCol w:w="942"/>
        <w:gridCol w:w="2105"/>
        <w:gridCol w:w="2188"/>
      </w:tblGrid>
      <w:tr w:rsidR="00706CBB" w:rsidRPr="0062601F" w14:paraId="0CB3E023" w14:textId="77777777" w:rsidTr="00A07CB8">
        <w:trPr>
          <w:trHeight w:val="420"/>
        </w:trPr>
        <w:tc>
          <w:tcPr>
            <w:tcW w:w="685" w:type="dxa"/>
            <w:vMerge w:val="restart"/>
            <w:shd w:val="clear" w:color="auto" w:fill="auto"/>
            <w:tcMar>
              <w:left w:w="103" w:type="dxa"/>
            </w:tcMar>
          </w:tcPr>
          <w:p w14:paraId="7E937775"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п/п</w:t>
            </w:r>
          </w:p>
        </w:tc>
        <w:tc>
          <w:tcPr>
            <w:tcW w:w="2858" w:type="dxa"/>
            <w:vMerge w:val="restart"/>
            <w:shd w:val="clear" w:color="auto" w:fill="auto"/>
            <w:tcMar>
              <w:left w:w="103" w:type="dxa"/>
            </w:tcMar>
          </w:tcPr>
          <w:p w14:paraId="7A5AAE80" w14:textId="77777777" w:rsidR="00706CBB" w:rsidRPr="0062601F" w:rsidRDefault="00706CBB" w:rsidP="00416DF8">
            <w:pPr>
              <w:jc w:val="center"/>
              <w:rPr>
                <w:rFonts w:ascii="Times New Roman" w:eastAsiaTheme="minorHAnsi" w:hAnsi="Times New Roman" w:cs="Times New Roman"/>
                <w:iCs/>
                <w:sz w:val="24"/>
                <w:szCs w:val="24"/>
              </w:rPr>
            </w:pPr>
            <w:r w:rsidRPr="0062601F">
              <w:rPr>
                <w:rFonts w:ascii="Times New Roman" w:eastAsiaTheme="minorHAnsi" w:hAnsi="Times New Roman" w:cs="Times New Roman"/>
                <w:iCs/>
                <w:sz w:val="24"/>
                <w:szCs w:val="24"/>
              </w:rPr>
              <w:t>Наименования мероприятий</w:t>
            </w:r>
          </w:p>
        </w:tc>
        <w:tc>
          <w:tcPr>
            <w:tcW w:w="2401" w:type="dxa"/>
            <w:vMerge w:val="restart"/>
            <w:shd w:val="clear" w:color="auto" w:fill="auto"/>
            <w:tcMar>
              <w:left w:w="103" w:type="dxa"/>
            </w:tcMar>
          </w:tcPr>
          <w:p w14:paraId="03E54D07"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Наименование</w:t>
            </w:r>
          </w:p>
          <w:p w14:paraId="0EC8C802"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47ADAC9F"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xml:space="preserve">Срок реализации </w:t>
            </w:r>
          </w:p>
          <w:p w14:paraId="6CC43CEE" w14:textId="77777777" w:rsidR="00706CBB" w:rsidRPr="0062601F" w:rsidRDefault="00706CBB" w:rsidP="00416DF8">
            <w:pPr>
              <w:jc w:val="center"/>
              <w:rPr>
                <w:rFonts w:ascii="Times New Roman" w:eastAsiaTheme="minorHAnsi" w:hAnsi="Times New Roman" w:cs="Times New Roman"/>
                <w:sz w:val="24"/>
                <w:szCs w:val="24"/>
              </w:rPr>
            </w:pPr>
          </w:p>
        </w:tc>
        <w:tc>
          <w:tcPr>
            <w:tcW w:w="1267" w:type="dxa"/>
            <w:vMerge w:val="restart"/>
            <w:shd w:val="clear" w:color="auto" w:fill="auto"/>
            <w:tcMar>
              <w:left w:w="103" w:type="dxa"/>
            </w:tcMar>
          </w:tcPr>
          <w:p w14:paraId="3F626940" w14:textId="64F9B48A" w:rsidR="00706CBB" w:rsidRPr="0062601F" w:rsidRDefault="00706CBB"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62601F">
              <w:rPr>
                <w:rFonts w:ascii="Times New Roman" w:eastAsiaTheme="minorHAnsi" w:hAnsi="Times New Roman" w:cs="Times New Roman"/>
              </w:rPr>
              <w:t>г.</w:t>
            </w:r>
          </w:p>
        </w:tc>
        <w:tc>
          <w:tcPr>
            <w:tcW w:w="2705" w:type="dxa"/>
            <w:gridSpan w:val="3"/>
            <w:shd w:val="clear" w:color="auto" w:fill="auto"/>
            <w:tcMar>
              <w:left w:w="103" w:type="dxa"/>
            </w:tcMar>
          </w:tcPr>
          <w:p w14:paraId="3D6CA094"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Значения ключевых (целевых) показателей</w:t>
            </w:r>
          </w:p>
        </w:tc>
        <w:tc>
          <w:tcPr>
            <w:tcW w:w="2105" w:type="dxa"/>
            <w:shd w:val="clear" w:color="auto" w:fill="auto"/>
            <w:tcMar>
              <w:left w:w="103" w:type="dxa"/>
            </w:tcMar>
          </w:tcPr>
          <w:p w14:paraId="0B592FED"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Результат</w:t>
            </w:r>
          </w:p>
        </w:tc>
        <w:tc>
          <w:tcPr>
            <w:tcW w:w="2188" w:type="dxa"/>
            <w:shd w:val="clear" w:color="auto" w:fill="auto"/>
            <w:tcMar>
              <w:left w:w="103" w:type="dxa"/>
            </w:tcMar>
          </w:tcPr>
          <w:p w14:paraId="7790489F"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Ответственные</w:t>
            </w:r>
          </w:p>
          <w:p w14:paraId="753EFE6F" w14:textId="77777777" w:rsidR="00706CBB" w:rsidRPr="0062601F" w:rsidRDefault="00706CBB" w:rsidP="00416DF8">
            <w:pPr>
              <w:jc w:val="center"/>
              <w:rPr>
                <w:rFonts w:ascii="Times New Roman" w:eastAsiaTheme="minorHAnsi" w:hAnsi="Times New Roman"/>
              </w:rPr>
            </w:pPr>
            <w:r w:rsidRPr="0062601F">
              <w:rPr>
                <w:rFonts w:ascii="Times New Roman" w:eastAsiaTheme="minorHAnsi" w:hAnsi="Times New Roman" w:cs="Times New Roman"/>
                <w:sz w:val="24"/>
                <w:szCs w:val="24"/>
              </w:rPr>
              <w:t>исполнители</w:t>
            </w:r>
          </w:p>
        </w:tc>
      </w:tr>
      <w:tr w:rsidR="00706CBB" w:rsidRPr="0062601F" w14:paraId="4185627A" w14:textId="77777777" w:rsidTr="00A07CB8">
        <w:trPr>
          <w:trHeight w:val="420"/>
        </w:trPr>
        <w:tc>
          <w:tcPr>
            <w:tcW w:w="685" w:type="dxa"/>
            <w:vMerge/>
            <w:shd w:val="clear" w:color="auto" w:fill="auto"/>
            <w:tcMar>
              <w:left w:w="103" w:type="dxa"/>
            </w:tcMar>
          </w:tcPr>
          <w:p w14:paraId="6BAA6346" w14:textId="77777777" w:rsidR="00706CBB" w:rsidRPr="0062601F" w:rsidRDefault="00706CBB" w:rsidP="00416DF8">
            <w:pPr>
              <w:jc w:val="center"/>
              <w:rPr>
                <w:rFonts w:ascii="Times New Roman" w:eastAsiaTheme="minorHAnsi" w:hAnsi="Times New Roman" w:cs="Times New Roman"/>
                <w:sz w:val="24"/>
                <w:szCs w:val="24"/>
              </w:rPr>
            </w:pPr>
          </w:p>
        </w:tc>
        <w:tc>
          <w:tcPr>
            <w:tcW w:w="2858" w:type="dxa"/>
            <w:vMerge/>
            <w:shd w:val="clear" w:color="auto" w:fill="auto"/>
            <w:tcMar>
              <w:left w:w="103" w:type="dxa"/>
            </w:tcMar>
          </w:tcPr>
          <w:p w14:paraId="02AF55FE" w14:textId="77777777" w:rsidR="00706CBB" w:rsidRPr="0062601F" w:rsidRDefault="00706CBB" w:rsidP="00416DF8">
            <w:pPr>
              <w:jc w:val="center"/>
              <w:rPr>
                <w:rFonts w:ascii="Times New Roman" w:eastAsiaTheme="minorHAnsi" w:hAnsi="Times New Roman" w:cs="Times New Roman"/>
                <w:sz w:val="24"/>
                <w:szCs w:val="24"/>
              </w:rPr>
            </w:pPr>
          </w:p>
        </w:tc>
        <w:tc>
          <w:tcPr>
            <w:tcW w:w="2401" w:type="dxa"/>
            <w:vMerge/>
            <w:shd w:val="clear" w:color="auto" w:fill="auto"/>
            <w:tcMar>
              <w:left w:w="103" w:type="dxa"/>
            </w:tcMar>
          </w:tcPr>
          <w:p w14:paraId="1B82916C" w14:textId="77777777" w:rsidR="00706CBB" w:rsidRPr="0062601F" w:rsidRDefault="00706CBB" w:rsidP="00416DF8">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7B118CC9" w14:textId="77777777" w:rsidR="00706CBB" w:rsidRPr="0062601F" w:rsidRDefault="00706CBB" w:rsidP="00416DF8">
            <w:pPr>
              <w:jc w:val="center"/>
              <w:rPr>
                <w:rFonts w:ascii="Times New Roman" w:eastAsiaTheme="minorHAnsi" w:hAnsi="Times New Roman" w:cs="Times New Roman"/>
                <w:sz w:val="24"/>
                <w:szCs w:val="24"/>
              </w:rPr>
            </w:pPr>
          </w:p>
        </w:tc>
        <w:tc>
          <w:tcPr>
            <w:tcW w:w="1267" w:type="dxa"/>
            <w:vMerge/>
            <w:shd w:val="clear" w:color="auto" w:fill="auto"/>
            <w:tcMar>
              <w:left w:w="103" w:type="dxa"/>
            </w:tcMar>
          </w:tcPr>
          <w:p w14:paraId="6B5306D5" w14:textId="77777777" w:rsidR="00706CBB" w:rsidRPr="0062601F" w:rsidRDefault="00706CBB" w:rsidP="00416DF8">
            <w:pPr>
              <w:jc w:val="center"/>
              <w:rPr>
                <w:rFonts w:ascii="Times New Roman" w:eastAsiaTheme="minorHAnsi" w:hAnsi="Times New Roman" w:cs="Times New Roman"/>
                <w:sz w:val="24"/>
                <w:szCs w:val="24"/>
              </w:rPr>
            </w:pPr>
          </w:p>
        </w:tc>
        <w:tc>
          <w:tcPr>
            <w:tcW w:w="825" w:type="dxa"/>
            <w:shd w:val="clear" w:color="auto" w:fill="auto"/>
            <w:tcMar>
              <w:left w:w="103" w:type="dxa"/>
            </w:tcMar>
          </w:tcPr>
          <w:p w14:paraId="6B3A1755" w14:textId="63502818"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2E9DFEC2"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38" w:type="dxa"/>
            <w:shd w:val="clear" w:color="auto" w:fill="auto"/>
            <w:tcMar>
              <w:left w:w="103" w:type="dxa"/>
            </w:tcMar>
          </w:tcPr>
          <w:p w14:paraId="7E431B16" w14:textId="640888E2"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6F73073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42" w:type="dxa"/>
            <w:shd w:val="clear" w:color="auto" w:fill="auto"/>
            <w:tcMar>
              <w:left w:w="103" w:type="dxa"/>
            </w:tcMar>
          </w:tcPr>
          <w:p w14:paraId="2AE7A15E" w14:textId="3A4B8844"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13266067"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2105" w:type="dxa"/>
            <w:shd w:val="clear" w:color="auto" w:fill="auto"/>
            <w:tcMar>
              <w:left w:w="103" w:type="dxa"/>
            </w:tcMar>
          </w:tcPr>
          <w:p w14:paraId="424D0D4F" w14:textId="77777777" w:rsidR="00706CBB" w:rsidRPr="0062601F" w:rsidRDefault="00706CBB" w:rsidP="00416DF8">
            <w:pPr>
              <w:jc w:val="center"/>
              <w:rPr>
                <w:rFonts w:ascii="Times New Roman" w:eastAsiaTheme="minorHAnsi" w:hAnsi="Times New Roman" w:cs="Times New Roman"/>
                <w:sz w:val="24"/>
                <w:szCs w:val="24"/>
              </w:rPr>
            </w:pPr>
          </w:p>
        </w:tc>
        <w:tc>
          <w:tcPr>
            <w:tcW w:w="2188" w:type="dxa"/>
            <w:shd w:val="clear" w:color="auto" w:fill="auto"/>
            <w:tcMar>
              <w:left w:w="103" w:type="dxa"/>
            </w:tcMar>
          </w:tcPr>
          <w:p w14:paraId="21046AE4" w14:textId="77777777" w:rsidR="00706CBB" w:rsidRPr="0062601F" w:rsidRDefault="00706CBB" w:rsidP="00416DF8">
            <w:pPr>
              <w:jc w:val="center"/>
              <w:rPr>
                <w:rFonts w:ascii="Times New Roman" w:eastAsiaTheme="minorHAnsi" w:hAnsi="Times New Roman" w:cs="Times New Roman"/>
                <w:sz w:val="24"/>
                <w:szCs w:val="24"/>
              </w:rPr>
            </w:pPr>
          </w:p>
        </w:tc>
      </w:tr>
      <w:tr w:rsidR="00706CBB" w:rsidRPr="0062601F" w14:paraId="17381ED4" w14:textId="77777777" w:rsidTr="00A07CB8">
        <w:trPr>
          <w:trHeight w:val="420"/>
        </w:trPr>
        <w:tc>
          <w:tcPr>
            <w:tcW w:w="685" w:type="dxa"/>
            <w:shd w:val="clear" w:color="auto" w:fill="auto"/>
            <w:tcMar>
              <w:left w:w="103" w:type="dxa"/>
            </w:tcMar>
          </w:tcPr>
          <w:p w14:paraId="351FBE42"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w:t>
            </w:r>
          </w:p>
        </w:tc>
        <w:tc>
          <w:tcPr>
            <w:tcW w:w="2858" w:type="dxa"/>
            <w:shd w:val="clear" w:color="auto" w:fill="auto"/>
            <w:tcMar>
              <w:left w:w="103" w:type="dxa"/>
            </w:tcMar>
          </w:tcPr>
          <w:p w14:paraId="1DD2BEF3"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w:t>
            </w:r>
          </w:p>
        </w:tc>
        <w:tc>
          <w:tcPr>
            <w:tcW w:w="2401" w:type="dxa"/>
            <w:shd w:val="clear" w:color="auto" w:fill="auto"/>
            <w:tcMar>
              <w:left w:w="103" w:type="dxa"/>
            </w:tcMar>
          </w:tcPr>
          <w:p w14:paraId="38F42301"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3</w:t>
            </w:r>
          </w:p>
        </w:tc>
        <w:tc>
          <w:tcPr>
            <w:tcW w:w="1379" w:type="dxa"/>
            <w:shd w:val="clear" w:color="auto" w:fill="auto"/>
            <w:tcMar>
              <w:left w:w="103" w:type="dxa"/>
            </w:tcMar>
          </w:tcPr>
          <w:p w14:paraId="08EFB615"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4</w:t>
            </w:r>
          </w:p>
        </w:tc>
        <w:tc>
          <w:tcPr>
            <w:tcW w:w="1267" w:type="dxa"/>
            <w:shd w:val="clear" w:color="auto" w:fill="auto"/>
            <w:tcMar>
              <w:left w:w="103" w:type="dxa"/>
            </w:tcMar>
          </w:tcPr>
          <w:p w14:paraId="6F28F98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5</w:t>
            </w:r>
          </w:p>
        </w:tc>
        <w:tc>
          <w:tcPr>
            <w:tcW w:w="825" w:type="dxa"/>
            <w:shd w:val="clear" w:color="auto" w:fill="auto"/>
            <w:tcMar>
              <w:left w:w="103" w:type="dxa"/>
            </w:tcMar>
          </w:tcPr>
          <w:p w14:paraId="11F89458"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6</w:t>
            </w:r>
          </w:p>
        </w:tc>
        <w:tc>
          <w:tcPr>
            <w:tcW w:w="938" w:type="dxa"/>
            <w:shd w:val="clear" w:color="auto" w:fill="auto"/>
            <w:tcMar>
              <w:left w:w="103" w:type="dxa"/>
            </w:tcMar>
          </w:tcPr>
          <w:p w14:paraId="085FBC94"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7</w:t>
            </w:r>
          </w:p>
        </w:tc>
        <w:tc>
          <w:tcPr>
            <w:tcW w:w="942" w:type="dxa"/>
            <w:shd w:val="clear" w:color="auto" w:fill="auto"/>
            <w:tcMar>
              <w:left w:w="103" w:type="dxa"/>
            </w:tcMar>
          </w:tcPr>
          <w:p w14:paraId="5BD22D9D"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8</w:t>
            </w:r>
          </w:p>
        </w:tc>
        <w:tc>
          <w:tcPr>
            <w:tcW w:w="2105" w:type="dxa"/>
            <w:shd w:val="clear" w:color="auto" w:fill="auto"/>
            <w:tcMar>
              <w:left w:w="103" w:type="dxa"/>
            </w:tcMar>
          </w:tcPr>
          <w:p w14:paraId="292CD48D"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9</w:t>
            </w:r>
          </w:p>
        </w:tc>
        <w:tc>
          <w:tcPr>
            <w:tcW w:w="2188" w:type="dxa"/>
            <w:shd w:val="clear" w:color="auto" w:fill="auto"/>
            <w:tcMar>
              <w:left w:w="103" w:type="dxa"/>
            </w:tcMar>
          </w:tcPr>
          <w:p w14:paraId="37E2EA02"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w:t>
            </w:r>
          </w:p>
        </w:tc>
      </w:tr>
      <w:tr w:rsidR="00706CBB" w:rsidRPr="0062601F" w14:paraId="7902CB00" w14:textId="77777777" w:rsidTr="00A07CB8">
        <w:trPr>
          <w:trHeight w:val="420"/>
        </w:trPr>
        <w:tc>
          <w:tcPr>
            <w:tcW w:w="685" w:type="dxa"/>
            <w:shd w:val="clear" w:color="auto" w:fill="auto"/>
            <w:tcMar>
              <w:left w:w="103" w:type="dxa"/>
            </w:tcMar>
          </w:tcPr>
          <w:p w14:paraId="5F036529" w14:textId="11F0556C" w:rsidR="00706CBB" w:rsidRPr="0062601F" w:rsidRDefault="004052EA" w:rsidP="00416DF8">
            <w:pPr>
              <w:jc w:val="center"/>
              <w:rPr>
                <w:rFonts w:asciiTheme="minorHAnsi" w:eastAsiaTheme="minorHAnsi" w:hAnsiTheme="minorHAnsi"/>
              </w:rPr>
            </w:pPr>
            <w:r>
              <w:rPr>
                <w:rFonts w:ascii="Times New Roman" w:eastAsiaTheme="minorHAnsi" w:hAnsi="Times New Roman" w:cs="Times New Roman"/>
                <w:sz w:val="24"/>
                <w:szCs w:val="24"/>
              </w:rPr>
              <w:t>9</w:t>
            </w:r>
            <w:r w:rsidR="00706CBB" w:rsidRPr="0062601F">
              <w:rPr>
                <w:rFonts w:ascii="Times New Roman" w:eastAsiaTheme="minorHAnsi" w:hAnsi="Times New Roman" w:cs="Times New Roman"/>
                <w:sz w:val="24"/>
                <w:szCs w:val="24"/>
              </w:rPr>
              <w:t>.1</w:t>
            </w:r>
          </w:p>
        </w:tc>
        <w:tc>
          <w:tcPr>
            <w:tcW w:w="2858" w:type="dxa"/>
            <w:shd w:val="clear" w:color="auto" w:fill="auto"/>
            <w:tcMar>
              <w:left w:w="103" w:type="dxa"/>
            </w:tcMar>
          </w:tcPr>
          <w:p w14:paraId="204CADF0" w14:textId="3AA1F00E" w:rsidR="00706CBB" w:rsidRPr="004052EA" w:rsidRDefault="00706CBB" w:rsidP="004052EA">
            <w:pPr>
              <w:rPr>
                <w:rFonts w:ascii="Times New Roman" w:eastAsiaTheme="minorHAnsi" w:hAnsi="Times New Roman" w:cs="Times New Roman"/>
              </w:rPr>
            </w:pPr>
            <w:r w:rsidRPr="004052EA">
              <w:rPr>
                <w:rFonts w:ascii="Times New Roman" w:hAnsi="Times New Roman"/>
                <w:bCs/>
                <w:color w:val="000000"/>
                <w:lang w:eastAsia="ru-RU"/>
              </w:rPr>
              <w:t>Проведение экспертизы экономической обоснованности затрат субъектов естественных монополий в сфере производства электро-энергии (мощности) на розничном рынке, включая производство электрической энергии в режиме когенерации, при утверждении тарифов</w:t>
            </w:r>
          </w:p>
        </w:tc>
        <w:tc>
          <w:tcPr>
            <w:tcW w:w="2401" w:type="dxa"/>
            <w:shd w:val="clear" w:color="auto" w:fill="auto"/>
            <w:tcMar>
              <w:left w:w="103" w:type="dxa"/>
            </w:tcMar>
          </w:tcPr>
          <w:p w14:paraId="4272661C" w14:textId="5C663456" w:rsidR="00706CBB" w:rsidRPr="004052EA" w:rsidRDefault="00706CBB" w:rsidP="004052EA">
            <w:pPr>
              <w:rPr>
                <w:rFonts w:ascii="Times New Roman" w:eastAsiaTheme="minorHAnsi" w:hAnsi="Times New Roman" w:cs="Times New Roman"/>
              </w:rPr>
            </w:pPr>
            <w:r w:rsidRPr="004052EA">
              <w:rPr>
                <w:rFonts w:ascii="Times New Roman" w:eastAsia="Times New Roman" w:hAnsi="Times New Roman"/>
                <w:bCs/>
                <w:color w:val="000000" w:themeColor="text1"/>
                <w:lang w:eastAsia="ru-RU"/>
              </w:rPr>
              <w:t>Доля организаций частной формы собственности в сфере теплоснабжения (производство тепловой энергии),%</w:t>
            </w:r>
          </w:p>
        </w:tc>
        <w:tc>
          <w:tcPr>
            <w:tcW w:w="1379" w:type="dxa"/>
            <w:shd w:val="clear" w:color="auto" w:fill="auto"/>
            <w:tcMar>
              <w:left w:w="103" w:type="dxa"/>
            </w:tcMar>
          </w:tcPr>
          <w:p w14:paraId="39C40568" w14:textId="5E29CE9E" w:rsidR="00706CBB" w:rsidRPr="0062601F" w:rsidRDefault="00706CBB"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t>202</w:t>
            </w:r>
            <w:r w:rsidR="00B90640">
              <w:rPr>
                <w:rFonts w:ascii="Times New Roman" w:eastAsiaTheme="minorHAnsi" w:hAnsi="Times New Roman" w:cs="Times New Roman"/>
              </w:rPr>
              <w:t>3</w:t>
            </w:r>
            <w:r w:rsidRPr="0062601F">
              <w:rPr>
                <w:rFonts w:ascii="Times New Roman" w:eastAsiaTheme="minorHAnsi" w:hAnsi="Times New Roman" w:cs="Times New Roman"/>
              </w:rPr>
              <w:t>-202</w:t>
            </w:r>
            <w:r w:rsidR="00B90640">
              <w:rPr>
                <w:rFonts w:ascii="Times New Roman" w:eastAsiaTheme="minorHAnsi" w:hAnsi="Times New Roman" w:cs="Times New Roman"/>
              </w:rPr>
              <w:t>5</w:t>
            </w:r>
            <w:r w:rsidRPr="0062601F">
              <w:rPr>
                <w:rFonts w:ascii="Times New Roman" w:eastAsiaTheme="minorHAnsi" w:hAnsi="Times New Roman" w:cs="Times New Roman"/>
              </w:rPr>
              <w:t xml:space="preserve"> </w:t>
            </w:r>
          </w:p>
        </w:tc>
        <w:tc>
          <w:tcPr>
            <w:tcW w:w="1267" w:type="dxa"/>
            <w:shd w:val="clear" w:color="auto" w:fill="auto"/>
            <w:tcMar>
              <w:left w:w="103" w:type="dxa"/>
            </w:tcMar>
          </w:tcPr>
          <w:p w14:paraId="30103A54"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825" w:type="dxa"/>
            <w:shd w:val="clear" w:color="auto" w:fill="auto"/>
            <w:tcMar>
              <w:left w:w="103" w:type="dxa"/>
            </w:tcMar>
          </w:tcPr>
          <w:p w14:paraId="799A704B"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38" w:type="dxa"/>
            <w:shd w:val="clear" w:color="auto" w:fill="auto"/>
            <w:tcMar>
              <w:left w:w="103" w:type="dxa"/>
            </w:tcMar>
          </w:tcPr>
          <w:p w14:paraId="34D2EDE6"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42" w:type="dxa"/>
            <w:shd w:val="clear" w:color="auto" w:fill="auto"/>
            <w:tcMar>
              <w:left w:w="103" w:type="dxa"/>
            </w:tcMar>
          </w:tcPr>
          <w:p w14:paraId="1AFD65C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2105" w:type="dxa"/>
            <w:shd w:val="clear" w:color="auto" w:fill="auto"/>
            <w:tcMar>
              <w:left w:w="103" w:type="dxa"/>
            </w:tcMar>
          </w:tcPr>
          <w:p w14:paraId="52559161" w14:textId="77777777" w:rsidR="00706CBB" w:rsidRPr="00706CBB" w:rsidRDefault="00706CBB" w:rsidP="004052EA">
            <w:pPr>
              <w:widowControl w:val="0"/>
              <w:spacing w:before="120" w:line="240" w:lineRule="exact"/>
              <w:rPr>
                <w:rFonts w:ascii="Times New Roman" w:eastAsiaTheme="minorHAnsi" w:hAnsi="Times New Roman" w:cs="Times New Roman"/>
                <w:color w:val="auto"/>
              </w:rPr>
            </w:pPr>
            <w:r w:rsidRPr="00706CBB">
              <w:rPr>
                <w:rFonts w:ascii="Times New Roman" w:eastAsiaTheme="minorHAnsi" w:hAnsi="Times New Roman" w:cs="Times New Roman"/>
                <w:color w:val="auto"/>
                <w:spacing w:val="-4"/>
              </w:rPr>
              <w:t xml:space="preserve">Повышение прозрачности </w:t>
            </w:r>
            <w:r w:rsidRPr="00706CBB">
              <w:rPr>
                <w:rFonts w:ascii="Times New Roman" w:eastAsiaTheme="minorHAnsi" w:hAnsi="Times New Roman" w:cs="Times New Roman"/>
                <w:color w:val="auto"/>
              </w:rPr>
              <w:t>процесса тарифообразования,</w:t>
            </w:r>
          </w:p>
          <w:p w14:paraId="06353E63" w14:textId="37B7292E" w:rsidR="00706CBB" w:rsidRPr="0062601F" w:rsidRDefault="00706CBB" w:rsidP="004052EA">
            <w:pPr>
              <w:rPr>
                <w:rFonts w:ascii="Times New Roman" w:eastAsiaTheme="minorHAnsi" w:hAnsi="Times New Roman" w:cs="Times New Roman"/>
              </w:rPr>
            </w:pPr>
            <w:r w:rsidRPr="00706CBB">
              <w:rPr>
                <w:rFonts w:ascii="Times New Roman" w:eastAsiaTheme="minorHAnsi" w:hAnsi="Times New Roman" w:cs="Times New Roman"/>
              </w:rPr>
              <w:t>утверждение тарифов с учетом результатов экспертизы экономически обоснованных затрат</w:t>
            </w:r>
          </w:p>
        </w:tc>
        <w:tc>
          <w:tcPr>
            <w:tcW w:w="2188" w:type="dxa"/>
            <w:shd w:val="clear" w:color="auto" w:fill="auto"/>
            <w:tcMar>
              <w:left w:w="103" w:type="dxa"/>
            </w:tcMar>
          </w:tcPr>
          <w:p w14:paraId="43A701F4" w14:textId="77777777" w:rsidR="00706CBB" w:rsidRPr="004052EA" w:rsidRDefault="00706CBB" w:rsidP="004052EA">
            <w:pPr>
              <w:rPr>
                <w:rFonts w:ascii="Times New Roman" w:eastAsiaTheme="minorHAnsi" w:hAnsi="Times New Roman" w:cs="Times New Roman"/>
              </w:rPr>
            </w:pPr>
            <w:r w:rsidRPr="004052EA">
              <w:rPr>
                <w:rFonts w:ascii="Times New Roman" w:hAnsi="Times New Roman"/>
              </w:rPr>
              <w:t>Заместитель Главы Ичалковского муниципального  района -  Кортунова Л.И</w:t>
            </w:r>
          </w:p>
        </w:tc>
      </w:tr>
      <w:tr w:rsidR="00A07CB8" w:rsidRPr="0062601F" w14:paraId="01BF9983" w14:textId="77777777" w:rsidTr="00A07CB8">
        <w:trPr>
          <w:trHeight w:val="420"/>
        </w:trPr>
        <w:tc>
          <w:tcPr>
            <w:tcW w:w="685" w:type="dxa"/>
            <w:shd w:val="clear" w:color="auto" w:fill="auto"/>
            <w:tcMar>
              <w:left w:w="103" w:type="dxa"/>
            </w:tcMar>
          </w:tcPr>
          <w:p w14:paraId="273D03FB" w14:textId="77777777" w:rsidR="00A07CB8" w:rsidRPr="0062601F" w:rsidRDefault="00A07CB8" w:rsidP="00416DF8">
            <w:pPr>
              <w:jc w:val="center"/>
              <w:rPr>
                <w:rFonts w:ascii="Times New Roman" w:eastAsiaTheme="minorHAnsi" w:hAnsi="Times New Roman" w:cs="Times New Roman"/>
                <w:sz w:val="24"/>
                <w:szCs w:val="24"/>
              </w:rPr>
            </w:pPr>
          </w:p>
        </w:tc>
        <w:tc>
          <w:tcPr>
            <w:tcW w:w="2858" w:type="dxa"/>
            <w:shd w:val="clear" w:color="auto" w:fill="auto"/>
            <w:tcMar>
              <w:left w:w="103" w:type="dxa"/>
            </w:tcMar>
          </w:tcPr>
          <w:p w14:paraId="6ACE7CF0" w14:textId="0FFCD72B" w:rsidR="00A07CB8" w:rsidRPr="00706CBB" w:rsidRDefault="00A07CB8" w:rsidP="004052EA">
            <w:pPr>
              <w:rPr>
                <w:rFonts w:ascii="Times New Roman" w:hAnsi="Times New Roman"/>
                <w:bCs/>
                <w:color w:val="000000"/>
                <w:sz w:val="24"/>
                <w:szCs w:val="24"/>
                <w:lang w:eastAsia="ru-RU"/>
              </w:rPr>
            </w:pPr>
            <w:r w:rsidRPr="00416DF8">
              <w:rPr>
                <w:rFonts w:ascii="Times New Roman" w:eastAsiaTheme="minorHAnsi" w:hAnsi="Times New Roman" w:cs="Times New Roman"/>
                <w:sz w:val="20"/>
                <w:szCs w:val="20"/>
              </w:rPr>
              <w:t xml:space="preserve">Проведение организационной работы с использованием СМИ и сети «Интернет» по информированию населения и предоставлению возможности принятия участия в опросе по оценке эффективности деятельности руководителей органов местного самоуправления и руководителей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республиканской или </w:t>
            </w:r>
            <w:r w:rsidRPr="00416DF8">
              <w:rPr>
                <w:rFonts w:ascii="Times New Roman" w:eastAsiaTheme="minorHAnsi" w:hAnsi="Times New Roman" w:cs="Times New Roman"/>
                <w:sz w:val="20"/>
                <w:szCs w:val="20"/>
              </w:rPr>
              <w:lastRenderedPageBreak/>
              <w:t>муниципальной собственности, осуществляющих оказание услуг населению, проводимого в соответствии с Указом Главы Республики Мордовия от 28.10.2013 года № 252-У</w:t>
            </w:r>
          </w:p>
        </w:tc>
        <w:tc>
          <w:tcPr>
            <w:tcW w:w="2401" w:type="dxa"/>
            <w:shd w:val="clear" w:color="auto" w:fill="auto"/>
            <w:tcMar>
              <w:left w:w="103" w:type="dxa"/>
            </w:tcMar>
          </w:tcPr>
          <w:p w14:paraId="0E9BEB57" w14:textId="34F8AA2A" w:rsidR="00A07CB8" w:rsidRPr="00D50841" w:rsidRDefault="00A07CB8" w:rsidP="004052EA">
            <w:pPr>
              <w:rPr>
                <w:rFonts w:ascii="Times New Roman" w:eastAsia="Times New Roman" w:hAnsi="Times New Roman"/>
                <w:bCs/>
                <w:color w:val="000000" w:themeColor="text1"/>
                <w:sz w:val="24"/>
                <w:szCs w:val="24"/>
                <w:lang w:eastAsia="ru-RU"/>
              </w:rPr>
            </w:pPr>
            <w:r w:rsidRPr="00416DF8">
              <w:rPr>
                <w:rFonts w:ascii="Times New Roman" w:eastAsiaTheme="minorHAnsi" w:hAnsi="Times New Roman" w:cs="Times New Roman"/>
              </w:rPr>
              <w:lastRenderedPageBreak/>
              <w:t xml:space="preserve">Удовлетворённость населения </w:t>
            </w:r>
            <w:r>
              <w:rPr>
                <w:rFonts w:ascii="Times New Roman" w:eastAsiaTheme="minorHAnsi" w:hAnsi="Times New Roman" w:cs="Times New Roman"/>
              </w:rPr>
              <w:t>теплоснабжения</w:t>
            </w:r>
            <w:r w:rsidR="00746B3E">
              <w:rPr>
                <w:rFonts w:ascii="Times New Roman" w:eastAsiaTheme="minorHAnsi" w:hAnsi="Times New Roman" w:cs="Times New Roman"/>
              </w:rPr>
              <w:t xml:space="preserve"> (производство тепловой энергии)</w:t>
            </w:r>
            <w:r w:rsidRPr="00416DF8">
              <w:rPr>
                <w:rFonts w:ascii="Times New Roman" w:eastAsiaTheme="minorHAnsi" w:hAnsi="Times New Roman" w:cs="Times New Roman"/>
              </w:rPr>
              <w:t>, %</w:t>
            </w:r>
          </w:p>
        </w:tc>
        <w:tc>
          <w:tcPr>
            <w:tcW w:w="1379" w:type="dxa"/>
            <w:shd w:val="clear" w:color="auto" w:fill="auto"/>
            <w:tcMar>
              <w:left w:w="103" w:type="dxa"/>
            </w:tcMar>
          </w:tcPr>
          <w:p w14:paraId="0EA02E84" w14:textId="4F1B282C" w:rsidR="00A07CB8" w:rsidRPr="0062601F" w:rsidRDefault="00A07CB8" w:rsidP="00B90640">
            <w:pPr>
              <w:jc w:val="center"/>
              <w:rPr>
                <w:rFonts w:ascii="Times New Roman" w:eastAsiaTheme="minorHAnsi" w:hAnsi="Times New Roman" w:cs="Times New Roman"/>
              </w:rPr>
            </w:pPr>
            <w:r w:rsidRPr="00416DF8">
              <w:rPr>
                <w:rFonts w:ascii="Times New Roman" w:eastAsiaTheme="minorHAnsi" w:hAnsi="Times New Roman" w:cs="Times New Roman"/>
              </w:rPr>
              <w:t>202</w:t>
            </w:r>
            <w:r w:rsidR="00B90640">
              <w:rPr>
                <w:rFonts w:ascii="Times New Roman" w:eastAsiaTheme="minorHAnsi" w:hAnsi="Times New Roman" w:cs="Times New Roman"/>
              </w:rPr>
              <w:t>3</w:t>
            </w:r>
            <w:r w:rsidRPr="00416DF8">
              <w:rPr>
                <w:rFonts w:ascii="Times New Roman" w:eastAsiaTheme="minorHAnsi" w:hAnsi="Times New Roman" w:cs="Times New Roman"/>
              </w:rPr>
              <w:t>-202</w:t>
            </w:r>
            <w:r w:rsidR="00B90640">
              <w:rPr>
                <w:rFonts w:ascii="Times New Roman" w:eastAsiaTheme="minorHAnsi" w:hAnsi="Times New Roman" w:cs="Times New Roman"/>
              </w:rPr>
              <w:t>5</w:t>
            </w:r>
            <w:r w:rsidRPr="00416DF8">
              <w:rPr>
                <w:rFonts w:ascii="Times New Roman" w:eastAsiaTheme="minorHAnsi" w:hAnsi="Times New Roman" w:cs="Times New Roman"/>
              </w:rPr>
              <w:t xml:space="preserve"> </w:t>
            </w:r>
          </w:p>
        </w:tc>
        <w:tc>
          <w:tcPr>
            <w:tcW w:w="1267" w:type="dxa"/>
            <w:shd w:val="clear" w:color="auto" w:fill="auto"/>
            <w:tcMar>
              <w:left w:w="103" w:type="dxa"/>
            </w:tcMar>
          </w:tcPr>
          <w:p w14:paraId="3225437D" w14:textId="593E585F" w:rsidR="00A07CB8" w:rsidRPr="0062601F" w:rsidRDefault="00A07CB8" w:rsidP="00416DF8">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98,4</w:t>
            </w:r>
          </w:p>
        </w:tc>
        <w:tc>
          <w:tcPr>
            <w:tcW w:w="825" w:type="dxa"/>
            <w:shd w:val="clear" w:color="auto" w:fill="auto"/>
            <w:tcMar>
              <w:left w:w="103" w:type="dxa"/>
            </w:tcMar>
          </w:tcPr>
          <w:p w14:paraId="5A9ADB77" w14:textId="08DCF225" w:rsidR="00A07CB8" w:rsidRPr="0062601F" w:rsidRDefault="00A07CB8" w:rsidP="00416DF8">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98,5</w:t>
            </w:r>
          </w:p>
        </w:tc>
        <w:tc>
          <w:tcPr>
            <w:tcW w:w="938" w:type="dxa"/>
            <w:shd w:val="clear" w:color="auto" w:fill="auto"/>
            <w:tcMar>
              <w:left w:w="103" w:type="dxa"/>
            </w:tcMar>
          </w:tcPr>
          <w:p w14:paraId="01E241E5" w14:textId="4936C4E3" w:rsidR="00A07CB8" w:rsidRPr="0062601F" w:rsidRDefault="00A07CB8" w:rsidP="00416DF8">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98,5</w:t>
            </w:r>
          </w:p>
        </w:tc>
        <w:tc>
          <w:tcPr>
            <w:tcW w:w="942" w:type="dxa"/>
            <w:shd w:val="clear" w:color="auto" w:fill="auto"/>
            <w:tcMar>
              <w:left w:w="103" w:type="dxa"/>
            </w:tcMar>
          </w:tcPr>
          <w:p w14:paraId="6006A39D" w14:textId="552C0E1B" w:rsidR="00A07CB8" w:rsidRPr="0062601F" w:rsidRDefault="00A07CB8" w:rsidP="00416DF8">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98,5</w:t>
            </w:r>
          </w:p>
        </w:tc>
        <w:tc>
          <w:tcPr>
            <w:tcW w:w="2105" w:type="dxa"/>
            <w:shd w:val="clear" w:color="auto" w:fill="auto"/>
            <w:tcMar>
              <w:left w:w="103" w:type="dxa"/>
            </w:tcMar>
          </w:tcPr>
          <w:p w14:paraId="79BFAB6E" w14:textId="305D98EB" w:rsidR="00A07CB8" w:rsidRPr="00706CBB" w:rsidRDefault="00A07CB8" w:rsidP="004052EA">
            <w:pPr>
              <w:widowControl w:val="0"/>
              <w:spacing w:before="120" w:line="240" w:lineRule="exact"/>
              <w:rPr>
                <w:rFonts w:ascii="Times New Roman" w:eastAsiaTheme="minorHAnsi" w:hAnsi="Times New Roman" w:cs="Times New Roman"/>
                <w:color w:val="auto"/>
                <w:spacing w:val="-4"/>
              </w:rPr>
            </w:pPr>
            <w:r w:rsidRPr="00416DF8">
              <w:rPr>
                <w:rFonts w:ascii="Times New Roman" w:eastAsiaTheme="minorHAnsi" w:hAnsi="Times New Roman" w:cs="Times New Roman"/>
              </w:rPr>
              <w:t>Повышение удовлетворённости населения транспортным обслуживанием, рост спроса на транспортные услуги</w:t>
            </w:r>
          </w:p>
        </w:tc>
        <w:tc>
          <w:tcPr>
            <w:tcW w:w="2188" w:type="dxa"/>
            <w:shd w:val="clear" w:color="auto" w:fill="auto"/>
            <w:tcMar>
              <w:left w:w="103" w:type="dxa"/>
            </w:tcMar>
          </w:tcPr>
          <w:p w14:paraId="4920934C" w14:textId="11C048EA" w:rsidR="00A07CB8" w:rsidRPr="004052EA" w:rsidRDefault="00A07CB8" w:rsidP="004052EA">
            <w:pPr>
              <w:rPr>
                <w:rFonts w:ascii="Times New Roman" w:hAnsi="Times New Roman"/>
              </w:rPr>
            </w:pPr>
            <w:r w:rsidRPr="004052EA">
              <w:rPr>
                <w:rFonts w:ascii="Times New Roman" w:hAnsi="Times New Roman"/>
              </w:rPr>
              <w:t>Заместитель Главы Ичалковского муниципального  района -  Кортунова Л.И</w:t>
            </w:r>
          </w:p>
        </w:tc>
      </w:tr>
    </w:tbl>
    <w:p w14:paraId="5A46B7C0" w14:textId="77777777" w:rsidR="00B777DB" w:rsidRDefault="00B777DB" w:rsidP="00F60FE0">
      <w:pPr>
        <w:ind w:firstLine="708"/>
        <w:jc w:val="center"/>
        <w:rPr>
          <w:rFonts w:ascii="Times New Roman" w:eastAsiaTheme="minorHAnsi" w:hAnsi="Times New Roman" w:cs="Times New Roman"/>
          <w:b/>
          <w:color w:val="000000"/>
          <w:sz w:val="28"/>
          <w:szCs w:val="28"/>
        </w:rPr>
      </w:pPr>
    </w:p>
    <w:p w14:paraId="20821752" w14:textId="42A7BA15" w:rsidR="00226BFD" w:rsidRPr="00F60FE0" w:rsidRDefault="00A31F7A" w:rsidP="00226BFD">
      <w:pPr>
        <w:ind w:firstLine="708"/>
        <w:jc w:val="center"/>
        <w:rPr>
          <w:rFonts w:ascii="Times New Roman" w:eastAsiaTheme="minorHAnsi" w:hAnsi="Times New Roman" w:cs="Times New Roman"/>
          <w:sz w:val="28"/>
          <w:szCs w:val="28"/>
        </w:rPr>
      </w:pPr>
      <w:r>
        <w:rPr>
          <w:rFonts w:ascii="Times New Roman" w:hAnsi="Times New Roman" w:cs="Times New Roman"/>
          <w:b/>
          <w:bCs/>
          <w:color w:val="000000" w:themeColor="text1"/>
          <w:sz w:val="28"/>
          <w:szCs w:val="28"/>
        </w:rPr>
        <w:t>10</w:t>
      </w:r>
      <w:r w:rsidR="00FF1503">
        <w:rPr>
          <w:rFonts w:ascii="Times New Roman" w:hAnsi="Times New Roman" w:cs="Times New Roman"/>
          <w:b/>
          <w:bCs/>
          <w:color w:val="000000" w:themeColor="text1"/>
          <w:sz w:val="28"/>
          <w:szCs w:val="28"/>
        </w:rPr>
        <w:t xml:space="preserve"> </w:t>
      </w:r>
      <w:r w:rsidR="008C5919" w:rsidRPr="006E6E23">
        <w:rPr>
          <w:rFonts w:ascii="Times New Roman" w:hAnsi="Times New Roman" w:cs="Times New Roman"/>
          <w:b/>
          <w:bCs/>
          <w:color w:val="000000" w:themeColor="text1"/>
          <w:sz w:val="28"/>
          <w:szCs w:val="28"/>
        </w:rPr>
        <w:t>.</w:t>
      </w:r>
      <w:r w:rsidR="00226BFD" w:rsidRPr="00226BFD">
        <w:rPr>
          <w:rFonts w:ascii="Times New Roman" w:eastAsiaTheme="minorHAnsi" w:hAnsi="Times New Roman" w:cs="Times New Roman"/>
          <w:b/>
          <w:sz w:val="28"/>
          <w:szCs w:val="28"/>
        </w:rPr>
        <w:t xml:space="preserve"> </w:t>
      </w:r>
      <w:r w:rsidR="00226BFD" w:rsidRPr="00F60FE0">
        <w:rPr>
          <w:rFonts w:ascii="Times New Roman" w:eastAsiaTheme="minorHAnsi" w:hAnsi="Times New Roman" w:cs="Times New Roman"/>
          <w:b/>
          <w:sz w:val="28"/>
          <w:szCs w:val="28"/>
        </w:rPr>
        <w:t>Рынок выполнения работ по содержанию и текущему ремонту общего имущества собственников помещений в многоквартирном доме</w:t>
      </w:r>
    </w:p>
    <w:p w14:paraId="39C55E69" w14:textId="77777777" w:rsidR="00226BFD" w:rsidRPr="00F60FE0" w:rsidRDefault="00226BFD" w:rsidP="00226BFD">
      <w:pPr>
        <w:jc w:val="center"/>
        <w:rPr>
          <w:rFonts w:ascii="Times New Roman" w:eastAsiaTheme="minorHAnsi" w:hAnsi="Times New Roman" w:cs="Times New Roman"/>
          <w:b/>
          <w:color w:val="000000"/>
        </w:rPr>
      </w:pPr>
    </w:p>
    <w:p w14:paraId="63C3AFC5" w14:textId="77777777" w:rsidR="00226BFD" w:rsidRPr="00021A0D" w:rsidRDefault="00226BFD" w:rsidP="00226BFD">
      <w:pPr>
        <w:ind w:firstLine="708"/>
        <w:jc w:val="both"/>
        <w:rPr>
          <w:rFonts w:ascii="Times New Roman" w:eastAsiaTheme="minorHAnsi" w:hAnsi="Times New Roman" w:cs="Times New Roman"/>
          <w:sz w:val="24"/>
        </w:rPr>
      </w:pPr>
      <w:r w:rsidRPr="00021A0D">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021A0D">
        <w:rPr>
          <w:rFonts w:ascii="Times New Roman" w:eastAsiaTheme="minorHAnsi" w:hAnsi="Times New Roman" w:cs="Times New Roman"/>
          <w:sz w:val="24"/>
        </w:rPr>
        <w:t>Управляющая компания – ООО «Водоснаб» осуществляет управление многоквартирными домами и занимается оказанием услуг по содержанию и ремонту общего имущества в многоквартирных домах. На обслуживании находятся</w:t>
      </w:r>
      <w:r>
        <w:rPr>
          <w:rFonts w:ascii="Times New Roman" w:eastAsiaTheme="minorHAnsi" w:hAnsi="Times New Roman" w:cs="Times New Roman"/>
          <w:sz w:val="24"/>
        </w:rPr>
        <w:t xml:space="preserve"> 41 многоквартирный жилой дом. </w:t>
      </w:r>
      <w:r w:rsidRPr="00021A0D">
        <w:rPr>
          <w:rFonts w:ascii="Times New Roman" w:eastAsiaTheme="minorHAnsi" w:hAnsi="Times New Roman" w:cs="Times New Roman"/>
          <w:sz w:val="24"/>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составляет 100%.</w:t>
      </w:r>
    </w:p>
    <w:p w14:paraId="653AF94C" w14:textId="77777777" w:rsidR="00226BFD" w:rsidRPr="00D50841" w:rsidRDefault="00226BFD" w:rsidP="00226BFD">
      <w:pPr>
        <w:ind w:firstLine="708"/>
        <w:jc w:val="both"/>
        <w:rPr>
          <w:rFonts w:ascii="Times New Roman" w:hAnsi="Times New Roman" w:cs="Times New Roman"/>
          <w:sz w:val="24"/>
          <w:szCs w:val="24"/>
        </w:rPr>
      </w:pPr>
      <w:r w:rsidRPr="00D50841">
        <w:rPr>
          <w:rFonts w:ascii="Times New Roman" w:hAnsi="Times New Roman" w:cs="Times New Roman"/>
          <w:sz w:val="24"/>
          <w:szCs w:val="24"/>
        </w:rPr>
        <w:t>Проблемы:</w:t>
      </w:r>
    </w:p>
    <w:p w14:paraId="1FC9738E" w14:textId="4CFBF56A" w:rsidR="00226BFD" w:rsidRPr="004052EA" w:rsidRDefault="00226BFD" w:rsidP="004052EA">
      <w:pPr>
        <w:jc w:val="both"/>
        <w:rPr>
          <w:rFonts w:ascii="Times New Roman" w:hAnsi="Times New Roman" w:cs="Times New Roman"/>
          <w:sz w:val="24"/>
          <w:szCs w:val="24"/>
        </w:rPr>
      </w:pPr>
      <w:r>
        <w:rPr>
          <w:rFonts w:ascii="Times New Roman" w:hAnsi="Times New Roman" w:cs="Times New Roman"/>
          <w:sz w:val="24"/>
          <w:szCs w:val="24"/>
        </w:rPr>
        <w:t>управляющая компания с государственным и муниципальным участием зачастую не обладает необходимой свободой маневра при принятии управленческих решений для оказания качественной и своевременной услуги по обслуживанию жилфонда на должном уровне, а население, недовольно качеством оказываемых услуг.</w:t>
      </w:r>
    </w:p>
    <w:p w14:paraId="1EAB8B73" w14:textId="77777777" w:rsidR="00706CBB" w:rsidRPr="00D50841" w:rsidRDefault="00226BFD" w:rsidP="00226BFD">
      <w:p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
    <w:tbl>
      <w:tblPr>
        <w:tblStyle w:val="af9"/>
        <w:tblW w:w="15588" w:type="dxa"/>
        <w:tblInd w:w="-5" w:type="dxa"/>
        <w:tblCellMar>
          <w:left w:w="103" w:type="dxa"/>
        </w:tblCellMar>
        <w:tblLook w:val="04A0" w:firstRow="1" w:lastRow="0" w:firstColumn="1" w:lastColumn="0" w:noHBand="0" w:noVBand="1"/>
      </w:tblPr>
      <w:tblGrid>
        <w:gridCol w:w="699"/>
        <w:gridCol w:w="2952"/>
        <w:gridCol w:w="2446"/>
        <w:gridCol w:w="1379"/>
        <w:gridCol w:w="1270"/>
        <w:gridCol w:w="832"/>
        <w:gridCol w:w="954"/>
        <w:gridCol w:w="958"/>
        <w:gridCol w:w="1888"/>
        <w:gridCol w:w="2210"/>
      </w:tblGrid>
      <w:tr w:rsidR="00706CBB" w:rsidRPr="0062601F" w14:paraId="64C54250" w14:textId="77777777" w:rsidTr="00416DF8">
        <w:trPr>
          <w:trHeight w:val="420"/>
        </w:trPr>
        <w:tc>
          <w:tcPr>
            <w:tcW w:w="700" w:type="dxa"/>
            <w:vMerge w:val="restart"/>
            <w:shd w:val="clear" w:color="auto" w:fill="auto"/>
            <w:tcMar>
              <w:left w:w="103" w:type="dxa"/>
            </w:tcMar>
          </w:tcPr>
          <w:p w14:paraId="36118EFF"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п/п</w:t>
            </w:r>
          </w:p>
        </w:tc>
        <w:tc>
          <w:tcPr>
            <w:tcW w:w="2960" w:type="dxa"/>
            <w:vMerge w:val="restart"/>
            <w:shd w:val="clear" w:color="auto" w:fill="auto"/>
            <w:tcMar>
              <w:left w:w="103" w:type="dxa"/>
            </w:tcMar>
          </w:tcPr>
          <w:p w14:paraId="5AA7ACC5" w14:textId="77777777" w:rsidR="00706CBB" w:rsidRPr="0062601F" w:rsidRDefault="00706CBB" w:rsidP="00416DF8">
            <w:pPr>
              <w:jc w:val="center"/>
              <w:rPr>
                <w:rFonts w:ascii="Times New Roman" w:eastAsiaTheme="minorHAnsi" w:hAnsi="Times New Roman" w:cs="Times New Roman"/>
                <w:iCs/>
                <w:sz w:val="24"/>
                <w:szCs w:val="24"/>
              </w:rPr>
            </w:pPr>
            <w:r w:rsidRPr="0062601F">
              <w:rPr>
                <w:rFonts w:ascii="Times New Roman" w:eastAsiaTheme="minorHAnsi" w:hAnsi="Times New Roman" w:cs="Times New Roman"/>
                <w:iCs/>
                <w:sz w:val="24"/>
                <w:szCs w:val="24"/>
              </w:rPr>
              <w:t>Наименования мероприятий</w:t>
            </w:r>
          </w:p>
        </w:tc>
        <w:tc>
          <w:tcPr>
            <w:tcW w:w="2453" w:type="dxa"/>
            <w:vMerge w:val="restart"/>
            <w:shd w:val="clear" w:color="auto" w:fill="auto"/>
            <w:tcMar>
              <w:left w:w="103" w:type="dxa"/>
            </w:tcMar>
          </w:tcPr>
          <w:p w14:paraId="6D9BDD2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Наименование</w:t>
            </w:r>
          </w:p>
          <w:p w14:paraId="0F7F137B"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191B1D18"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 xml:space="preserve">Срок реализации </w:t>
            </w:r>
          </w:p>
          <w:p w14:paraId="4037D92A" w14:textId="77777777" w:rsidR="00706CBB" w:rsidRPr="0062601F" w:rsidRDefault="00706CBB" w:rsidP="00416DF8">
            <w:pPr>
              <w:jc w:val="center"/>
              <w:rPr>
                <w:rFonts w:ascii="Times New Roman" w:eastAsiaTheme="minorHAnsi" w:hAnsi="Times New Roman" w:cs="Times New Roman"/>
                <w:sz w:val="24"/>
                <w:szCs w:val="24"/>
              </w:rPr>
            </w:pPr>
          </w:p>
        </w:tc>
        <w:tc>
          <w:tcPr>
            <w:tcW w:w="1270" w:type="dxa"/>
            <w:vMerge w:val="restart"/>
            <w:shd w:val="clear" w:color="auto" w:fill="auto"/>
            <w:tcMar>
              <w:left w:w="103" w:type="dxa"/>
            </w:tcMar>
          </w:tcPr>
          <w:p w14:paraId="399309FB" w14:textId="24C923EA" w:rsidR="00706CBB" w:rsidRPr="0062601F" w:rsidRDefault="00706CBB"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62601F">
              <w:rPr>
                <w:rFonts w:ascii="Times New Roman" w:eastAsiaTheme="minorHAnsi" w:hAnsi="Times New Roman" w:cs="Times New Roman"/>
              </w:rPr>
              <w:t>г.</w:t>
            </w:r>
          </w:p>
        </w:tc>
        <w:tc>
          <w:tcPr>
            <w:tcW w:w="2751" w:type="dxa"/>
            <w:gridSpan w:val="3"/>
            <w:shd w:val="clear" w:color="auto" w:fill="auto"/>
            <w:tcMar>
              <w:left w:w="103" w:type="dxa"/>
            </w:tcMar>
          </w:tcPr>
          <w:p w14:paraId="58F2C756"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Значения ключевых (целевых) показателей</w:t>
            </w:r>
          </w:p>
        </w:tc>
        <w:tc>
          <w:tcPr>
            <w:tcW w:w="1860" w:type="dxa"/>
            <w:shd w:val="clear" w:color="auto" w:fill="auto"/>
            <w:tcMar>
              <w:left w:w="103" w:type="dxa"/>
            </w:tcMar>
          </w:tcPr>
          <w:p w14:paraId="74D61052"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Результат</w:t>
            </w:r>
          </w:p>
        </w:tc>
        <w:tc>
          <w:tcPr>
            <w:tcW w:w="2215" w:type="dxa"/>
            <w:shd w:val="clear" w:color="auto" w:fill="auto"/>
            <w:tcMar>
              <w:left w:w="103" w:type="dxa"/>
            </w:tcMar>
          </w:tcPr>
          <w:p w14:paraId="533D1113"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Ответственные</w:t>
            </w:r>
          </w:p>
          <w:p w14:paraId="68C4E655" w14:textId="77777777" w:rsidR="00706CBB" w:rsidRPr="0062601F" w:rsidRDefault="00706CBB" w:rsidP="00416DF8">
            <w:pPr>
              <w:jc w:val="center"/>
              <w:rPr>
                <w:rFonts w:ascii="Times New Roman" w:eastAsiaTheme="minorHAnsi" w:hAnsi="Times New Roman"/>
              </w:rPr>
            </w:pPr>
            <w:r w:rsidRPr="0062601F">
              <w:rPr>
                <w:rFonts w:ascii="Times New Roman" w:eastAsiaTheme="minorHAnsi" w:hAnsi="Times New Roman" w:cs="Times New Roman"/>
                <w:sz w:val="24"/>
                <w:szCs w:val="24"/>
              </w:rPr>
              <w:t>исполнители</w:t>
            </w:r>
          </w:p>
        </w:tc>
      </w:tr>
      <w:tr w:rsidR="00706CBB" w:rsidRPr="0062601F" w14:paraId="2F29B13F" w14:textId="77777777" w:rsidTr="00416DF8">
        <w:trPr>
          <w:trHeight w:val="420"/>
        </w:trPr>
        <w:tc>
          <w:tcPr>
            <w:tcW w:w="700" w:type="dxa"/>
            <w:vMerge/>
            <w:shd w:val="clear" w:color="auto" w:fill="auto"/>
            <w:tcMar>
              <w:left w:w="103" w:type="dxa"/>
            </w:tcMar>
          </w:tcPr>
          <w:p w14:paraId="7E8DE56E" w14:textId="77777777" w:rsidR="00706CBB" w:rsidRPr="0062601F" w:rsidRDefault="00706CBB" w:rsidP="00416DF8">
            <w:pPr>
              <w:jc w:val="center"/>
              <w:rPr>
                <w:rFonts w:ascii="Times New Roman" w:eastAsiaTheme="minorHAnsi" w:hAnsi="Times New Roman" w:cs="Times New Roman"/>
                <w:sz w:val="24"/>
                <w:szCs w:val="24"/>
              </w:rPr>
            </w:pPr>
          </w:p>
        </w:tc>
        <w:tc>
          <w:tcPr>
            <w:tcW w:w="2960" w:type="dxa"/>
            <w:vMerge/>
            <w:shd w:val="clear" w:color="auto" w:fill="auto"/>
            <w:tcMar>
              <w:left w:w="103" w:type="dxa"/>
            </w:tcMar>
          </w:tcPr>
          <w:p w14:paraId="24A79C28" w14:textId="77777777" w:rsidR="00706CBB" w:rsidRPr="0062601F" w:rsidRDefault="00706CBB" w:rsidP="00416DF8">
            <w:pPr>
              <w:jc w:val="center"/>
              <w:rPr>
                <w:rFonts w:ascii="Times New Roman" w:eastAsiaTheme="minorHAnsi" w:hAnsi="Times New Roman" w:cs="Times New Roman"/>
                <w:sz w:val="24"/>
                <w:szCs w:val="24"/>
              </w:rPr>
            </w:pPr>
          </w:p>
        </w:tc>
        <w:tc>
          <w:tcPr>
            <w:tcW w:w="2453" w:type="dxa"/>
            <w:vMerge/>
            <w:shd w:val="clear" w:color="auto" w:fill="auto"/>
            <w:tcMar>
              <w:left w:w="103" w:type="dxa"/>
            </w:tcMar>
          </w:tcPr>
          <w:p w14:paraId="4D1E7349" w14:textId="77777777" w:rsidR="00706CBB" w:rsidRPr="0062601F" w:rsidRDefault="00706CBB" w:rsidP="00416DF8">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24399FAC" w14:textId="77777777" w:rsidR="00706CBB" w:rsidRPr="0062601F" w:rsidRDefault="00706CBB" w:rsidP="00416DF8">
            <w:pPr>
              <w:jc w:val="center"/>
              <w:rPr>
                <w:rFonts w:ascii="Times New Roman" w:eastAsiaTheme="minorHAnsi" w:hAnsi="Times New Roman" w:cs="Times New Roman"/>
                <w:sz w:val="24"/>
                <w:szCs w:val="24"/>
              </w:rPr>
            </w:pPr>
          </w:p>
        </w:tc>
        <w:tc>
          <w:tcPr>
            <w:tcW w:w="1270" w:type="dxa"/>
            <w:vMerge/>
            <w:shd w:val="clear" w:color="auto" w:fill="auto"/>
            <w:tcMar>
              <w:left w:w="103" w:type="dxa"/>
            </w:tcMar>
          </w:tcPr>
          <w:p w14:paraId="51AF4F64" w14:textId="77777777" w:rsidR="00706CBB" w:rsidRPr="0062601F" w:rsidRDefault="00706CBB" w:rsidP="00416DF8">
            <w:pPr>
              <w:jc w:val="center"/>
              <w:rPr>
                <w:rFonts w:ascii="Times New Roman" w:eastAsiaTheme="minorHAnsi" w:hAnsi="Times New Roman" w:cs="Times New Roman"/>
                <w:sz w:val="24"/>
                <w:szCs w:val="24"/>
              </w:rPr>
            </w:pPr>
          </w:p>
        </w:tc>
        <w:tc>
          <w:tcPr>
            <w:tcW w:w="833" w:type="dxa"/>
            <w:shd w:val="clear" w:color="auto" w:fill="auto"/>
            <w:tcMar>
              <w:left w:w="103" w:type="dxa"/>
            </w:tcMar>
          </w:tcPr>
          <w:p w14:paraId="4D859B39" w14:textId="1396B038"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19A0C921"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57" w:type="dxa"/>
            <w:shd w:val="clear" w:color="auto" w:fill="auto"/>
            <w:tcMar>
              <w:left w:w="103" w:type="dxa"/>
            </w:tcMar>
          </w:tcPr>
          <w:p w14:paraId="4850AE49" w14:textId="038E5FD4"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5A3B024E"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961" w:type="dxa"/>
            <w:shd w:val="clear" w:color="auto" w:fill="auto"/>
            <w:tcMar>
              <w:left w:w="103" w:type="dxa"/>
            </w:tcMar>
          </w:tcPr>
          <w:p w14:paraId="24D457BC" w14:textId="5C1421AB"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01368245"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Год</w:t>
            </w:r>
          </w:p>
        </w:tc>
        <w:tc>
          <w:tcPr>
            <w:tcW w:w="1860" w:type="dxa"/>
            <w:shd w:val="clear" w:color="auto" w:fill="auto"/>
            <w:tcMar>
              <w:left w:w="103" w:type="dxa"/>
            </w:tcMar>
          </w:tcPr>
          <w:p w14:paraId="233042AC" w14:textId="77777777" w:rsidR="00706CBB" w:rsidRPr="0062601F" w:rsidRDefault="00706CBB" w:rsidP="00416DF8">
            <w:pPr>
              <w:jc w:val="center"/>
              <w:rPr>
                <w:rFonts w:ascii="Times New Roman" w:eastAsiaTheme="minorHAnsi" w:hAnsi="Times New Roman" w:cs="Times New Roman"/>
                <w:sz w:val="24"/>
                <w:szCs w:val="24"/>
              </w:rPr>
            </w:pPr>
          </w:p>
        </w:tc>
        <w:tc>
          <w:tcPr>
            <w:tcW w:w="2215" w:type="dxa"/>
            <w:shd w:val="clear" w:color="auto" w:fill="auto"/>
            <w:tcMar>
              <w:left w:w="103" w:type="dxa"/>
            </w:tcMar>
          </w:tcPr>
          <w:p w14:paraId="0D7A7D68" w14:textId="77777777" w:rsidR="00706CBB" w:rsidRPr="0062601F" w:rsidRDefault="00706CBB" w:rsidP="00416DF8">
            <w:pPr>
              <w:jc w:val="center"/>
              <w:rPr>
                <w:rFonts w:ascii="Times New Roman" w:eastAsiaTheme="minorHAnsi" w:hAnsi="Times New Roman" w:cs="Times New Roman"/>
                <w:sz w:val="24"/>
                <w:szCs w:val="24"/>
              </w:rPr>
            </w:pPr>
          </w:p>
        </w:tc>
      </w:tr>
      <w:tr w:rsidR="00706CBB" w:rsidRPr="0062601F" w14:paraId="71FBA601" w14:textId="77777777" w:rsidTr="00416DF8">
        <w:trPr>
          <w:trHeight w:val="420"/>
        </w:trPr>
        <w:tc>
          <w:tcPr>
            <w:tcW w:w="700" w:type="dxa"/>
            <w:shd w:val="clear" w:color="auto" w:fill="auto"/>
            <w:tcMar>
              <w:left w:w="103" w:type="dxa"/>
            </w:tcMar>
          </w:tcPr>
          <w:p w14:paraId="6D819164"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w:t>
            </w:r>
          </w:p>
        </w:tc>
        <w:tc>
          <w:tcPr>
            <w:tcW w:w="2960" w:type="dxa"/>
            <w:shd w:val="clear" w:color="auto" w:fill="auto"/>
            <w:tcMar>
              <w:left w:w="103" w:type="dxa"/>
            </w:tcMar>
          </w:tcPr>
          <w:p w14:paraId="1EB3A72C"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2</w:t>
            </w:r>
          </w:p>
        </w:tc>
        <w:tc>
          <w:tcPr>
            <w:tcW w:w="2453" w:type="dxa"/>
            <w:shd w:val="clear" w:color="auto" w:fill="auto"/>
            <w:tcMar>
              <w:left w:w="103" w:type="dxa"/>
            </w:tcMar>
          </w:tcPr>
          <w:p w14:paraId="6D210C3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3</w:t>
            </w:r>
          </w:p>
        </w:tc>
        <w:tc>
          <w:tcPr>
            <w:tcW w:w="1379" w:type="dxa"/>
            <w:shd w:val="clear" w:color="auto" w:fill="auto"/>
            <w:tcMar>
              <w:left w:w="103" w:type="dxa"/>
            </w:tcMar>
          </w:tcPr>
          <w:p w14:paraId="27DD7909"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4</w:t>
            </w:r>
          </w:p>
        </w:tc>
        <w:tc>
          <w:tcPr>
            <w:tcW w:w="1270" w:type="dxa"/>
            <w:shd w:val="clear" w:color="auto" w:fill="auto"/>
            <w:tcMar>
              <w:left w:w="103" w:type="dxa"/>
            </w:tcMar>
          </w:tcPr>
          <w:p w14:paraId="767921D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5</w:t>
            </w:r>
          </w:p>
        </w:tc>
        <w:tc>
          <w:tcPr>
            <w:tcW w:w="833" w:type="dxa"/>
            <w:shd w:val="clear" w:color="auto" w:fill="auto"/>
            <w:tcMar>
              <w:left w:w="103" w:type="dxa"/>
            </w:tcMar>
          </w:tcPr>
          <w:p w14:paraId="201316B6"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6</w:t>
            </w:r>
          </w:p>
        </w:tc>
        <w:tc>
          <w:tcPr>
            <w:tcW w:w="957" w:type="dxa"/>
            <w:shd w:val="clear" w:color="auto" w:fill="auto"/>
            <w:tcMar>
              <w:left w:w="103" w:type="dxa"/>
            </w:tcMar>
          </w:tcPr>
          <w:p w14:paraId="175AF80C"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7</w:t>
            </w:r>
          </w:p>
        </w:tc>
        <w:tc>
          <w:tcPr>
            <w:tcW w:w="961" w:type="dxa"/>
            <w:shd w:val="clear" w:color="auto" w:fill="auto"/>
            <w:tcMar>
              <w:left w:w="103" w:type="dxa"/>
            </w:tcMar>
          </w:tcPr>
          <w:p w14:paraId="17EA931E"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8</w:t>
            </w:r>
          </w:p>
        </w:tc>
        <w:tc>
          <w:tcPr>
            <w:tcW w:w="1860" w:type="dxa"/>
            <w:shd w:val="clear" w:color="auto" w:fill="auto"/>
            <w:tcMar>
              <w:left w:w="103" w:type="dxa"/>
            </w:tcMar>
          </w:tcPr>
          <w:p w14:paraId="1D1AA690"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9</w:t>
            </w:r>
          </w:p>
        </w:tc>
        <w:tc>
          <w:tcPr>
            <w:tcW w:w="2215" w:type="dxa"/>
            <w:shd w:val="clear" w:color="auto" w:fill="auto"/>
            <w:tcMar>
              <w:left w:w="103" w:type="dxa"/>
            </w:tcMar>
          </w:tcPr>
          <w:p w14:paraId="2274B2CA"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w:t>
            </w:r>
          </w:p>
        </w:tc>
      </w:tr>
      <w:tr w:rsidR="00706CBB" w:rsidRPr="0062601F" w14:paraId="2271BED6" w14:textId="77777777" w:rsidTr="00416DF8">
        <w:trPr>
          <w:trHeight w:val="420"/>
        </w:trPr>
        <w:tc>
          <w:tcPr>
            <w:tcW w:w="700" w:type="dxa"/>
            <w:shd w:val="clear" w:color="auto" w:fill="auto"/>
            <w:tcMar>
              <w:left w:w="103" w:type="dxa"/>
            </w:tcMar>
          </w:tcPr>
          <w:p w14:paraId="5E1C5E29" w14:textId="1F826D48" w:rsidR="00706CBB" w:rsidRPr="0062601F" w:rsidRDefault="004052EA" w:rsidP="00416DF8">
            <w:pPr>
              <w:jc w:val="center"/>
              <w:rPr>
                <w:rFonts w:asciiTheme="minorHAnsi" w:eastAsiaTheme="minorHAnsi" w:hAnsiTheme="minorHAnsi"/>
              </w:rPr>
            </w:pPr>
            <w:r>
              <w:rPr>
                <w:rFonts w:ascii="Times New Roman" w:eastAsiaTheme="minorHAnsi" w:hAnsi="Times New Roman" w:cs="Times New Roman"/>
                <w:sz w:val="24"/>
                <w:szCs w:val="24"/>
              </w:rPr>
              <w:t>10</w:t>
            </w:r>
            <w:r w:rsidR="00706CBB" w:rsidRPr="0062601F">
              <w:rPr>
                <w:rFonts w:ascii="Times New Roman" w:eastAsiaTheme="minorHAnsi" w:hAnsi="Times New Roman" w:cs="Times New Roman"/>
                <w:sz w:val="24"/>
                <w:szCs w:val="24"/>
              </w:rPr>
              <w:t>.1</w:t>
            </w:r>
          </w:p>
        </w:tc>
        <w:tc>
          <w:tcPr>
            <w:tcW w:w="2960" w:type="dxa"/>
            <w:shd w:val="clear" w:color="auto" w:fill="auto"/>
            <w:tcMar>
              <w:left w:w="103" w:type="dxa"/>
            </w:tcMar>
          </w:tcPr>
          <w:p w14:paraId="01553705" w14:textId="41C0BB05" w:rsidR="00706CBB" w:rsidRPr="004052EA" w:rsidRDefault="00706CBB" w:rsidP="003563F0">
            <w:pPr>
              <w:rPr>
                <w:rFonts w:ascii="Times New Roman" w:eastAsiaTheme="minorHAnsi" w:hAnsi="Times New Roman" w:cs="Times New Roman"/>
              </w:rPr>
            </w:pPr>
            <w:r w:rsidRPr="004052EA">
              <w:rPr>
                <w:rFonts w:ascii="Times New Roman" w:hAnsi="Times New Roman"/>
                <w:color w:val="000000" w:themeColor="text1"/>
              </w:rPr>
              <w:t xml:space="preserve">Оказание организационно методической и информационно – консультативной помощи субъектам предпринимательства, осуществляющим (планирующим осуществить), деятельность </w:t>
            </w:r>
            <w:r w:rsidRPr="004052EA">
              <w:rPr>
                <w:rFonts w:ascii="Times New Roman" w:hAnsi="Times New Roman"/>
                <w:color w:val="000000" w:themeColor="text1"/>
              </w:rPr>
              <w:lastRenderedPageBreak/>
              <w:t>на рынке, в т.ч. наличие горячей телефонной линии, размещение информации на сайте</w:t>
            </w:r>
          </w:p>
        </w:tc>
        <w:tc>
          <w:tcPr>
            <w:tcW w:w="2453" w:type="dxa"/>
            <w:shd w:val="clear" w:color="auto" w:fill="auto"/>
            <w:tcMar>
              <w:left w:w="103" w:type="dxa"/>
            </w:tcMar>
          </w:tcPr>
          <w:p w14:paraId="5A191F6A" w14:textId="77777777" w:rsidR="00706CBB" w:rsidRPr="004052EA" w:rsidRDefault="00706CBB" w:rsidP="003563F0">
            <w:pPr>
              <w:rPr>
                <w:rFonts w:ascii="Times New Roman" w:eastAsia="Times New Roman" w:hAnsi="Times New Roman"/>
                <w:bCs/>
                <w:color w:val="000000" w:themeColor="text1"/>
                <w:lang w:eastAsia="ru-RU"/>
              </w:rPr>
            </w:pPr>
            <w:r w:rsidRPr="004052EA">
              <w:rPr>
                <w:rFonts w:ascii="Times New Roman" w:eastAsia="Times New Roman" w:hAnsi="Times New Roman"/>
                <w:bCs/>
                <w:color w:val="000000" w:themeColor="text1"/>
                <w:lang w:eastAsia="ru-RU"/>
              </w:rPr>
              <w:lastRenderedPageBreak/>
              <w:t>Доля организаций частной формы собственности в сфере выполнения работ по</w:t>
            </w:r>
          </w:p>
          <w:p w14:paraId="10D7118F" w14:textId="77777777" w:rsidR="00706CBB" w:rsidRPr="004052EA" w:rsidRDefault="00706CBB" w:rsidP="003563F0">
            <w:pPr>
              <w:rPr>
                <w:rFonts w:ascii="Times New Roman" w:eastAsia="Times New Roman" w:hAnsi="Times New Roman"/>
                <w:bCs/>
                <w:color w:val="000000" w:themeColor="text1"/>
                <w:lang w:eastAsia="ru-RU"/>
              </w:rPr>
            </w:pPr>
            <w:r w:rsidRPr="004052EA">
              <w:rPr>
                <w:rFonts w:ascii="Times New Roman" w:eastAsia="Times New Roman" w:hAnsi="Times New Roman"/>
                <w:bCs/>
                <w:color w:val="000000" w:themeColor="text1"/>
                <w:lang w:eastAsia="ru-RU"/>
              </w:rPr>
              <w:t>содержанию и текущему ремонту общего имущества собственников помещений в</w:t>
            </w:r>
          </w:p>
          <w:p w14:paraId="3D2C726A" w14:textId="65A8E19C" w:rsidR="00706CBB" w:rsidRPr="004052EA" w:rsidRDefault="00706CBB" w:rsidP="003563F0">
            <w:pPr>
              <w:rPr>
                <w:rFonts w:ascii="Times New Roman" w:eastAsiaTheme="minorHAnsi" w:hAnsi="Times New Roman" w:cs="Times New Roman"/>
              </w:rPr>
            </w:pPr>
            <w:r w:rsidRPr="004052EA">
              <w:rPr>
                <w:rFonts w:ascii="Times New Roman" w:eastAsia="Times New Roman" w:hAnsi="Times New Roman"/>
                <w:bCs/>
                <w:color w:val="000000" w:themeColor="text1"/>
                <w:lang w:eastAsia="ru-RU"/>
              </w:rPr>
              <w:lastRenderedPageBreak/>
              <w:t>многоквартирном доме,%</w:t>
            </w:r>
          </w:p>
        </w:tc>
        <w:tc>
          <w:tcPr>
            <w:tcW w:w="1379" w:type="dxa"/>
            <w:shd w:val="clear" w:color="auto" w:fill="auto"/>
            <w:tcMar>
              <w:left w:w="103" w:type="dxa"/>
            </w:tcMar>
          </w:tcPr>
          <w:p w14:paraId="6D2E1DCE" w14:textId="07CE95C9" w:rsidR="00706CBB" w:rsidRPr="0062601F" w:rsidRDefault="00706CBB" w:rsidP="00B90640">
            <w:pPr>
              <w:jc w:val="center"/>
              <w:rPr>
                <w:rFonts w:ascii="Times New Roman" w:eastAsiaTheme="minorHAnsi" w:hAnsi="Times New Roman" w:cs="Times New Roman"/>
                <w:sz w:val="24"/>
                <w:szCs w:val="24"/>
              </w:rPr>
            </w:pPr>
            <w:r w:rsidRPr="0062601F">
              <w:rPr>
                <w:rFonts w:ascii="Times New Roman" w:eastAsiaTheme="minorHAnsi" w:hAnsi="Times New Roman" w:cs="Times New Roman"/>
              </w:rPr>
              <w:lastRenderedPageBreak/>
              <w:t>202</w:t>
            </w:r>
            <w:r w:rsidR="00B90640">
              <w:rPr>
                <w:rFonts w:ascii="Times New Roman" w:eastAsiaTheme="minorHAnsi" w:hAnsi="Times New Roman" w:cs="Times New Roman"/>
              </w:rPr>
              <w:t>3</w:t>
            </w:r>
            <w:r w:rsidRPr="0062601F">
              <w:rPr>
                <w:rFonts w:ascii="Times New Roman" w:eastAsiaTheme="minorHAnsi" w:hAnsi="Times New Roman" w:cs="Times New Roman"/>
              </w:rPr>
              <w:t>-202</w:t>
            </w:r>
            <w:r w:rsidR="00B90640">
              <w:rPr>
                <w:rFonts w:ascii="Times New Roman" w:eastAsiaTheme="minorHAnsi" w:hAnsi="Times New Roman" w:cs="Times New Roman"/>
              </w:rPr>
              <w:t>5</w:t>
            </w:r>
            <w:r w:rsidRPr="0062601F">
              <w:rPr>
                <w:rFonts w:ascii="Times New Roman" w:eastAsiaTheme="minorHAnsi" w:hAnsi="Times New Roman" w:cs="Times New Roman"/>
              </w:rPr>
              <w:t xml:space="preserve"> </w:t>
            </w:r>
          </w:p>
        </w:tc>
        <w:tc>
          <w:tcPr>
            <w:tcW w:w="1270" w:type="dxa"/>
            <w:shd w:val="clear" w:color="auto" w:fill="auto"/>
            <w:tcMar>
              <w:left w:w="103" w:type="dxa"/>
            </w:tcMar>
          </w:tcPr>
          <w:p w14:paraId="1D3A5037"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833" w:type="dxa"/>
            <w:shd w:val="clear" w:color="auto" w:fill="auto"/>
            <w:tcMar>
              <w:left w:w="103" w:type="dxa"/>
            </w:tcMar>
          </w:tcPr>
          <w:p w14:paraId="61240281"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57" w:type="dxa"/>
            <w:shd w:val="clear" w:color="auto" w:fill="auto"/>
            <w:tcMar>
              <w:left w:w="103" w:type="dxa"/>
            </w:tcMar>
          </w:tcPr>
          <w:p w14:paraId="3D80F55E"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961" w:type="dxa"/>
            <w:shd w:val="clear" w:color="auto" w:fill="auto"/>
            <w:tcMar>
              <w:left w:w="103" w:type="dxa"/>
            </w:tcMar>
          </w:tcPr>
          <w:p w14:paraId="1751DD36" w14:textId="77777777" w:rsidR="00706CBB" w:rsidRPr="0062601F" w:rsidRDefault="00706CBB" w:rsidP="00416DF8">
            <w:pPr>
              <w:jc w:val="center"/>
              <w:rPr>
                <w:rFonts w:ascii="Times New Roman" w:eastAsiaTheme="minorHAnsi" w:hAnsi="Times New Roman" w:cs="Times New Roman"/>
                <w:sz w:val="24"/>
                <w:szCs w:val="24"/>
              </w:rPr>
            </w:pPr>
            <w:r w:rsidRPr="0062601F">
              <w:rPr>
                <w:rFonts w:ascii="Times New Roman" w:eastAsiaTheme="minorHAnsi" w:hAnsi="Times New Roman" w:cs="Times New Roman"/>
                <w:sz w:val="24"/>
                <w:szCs w:val="24"/>
              </w:rPr>
              <w:t>100,0</w:t>
            </w:r>
          </w:p>
        </w:tc>
        <w:tc>
          <w:tcPr>
            <w:tcW w:w="1860" w:type="dxa"/>
            <w:shd w:val="clear" w:color="auto" w:fill="auto"/>
            <w:tcMar>
              <w:left w:w="103" w:type="dxa"/>
            </w:tcMar>
          </w:tcPr>
          <w:p w14:paraId="293B5963" w14:textId="7902D013" w:rsidR="00706CBB" w:rsidRPr="004052EA" w:rsidRDefault="00706CBB" w:rsidP="004052EA">
            <w:pPr>
              <w:jc w:val="both"/>
              <w:rPr>
                <w:rFonts w:ascii="Times New Roman" w:hAnsi="Times New Roman" w:cs="Times New Roman"/>
                <w:b/>
                <w:color w:val="000000" w:themeColor="text1"/>
              </w:rPr>
            </w:pPr>
            <w:r w:rsidRPr="004052EA">
              <w:rPr>
                <w:rFonts w:ascii="Times New Roman" w:hAnsi="Times New Roman" w:cs="Times New Roman"/>
              </w:rPr>
              <w:t xml:space="preserve">Повышение </w:t>
            </w:r>
            <w:r w:rsidRPr="004052EA">
              <w:rPr>
                <w:rFonts w:ascii="Times New Roman" w:eastAsia="Times New Roman" w:hAnsi="Times New Roman"/>
                <w:bCs/>
                <w:color w:val="000000" w:themeColor="text1"/>
                <w:lang w:eastAsia="ru-RU"/>
              </w:rPr>
              <w:t>доли</w:t>
            </w:r>
            <w:r w:rsidRPr="004052EA">
              <w:rPr>
                <w:rFonts w:ascii="Times New Roman" w:hAnsi="Times New Roman"/>
                <w:color w:val="0D0D0D" w:themeColor="text1" w:themeTint="F2"/>
              </w:rPr>
              <w:t xml:space="preserve"> </w:t>
            </w:r>
            <w:r w:rsidRPr="004052EA">
              <w:rPr>
                <w:rFonts w:ascii="Times New Roman" w:hAnsi="Times New Roman" w:cs="Times New Roman"/>
                <w:color w:val="0D0D0D" w:themeColor="text1" w:themeTint="F2"/>
              </w:rPr>
              <w:t>организаций частной формы собственности</w:t>
            </w:r>
            <w:r w:rsidRPr="004052EA">
              <w:rPr>
                <w:rFonts w:ascii="Times New Roman" w:eastAsia="Times New Roman" w:hAnsi="Times New Roman" w:cs="Times New Roman"/>
                <w:bCs/>
                <w:color w:val="000000" w:themeColor="text1"/>
                <w:lang w:eastAsia="ru-RU"/>
              </w:rPr>
              <w:t xml:space="preserve"> на рынке услуг</w:t>
            </w:r>
            <w:r w:rsidRPr="004052EA">
              <w:rPr>
                <w:rFonts w:ascii="Times New Roman" w:hAnsi="Times New Roman" w:cs="Times New Roman"/>
                <w:color w:val="000000" w:themeColor="text1"/>
              </w:rPr>
              <w:t xml:space="preserve"> по содержанию и текущему ремонту общего имущества </w:t>
            </w:r>
            <w:r w:rsidRPr="004052EA">
              <w:rPr>
                <w:rFonts w:ascii="Times New Roman" w:hAnsi="Times New Roman" w:cs="Times New Roman"/>
                <w:color w:val="000000" w:themeColor="text1"/>
              </w:rPr>
              <w:lastRenderedPageBreak/>
              <w:t>собственников помещений в многоквартирном доме</w:t>
            </w:r>
          </w:p>
        </w:tc>
        <w:tc>
          <w:tcPr>
            <w:tcW w:w="2215" w:type="dxa"/>
            <w:shd w:val="clear" w:color="auto" w:fill="auto"/>
            <w:tcMar>
              <w:left w:w="103" w:type="dxa"/>
            </w:tcMar>
          </w:tcPr>
          <w:p w14:paraId="64E0E302" w14:textId="77777777" w:rsidR="00706CBB" w:rsidRPr="004052EA" w:rsidRDefault="00706CBB" w:rsidP="003563F0">
            <w:pPr>
              <w:rPr>
                <w:rFonts w:ascii="Times New Roman" w:eastAsiaTheme="minorHAnsi" w:hAnsi="Times New Roman" w:cs="Times New Roman"/>
              </w:rPr>
            </w:pPr>
            <w:r w:rsidRPr="004052EA">
              <w:rPr>
                <w:rFonts w:ascii="Times New Roman" w:hAnsi="Times New Roman"/>
              </w:rPr>
              <w:lastRenderedPageBreak/>
              <w:t>Заместитель Главы Ичалковского муниципального  района -  Кортунова Л.И</w:t>
            </w:r>
          </w:p>
        </w:tc>
      </w:tr>
    </w:tbl>
    <w:p w14:paraId="35F142A4" w14:textId="77777777" w:rsidR="00226BFD" w:rsidRDefault="00226BFD" w:rsidP="00EE7552">
      <w:pPr>
        <w:rPr>
          <w:rFonts w:ascii="Times New Roman" w:hAnsi="Times New Roman" w:cs="Times New Roman"/>
          <w:b/>
          <w:bCs/>
          <w:sz w:val="28"/>
          <w:szCs w:val="28"/>
        </w:rPr>
      </w:pPr>
    </w:p>
    <w:p w14:paraId="755A57AE" w14:textId="404434D6" w:rsidR="008C5919" w:rsidRDefault="00226BFD" w:rsidP="00EE7552">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706CBB">
        <w:rPr>
          <w:rFonts w:ascii="Times New Roman" w:hAnsi="Times New Roman" w:cs="Times New Roman"/>
          <w:b/>
          <w:bCs/>
          <w:sz w:val="28"/>
          <w:szCs w:val="28"/>
        </w:rPr>
        <w:tab/>
      </w:r>
      <w:r>
        <w:rPr>
          <w:rFonts w:ascii="Times New Roman" w:hAnsi="Times New Roman" w:cs="Times New Roman"/>
          <w:b/>
          <w:bCs/>
          <w:sz w:val="28"/>
          <w:szCs w:val="28"/>
        </w:rPr>
        <w:t>1</w:t>
      </w:r>
      <w:r w:rsidR="00A31F7A">
        <w:rPr>
          <w:rFonts w:ascii="Times New Roman" w:hAnsi="Times New Roman" w:cs="Times New Roman"/>
          <w:b/>
          <w:bCs/>
          <w:sz w:val="28"/>
          <w:szCs w:val="28"/>
        </w:rPr>
        <w:t>1</w:t>
      </w:r>
      <w:r>
        <w:rPr>
          <w:rFonts w:ascii="Times New Roman" w:hAnsi="Times New Roman" w:cs="Times New Roman"/>
          <w:b/>
          <w:bCs/>
          <w:sz w:val="28"/>
          <w:szCs w:val="28"/>
        </w:rPr>
        <w:t>.</w:t>
      </w:r>
      <w:r w:rsidR="008C5919" w:rsidRPr="006E6E23">
        <w:rPr>
          <w:rFonts w:ascii="Times New Roman" w:hAnsi="Times New Roman" w:cs="Times New Roman"/>
          <w:b/>
          <w:bCs/>
          <w:sz w:val="28"/>
          <w:szCs w:val="28"/>
        </w:rPr>
        <w:t>Рынок выполнения работ по благоустройству городской среды</w:t>
      </w:r>
    </w:p>
    <w:p w14:paraId="22083402" w14:textId="77777777" w:rsidR="004B276F" w:rsidRDefault="004B276F" w:rsidP="00EE7552">
      <w:pPr>
        <w:rPr>
          <w:rFonts w:ascii="Times New Roman" w:hAnsi="Times New Roman" w:cs="Times New Roman"/>
          <w:b/>
          <w:bCs/>
          <w:sz w:val="28"/>
          <w:szCs w:val="28"/>
        </w:rPr>
      </w:pPr>
    </w:p>
    <w:p w14:paraId="3A25C491" w14:textId="77777777" w:rsidR="008625A9" w:rsidRDefault="008C5919" w:rsidP="00EE1E83">
      <w:pPr>
        <w:ind w:firstLine="709"/>
        <w:jc w:val="both"/>
      </w:pP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D50841">
        <w:rPr>
          <w:rFonts w:ascii="Times New Roman" w:hAnsi="Times New Roman" w:cs="Times New Roman"/>
          <w:sz w:val="24"/>
          <w:szCs w:val="24"/>
        </w:rPr>
        <w:t>рынок выполнения работ по благоустройству городской среды включает в себя благоустройство общественных и дворовых территорий</w:t>
      </w:r>
      <w:r w:rsidRPr="004067BA">
        <w:rPr>
          <w:rFonts w:ascii="Times New Roman" w:hAnsi="Times New Roman" w:cs="Times New Roman"/>
          <w:sz w:val="24"/>
          <w:szCs w:val="24"/>
        </w:rPr>
        <w:t xml:space="preserve">. </w:t>
      </w:r>
      <w:r w:rsidR="00455B70" w:rsidRPr="00EE1E83">
        <w:rPr>
          <w:rFonts w:ascii="Times New Roman" w:eastAsia="Times New Roman" w:hAnsi="Times New Roman" w:cs="Times New Roman"/>
          <w:color w:val="auto"/>
          <w:sz w:val="24"/>
          <w:szCs w:val="24"/>
          <w:lang w:eastAsia="ru-RU"/>
        </w:rPr>
        <w:t xml:space="preserve">В 2022 г. в рамках Государственной программы Республики Мордовия «Комплексное развитие сельских </w:t>
      </w:r>
      <w:r w:rsidR="00EE1E83" w:rsidRPr="00EE1E83">
        <w:rPr>
          <w:rFonts w:ascii="Times New Roman" w:eastAsia="Times New Roman" w:hAnsi="Times New Roman" w:cs="Times New Roman"/>
          <w:color w:val="auto"/>
          <w:sz w:val="24"/>
          <w:szCs w:val="24"/>
          <w:lang w:eastAsia="ru-RU"/>
        </w:rPr>
        <w:t xml:space="preserve">территорий» получены гранты на: </w:t>
      </w:r>
      <w:r w:rsidR="00455B70" w:rsidRPr="00EE1E83">
        <w:rPr>
          <w:rFonts w:ascii="Times New Roman" w:eastAsia="Times New Roman" w:hAnsi="Times New Roman" w:cs="Times New Roman"/>
          <w:color w:val="auto"/>
          <w:sz w:val="24"/>
          <w:szCs w:val="24"/>
          <w:lang w:eastAsia="ru-RU"/>
        </w:rPr>
        <w:t>обустройство территории памятника погибшим в годы Великой Отечественной войны 1941–1945 годов, расположенного по адресу: с. Ичалки, ул. Кривошеева, № 27 Б – смет</w:t>
      </w:r>
      <w:r w:rsidR="00EE1E83" w:rsidRPr="00EE1E83">
        <w:rPr>
          <w:rFonts w:ascii="Times New Roman" w:eastAsia="Times New Roman" w:hAnsi="Times New Roman" w:cs="Times New Roman"/>
          <w:color w:val="auto"/>
          <w:sz w:val="24"/>
          <w:szCs w:val="24"/>
          <w:lang w:eastAsia="ru-RU"/>
        </w:rPr>
        <w:t xml:space="preserve">ная стоимость 2,7 млн. рублей; </w:t>
      </w:r>
      <w:r w:rsidR="00455B70" w:rsidRPr="00EE1E83">
        <w:rPr>
          <w:rFonts w:ascii="Times New Roman" w:eastAsia="Times New Roman" w:hAnsi="Times New Roman" w:cs="Times New Roman"/>
          <w:color w:val="auto"/>
          <w:sz w:val="24"/>
          <w:szCs w:val="24"/>
          <w:lang w:eastAsia="ru-RU"/>
        </w:rPr>
        <w:t>обустройство рукотворного водоема «Пруд Кемлянский» на 1-ом Ленинском переулке - смет</w:t>
      </w:r>
      <w:r w:rsidR="00EE1E83" w:rsidRPr="00EE1E83">
        <w:rPr>
          <w:rFonts w:ascii="Times New Roman" w:eastAsia="Times New Roman" w:hAnsi="Times New Roman" w:cs="Times New Roman"/>
          <w:color w:val="auto"/>
          <w:sz w:val="24"/>
          <w:szCs w:val="24"/>
          <w:lang w:eastAsia="ru-RU"/>
        </w:rPr>
        <w:t xml:space="preserve">ная стоимость 3,2 млн. рублей; </w:t>
      </w:r>
      <w:r w:rsidR="00455B70" w:rsidRPr="00EE1E83">
        <w:rPr>
          <w:rFonts w:ascii="Times New Roman" w:eastAsia="Times New Roman" w:hAnsi="Times New Roman" w:cs="Times New Roman"/>
          <w:color w:val="auto"/>
          <w:sz w:val="24"/>
          <w:szCs w:val="24"/>
          <w:lang w:eastAsia="ru-RU"/>
        </w:rPr>
        <w:t>обустройство детской игровой площадки на ул. Торбина в с. Кемля - сме</w:t>
      </w:r>
      <w:r w:rsidR="00EE1E83" w:rsidRPr="00EE1E83">
        <w:rPr>
          <w:rFonts w:ascii="Times New Roman" w:eastAsia="Times New Roman" w:hAnsi="Times New Roman" w:cs="Times New Roman"/>
          <w:color w:val="auto"/>
          <w:sz w:val="24"/>
          <w:szCs w:val="24"/>
          <w:lang w:eastAsia="ru-RU"/>
        </w:rPr>
        <w:t xml:space="preserve">тная стоимость 3,6 млн. руб.; </w:t>
      </w:r>
      <w:r w:rsidR="00455B70" w:rsidRPr="00EE1E83">
        <w:rPr>
          <w:rFonts w:ascii="Times New Roman" w:eastAsia="Times New Roman" w:hAnsi="Times New Roman" w:cs="Times New Roman"/>
          <w:color w:val="auto"/>
          <w:sz w:val="24"/>
          <w:szCs w:val="24"/>
          <w:lang w:eastAsia="ru-RU"/>
        </w:rPr>
        <w:t>обустройство детской игровой площадки на ул. Ванина в с. Кемля - сметная стоимость 1,3 млн. рублей.</w:t>
      </w:r>
      <w:r w:rsidR="008625A9" w:rsidRPr="008625A9">
        <w:t xml:space="preserve"> </w:t>
      </w:r>
    </w:p>
    <w:p w14:paraId="593DF1AF" w14:textId="55F2B87B" w:rsidR="00455B70" w:rsidRPr="00455B70" w:rsidRDefault="008625A9" w:rsidP="00EE1E83">
      <w:pPr>
        <w:ind w:firstLine="709"/>
        <w:jc w:val="both"/>
        <w:rPr>
          <w:rFonts w:ascii="Times New Roman" w:eastAsia="Times New Roman" w:hAnsi="Times New Roman" w:cs="Times New Roman"/>
          <w:color w:val="auto"/>
          <w:sz w:val="28"/>
          <w:szCs w:val="24"/>
          <w:lang w:eastAsia="ru-RU"/>
        </w:rPr>
      </w:pPr>
      <w:r w:rsidRPr="008625A9">
        <w:rPr>
          <w:rFonts w:ascii="Times New Roman" w:eastAsia="Times New Roman" w:hAnsi="Times New Roman" w:cs="Times New Roman"/>
          <w:color w:val="auto"/>
          <w:sz w:val="24"/>
          <w:szCs w:val="24"/>
          <w:lang w:eastAsia="ru-RU"/>
        </w:rPr>
        <w:t>В рамках муниципальной программы «Экономическое развитие Ичалковского муниципального района» в 2022 году приобретены контейнеры для раздельного накопления ТКО – 15 шт., стоимостью – 585,733 млн. рублей.</w:t>
      </w:r>
    </w:p>
    <w:p w14:paraId="72D457F5" w14:textId="383651CF" w:rsidR="00EE1E83" w:rsidRPr="00EE1E83" w:rsidRDefault="008C5919" w:rsidP="00EE1E83">
      <w:pPr>
        <w:ind w:firstLine="720"/>
        <w:jc w:val="both"/>
        <w:rPr>
          <w:rFonts w:ascii="Times New Roman" w:eastAsia="Times New Roman" w:hAnsi="Times New Roman" w:cs="Times New Roman"/>
          <w:b/>
          <w:color w:val="000000"/>
          <w:sz w:val="24"/>
          <w:szCs w:val="32"/>
          <w:lang w:eastAsia="ru-RU"/>
        </w:rPr>
      </w:pPr>
      <w:bookmarkStart w:id="1" w:name="_Hlk94606099"/>
      <w:r w:rsidRPr="004067BA">
        <w:rPr>
          <w:rFonts w:ascii="Times New Roman" w:hAnsi="Times New Roman" w:cs="Times New Roman"/>
          <w:sz w:val="24"/>
          <w:szCs w:val="24"/>
        </w:rPr>
        <w:t>В 202</w:t>
      </w:r>
      <w:r w:rsidR="00EE1E83">
        <w:rPr>
          <w:rFonts w:ascii="Times New Roman" w:hAnsi="Times New Roman" w:cs="Times New Roman"/>
          <w:sz w:val="24"/>
          <w:szCs w:val="24"/>
        </w:rPr>
        <w:t>3</w:t>
      </w:r>
      <w:r w:rsidRPr="004067BA">
        <w:rPr>
          <w:rFonts w:ascii="Times New Roman" w:hAnsi="Times New Roman" w:cs="Times New Roman"/>
          <w:sz w:val="24"/>
          <w:szCs w:val="24"/>
        </w:rPr>
        <w:t xml:space="preserve"> году</w:t>
      </w:r>
      <w:r w:rsidR="00F073EE" w:rsidRPr="00F073EE">
        <w:rPr>
          <w:rFonts w:ascii="Times New Roman" w:eastAsia="Times New Roman" w:hAnsi="Times New Roman" w:cs="Times New Roman"/>
          <w:color w:val="000000"/>
          <w:sz w:val="24"/>
          <w:szCs w:val="32"/>
          <w:lang w:eastAsia="ru-RU"/>
        </w:rPr>
        <w:t xml:space="preserve"> </w:t>
      </w:r>
      <w:r w:rsidR="00F073EE">
        <w:rPr>
          <w:rFonts w:ascii="Times New Roman" w:eastAsia="Times New Roman" w:hAnsi="Times New Roman" w:cs="Times New Roman"/>
          <w:color w:val="000000"/>
          <w:sz w:val="24"/>
          <w:szCs w:val="32"/>
          <w:lang w:eastAsia="ru-RU"/>
        </w:rPr>
        <w:t>в рамках регионального проекта</w:t>
      </w:r>
      <w:r w:rsidR="00F073EE" w:rsidRPr="00EE1E83">
        <w:rPr>
          <w:rFonts w:ascii="Times New Roman" w:eastAsia="Times New Roman" w:hAnsi="Times New Roman" w:cs="Times New Roman"/>
          <w:color w:val="000000"/>
          <w:sz w:val="24"/>
          <w:szCs w:val="32"/>
          <w:lang w:eastAsia="ru-RU"/>
        </w:rPr>
        <w:t xml:space="preserve"> «Формирование комфортной городской среды»</w:t>
      </w:r>
      <w:r w:rsidRPr="004067BA">
        <w:rPr>
          <w:rFonts w:ascii="Times New Roman" w:hAnsi="Times New Roman" w:cs="Times New Roman"/>
          <w:sz w:val="24"/>
          <w:szCs w:val="24"/>
        </w:rPr>
        <w:t xml:space="preserve"> планируется</w:t>
      </w:r>
      <w:r w:rsidR="00EE1E83">
        <w:rPr>
          <w:rFonts w:ascii="Times New Roman" w:hAnsi="Times New Roman" w:cs="Times New Roman"/>
          <w:sz w:val="24"/>
          <w:szCs w:val="24"/>
        </w:rPr>
        <w:t xml:space="preserve"> </w:t>
      </w:r>
      <w:r w:rsidR="00EE1E83" w:rsidRPr="00EE1E83">
        <w:rPr>
          <w:rFonts w:ascii="Times New Roman" w:hAnsi="Times New Roman" w:cs="Times New Roman"/>
          <w:szCs w:val="24"/>
        </w:rPr>
        <w:t>б</w:t>
      </w:r>
      <w:r w:rsidR="00EE1E83" w:rsidRPr="00EE1E83">
        <w:rPr>
          <w:rFonts w:ascii="Times New Roman" w:eastAsia="Times New Roman" w:hAnsi="Times New Roman" w:cs="Times New Roman"/>
          <w:color w:val="000000"/>
          <w:sz w:val="24"/>
          <w:szCs w:val="32"/>
          <w:lang w:eastAsia="ru-RU"/>
        </w:rPr>
        <w:t>лагоустройство Центральной площади по ул. Советской в с. Ке</w:t>
      </w:r>
      <w:r w:rsidR="00F073EE">
        <w:rPr>
          <w:rFonts w:ascii="Times New Roman" w:eastAsia="Times New Roman" w:hAnsi="Times New Roman" w:cs="Times New Roman"/>
          <w:color w:val="000000"/>
          <w:sz w:val="24"/>
          <w:szCs w:val="32"/>
          <w:lang w:eastAsia="ru-RU"/>
        </w:rPr>
        <w:t>мля –стоимостью 9,6 млн. руб.,</w:t>
      </w:r>
      <w:r w:rsidR="00EE1E83" w:rsidRPr="0072422D">
        <w:rPr>
          <w:rFonts w:ascii="Times New Roman" w:eastAsia="Times New Roman" w:hAnsi="Times New Roman" w:cs="Times New Roman"/>
          <w:color w:val="000000"/>
          <w:sz w:val="24"/>
          <w:szCs w:val="32"/>
          <w:lang w:eastAsia="ru-RU"/>
        </w:rPr>
        <w:t>;</w:t>
      </w:r>
      <w:r w:rsidR="00EE1E83">
        <w:rPr>
          <w:rFonts w:ascii="Times New Roman" w:eastAsia="Times New Roman" w:hAnsi="Times New Roman" w:cs="Times New Roman"/>
          <w:b/>
          <w:color w:val="000000"/>
          <w:sz w:val="24"/>
          <w:szCs w:val="32"/>
          <w:lang w:eastAsia="ru-RU"/>
        </w:rPr>
        <w:t xml:space="preserve"> </w:t>
      </w:r>
      <w:r w:rsidR="00F073EE" w:rsidRPr="00EE1E83">
        <w:rPr>
          <w:rFonts w:ascii="Times New Roman" w:eastAsia="Times New Roman" w:hAnsi="Times New Roman" w:cs="Times New Roman"/>
          <w:color w:val="auto"/>
          <w:sz w:val="24"/>
          <w:szCs w:val="24"/>
          <w:lang w:eastAsia="ru-RU"/>
        </w:rPr>
        <w:t xml:space="preserve">в рамках Государственной программы Республики Мордовия </w:t>
      </w:r>
      <w:r w:rsidR="00AC10ED">
        <w:rPr>
          <w:rFonts w:ascii="Times New Roman" w:eastAsia="Times New Roman" w:hAnsi="Times New Roman" w:cs="Times New Roman"/>
          <w:b/>
          <w:color w:val="000000"/>
          <w:szCs w:val="32"/>
          <w:lang w:eastAsia="ru-RU"/>
        </w:rPr>
        <w:t>«</w:t>
      </w:r>
      <w:r w:rsidR="00AC10ED" w:rsidRPr="00EE1E83">
        <w:rPr>
          <w:rFonts w:ascii="Times New Roman" w:eastAsia="Times New Roman" w:hAnsi="Times New Roman" w:cs="Times New Roman"/>
          <w:color w:val="auto"/>
          <w:szCs w:val="24"/>
          <w:lang w:eastAsia="ru-RU"/>
        </w:rPr>
        <w:t>Комплексное развитие сельских территорий</w:t>
      </w:r>
      <w:r w:rsidR="00AC10ED">
        <w:rPr>
          <w:rFonts w:ascii="Times New Roman" w:eastAsia="Times New Roman" w:hAnsi="Times New Roman" w:cs="Times New Roman"/>
          <w:color w:val="auto"/>
          <w:szCs w:val="24"/>
          <w:lang w:eastAsia="ru-RU"/>
        </w:rPr>
        <w:t>»</w:t>
      </w:r>
      <w:r w:rsidR="00AC10ED">
        <w:rPr>
          <w:rFonts w:ascii="Times New Roman" w:eastAsia="Times New Roman" w:hAnsi="Times New Roman" w:cs="Times New Roman"/>
          <w:b/>
          <w:color w:val="000000"/>
          <w:sz w:val="24"/>
          <w:szCs w:val="32"/>
          <w:lang w:eastAsia="ru-RU"/>
        </w:rPr>
        <w:t xml:space="preserve"> </w:t>
      </w:r>
      <w:r w:rsidR="00F073EE" w:rsidRPr="00F073EE">
        <w:rPr>
          <w:rFonts w:ascii="Times New Roman" w:eastAsia="Times New Roman" w:hAnsi="Times New Roman" w:cs="Times New Roman"/>
          <w:color w:val="000000"/>
          <w:sz w:val="24"/>
          <w:szCs w:val="32"/>
          <w:lang w:eastAsia="ru-RU"/>
        </w:rPr>
        <w:t>планируется</w:t>
      </w:r>
      <w:r w:rsidR="00F073EE">
        <w:rPr>
          <w:rFonts w:ascii="Times New Roman" w:eastAsia="Times New Roman" w:hAnsi="Times New Roman" w:cs="Times New Roman"/>
          <w:color w:val="000000"/>
          <w:sz w:val="24"/>
          <w:szCs w:val="32"/>
          <w:lang w:eastAsia="ru-RU"/>
        </w:rPr>
        <w:t xml:space="preserve"> </w:t>
      </w:r>
      <w:r w:rsidR="00AC10ED">
        <w:rPr>
          <w:rFonts w:ascii="Times New Roman" w:eastAsia="Times New Roman" w:hAnsi="Times New Roman" w:cs="Times New Roman"/>
          <w:b/>
          <w:color w:val="000000"/>
          <w:sz w:val="24"/>
          <w:szCs w:val="32"/>
          <w:lang w:eastAsia="ru-RU"/>
        </w:rPr>
        <w:t xml:space="preserve">- </w:t>
      </w:r>
      <w:r w:rsidR="00EE1E83" w:rsidRPr="00EE1E83">
        <w:rPr>
          <w:rFonts w:ascii="Times New Roman" w:eastAsia="Times New Roman" w:hAnsi="Times New Roman" w:cs="Times New Roman"/>
          <w:b/>
          <w:color w:val="000000"/>
          <w:sz w:val="24"/>
          <w:szCs w:val="32"/>
          <w:lang w:eastAsia="ru-RU"/>
        </w:rPr>
        <w:t xml:space="preserve"> </w:t>
      </w:r>
      <w:r w:rsidR="00EE1E83" w:rsidRPr="00EE1E83">
        <w:rPr>
          <w:rFonts w:ascii="Times New Roman" w:eastAsia="Times New Roman" w:hAnsi="Times New Roman" w:cs="Times New Roman"/>
          <w:color w:val="000000"/>
          <w:sz w:val="24"/>
          <w:szCs w:val="32"/>
          <w:lang w:eastAsia="ru-RU"/>
        </w:rPr>
        <w:t>Ремонт Памятника воинам, погибшим в Великой Отечественной Войне 1941-1945 гг. с. Кемля сметн</w:t>
      </w:r>
      <w:r w:rsidR="00EE1E83">
        <w:rPr>
          <w:rFonts w:ascii="Times New Roman" w:eastAsia="Times New Roman" w:hAnsi="Times New Roman" w:cs="Times New Roman"/>
          <w:color w:val="000000"/>
          <w:sz w:val="24"/>
          <w:szCs w:val="32"/>
          <w:lang w:eastAsia="ru-RU"/>
        </w:rPr>
        <w:t xml:space="preserve">ая стоимость - 2,1 млн. руб.; </w:t>
      </w:r>
      <w:r w:rsidR="00EE1E83" w:rsidRPr="00EE1E83">
        <w:rPr>
          <w:rFonts w:ascii="Times New Roman" w:eastAsia="Times New Roman" w:hAnsi="Times New Roman" w:cs="Times New Roman"/>
          <w:color w:val="000000"/>
          <w:sz w:val="24"/>
          <w:szCs w:val="32"/>
          <w:lang w:eastAsia="ru-RU"/>
        </w:rPr>
        <w:t>Благоустройство береговой линии пруда, расположенного на ул. Кооперативная с. Ичалки с созданием безопасной зоны здорового отдыха, сметна</w:t>
      </w:r>
      <w:r w:rsidR="00F073EE">
        <w:rPr>
          <w:rFonts w:ascii="Times New Roman" w:eastAsia="Times New Roman" w:hAnsi="Times New Roman" w:cs="Times New Roman"/>
          <w:color w:val="000000"/>
          <w:sz w:val="24"/>
          <w:szCs w:val="32"/>
          <w:lang w:eastAsia="ru-RU"/>
        </w:rPr>
        <w:t>я стоимость -</w:t>
      </w:r>
      <w:r w:rsidR="00EE1E83">
        <w:rPr>
          <w:rFonts w:ascii="Times New Roman" w:eastAsia="Times New Roman" w:hAnsi="Times New Roman" w:cs="Times New Roman"/>
          <w:color w:val="000000"/>
          <w:sz w:val="24"/>
          <w:szCs w:val="32"/>
          <w:lang w:eastAsia="ru-RU"/>
        </w:rPr>
        <w:t xml:space="preserve">2, 6 млн. руб.; </w:t>
      </w:r>
      <w:r w:rsidR="00EE1E83" w:rsidRPr="00EE1E83">
        <w:rPr>
          <w:rFonts w:ascii="Times New Roman" w:eastAsia="Times New Roman" w:hAnsi="Times New Roman" w:cs="Times New Roman"/>
          <w:color w:val="000000"/>
          <w:sz w:val="24"/>
          <w:szCs w:val="32"/>
          <w:lang w:eastAsia="ru-RU"/>
        </w:rPr>
        <w:t>Обустройство дет</w:t>
      </w:r>
      <w:r w:rsidR="00F073EE">
        <w:rPr>
          <w:rFonts w:ascii="Times New Roman" w:eastAsia="Times New Roman" w:hAnsi="Times New Roman" w:cs="Times New Roman"/>
          <w:color w:val="000000"/>
          <w:sz w:val="24"/>
          <w:szCs w:val="32"/>
          <w:lang w:eastAsia="ru-RU"/>
        </w:rPr>
        <w:t>ской площадки в п. ст. Оброчное</w:t>
      </w:r>
      <w:r w:rsidR="00EE1E83">
        <w:rPr>
          <w:rFonts w:ascii="Times New Roman" w:eastAsia="Times New Roman" w:hAnsi="Times New Roman" w:cs="Times New Roman"/>
          <w:color w:val="000000"/>
          <w:sz w:val="24"/>
          <w:szCs w:val="32"/>
          <w:lang w:eastAsia="ru-RU"/>
        </w:rPr>
        <w:t>, сметная стоимость -</w:t>
      </w:r>
      <w:r w:rsidR="00EE1E83" w:rsidRPr="00EE1E83">
        <w:rPr>
          <w:rFonts w:ascii="Times New Roman" w:eastAsia="Times New Roman" w:hAnsi="Times New Roman" w:cs="Times New Roman"/>
          <w:color w:val="000000"/>
          <w:sz w:val="24"/>
          <w:szCs w:val="32"/>
          <w:lang w:eastAsia="ru-RU"/>
        </w:rPr>
        <w:t>2,3 млн.</w:t>
      </w:r>
      <w:r w:rsidR="00EE1E83">
        <w:rPr>
          <w:rFonts w:ascii="Times New Roman" w:eastAsia="Times New Roman" w:hAnsi="Times New Roman" w:cs="Times New Roman"/>
          <w:color w:val="000000"/>
          <w:sz w:val="24"/>
          <w:szCs w:val="32"/>
          <w:lang w:eastAsia="ru-RU"/>
        </w:rPr>
        <w:t xml:space="preserve"> </w:t>
      </w:r>
      <w:r w:rsidR="00EE1E83" w:rsidRPr="00EE1E83">
        <w:rPr>
          <w:rFonts w:ascii="Times New Roman" w:eastAsia="Times New Roman" w:hAnsi="Times New Roman" w:cs="Times New Roman"/>
          <w:color w:val="000000"/>
          <w:sz w:val="24"/>
          <w:szCs w:val="32"/>
          <w:lang w:eastAsia="ru-RU"/>
        </w:rPr>
        <w:t>руб.</w:t>
      </w:r>
      <w:r w:rsidR="00EE1E83" w:rsidRPr="00EE1E83">
        <w:rPr>
          <w:rFonts w:ascii="Times New Roman" w:eastAsia="Times New Roman" w:hAnsi="Times New Roman" w:cs="Times New Roman"/>
          <w:color w:val="000000"/>
          <w:szCs w:val="32"/>
          <w:lang w:eastAsia="ru-RU"/>
        </w:rPr>
        <w:t xml:space="preserve"> </w:t>
      </w:r>
      <w:r w:rsidR="00B90640">
        <w:rPr>
          <w:rFonts w:ascii="Times New Roman" w:eastAsia="Times New Roman" w:hAnsi="Times New Roman" w:cs="Times New Roman"/>
          <w:color w:val="000000"/>
          <w:szCs w:val="32"/>
          <w:lang w:eastAsia="ru-RU"/>
        </w:rPr>
        <w:tab/>
      </w:r>
    </w:p>
    <w:p w14:paraId="016A0B5E" w14:textId="183D5E3A" w:rsidR="008C5919" w:rsidRPr="004067BA" w:rsidRDefault="008C5919" w:rsidP="004B22A5">
      <w:pPr>
        <w:ind w:firstLine="720"/>
        <w:jc w:val="both"/>
        <w:rPr>
          <w:rFonts w:ascii="Times New Roman" w:hAnsi="Times New Roman" w:cs="Times New Roman"/>
          <w:sz w:val="24"/>
          <w:szCs w:val="24"/>
        </w:rPr>
      </w:pPr>
    </w:p>
    <w:bookmarkEnd w:id="1"/>
    <w:p w14:paraId="006F00AD" w14:textId="77777777" w:rsidR="008C5919" w:rsidRDefault="008C5919" w:rsidP="004B22A5">
      <w:pPr>
        <w:jc w:val="both"/>
        <w:rPr>
          <w:rFonts w:ascii="Times New Roman" w:hAnsi="Times New Roman" w:cs="Times New Roman"/>
          <w:sz w:val="24"/>
          <w:szCs w:val="24"/>
        </w:rPr>
      </w:pPr>
      <w:r>
        <w:rPr>
          <w:rFonts w:ascii="Times New Roman" w:hAnsi="Times New Roman" w:cs="Times New Roman"/>
          <w:sz w:val="24"/>
          <w:szCs w:val="24"/>
        </w:rPr>
        <w:t xml:space="preserve">          </w:t>
      </w:r>
      <w:r w:rsidRPr="00D50841">
        <w:rPr>
          <w:rFonts w:ascii="Times New Roman" w:hAnsi="Times New Roman" w:cs="Times New Roman"/>
          <w:sz w:val="24"/>
          <w:szCs w:val="24"/>
        </w:rPr>
        <w:t>Проблемы:</w:t>
      </w:r>
      <w:r>
        <w:rPr>
          <w:rFonts w:ascii="Times New Roman" w:hAnsi="Times New Roman" w:cs="Times New Roman"/>
          <w:sz w:val="24"/>
          <w:szCs w:val="24"/>
        </w:rPr>
        <w:t xml:space="preserve"> </w:t>
      </w:r>
    </w:p>
    <w:p w14:paraId="3D79953C" w14:textId="77777777" w:rsidR="008C5919" w:rsidRDefault="008C5919" w:rsidP="004B22A5">
      <w:pPr>
        <w:jc w:val="both"/>
        <w:rPr>
          <w:rFonts w:ascii="Times New Roman" w:hAnsi="Times New Roman"/>
          <w:sz w:val="24"/>
        </w:rPr>
      </w:pPr>
      <w:r w:rsidRPr="00D50841">
        <w:rPr>
          <w:rFonts w:ascii="Times New Roman" w:hAnsi="Times New Roman" w:cs="Times New Roman"/>
          <w:sz w:val="24"/>
          <w:szCs w:val="24"/>
        </w:rPr>
        <w:t>недостаток квалифицированных подрядных организаций</w:t>
      </w:r>
      <w:r w:rsidRPr="00D50841">
        <w:rPr>
          <w:rFonts w:ascii="Times New Roman" w:hAnsi="Times New Roman"/>
          <w:sz w:val="24"/>
        </w:rPr>
        <w:t xml:space="preserve"> на </w:t>
      </w:r>
      <w:r w:rsidRPr="00D50841">
        <w:rPr>
          <w:rFonts w:ascii="Times New Roman" w:hAnsi="Times New Roman" w:cs="Times New Roman"/>
          <w:sz w:val="24"/>
          <w:szCs w:val="24"/>
        </w:rPr>
        <w:t>рынке выполнения работ по благоустройству</w:t>
      </w:r>
      <w:r w:rsidRPr="00D50841">
        <w:rPr>
          <w:rFonts w:ascii="Times New Roman" w:hAnsi="Times New Roman"/>
          <w:sz w:val="24"/>
        </w:rPr>
        <w:t xml:space="preserve"> городской среды.</w:t>
      </w:r>
    </w:p>
    <w:p w14:paraId="4F201DDC" w14:textId="6B411C63" w:rsidR="008C5919" w:rsidRPr="00416DF8" w:rsidRDefault="00416DF8" w:rsidP="00041144">
      <w:pPr>
        <w:jc w:val="both"/>
        <w:rPr>
          <w:rFonts w:ascii="Times New Roman" w:hAnsi="Times New Roman" w:cs="Times New Roman"/>
          <w:sz w:val="24"/>
          <w:szCs w:val="24"/>
        </w:rPr>
      </w:pPr>
      <w:r w:rsidRPr="00D50841">
        <w:rPr>
          <w:rFonts w:ascii="Times New Roman" w:eastAsia="Times New Roman" w:hAnsi="Times New Roman"/>
          <w:bCs/>
          <w:color w:val="000000" w:themeColor="text1"/>
          <w:sz w:val="24"/>
          <w:szCs w:val="24"/>
          <w:lang w:eastAsia="ru-RU"/>
        </w:rPr>
        <w:t>усил</w:t>
      </w:r>
      <w:r>
        <w:rPr>
          <w:rFonts w:ascii="Times New Roman" w:eastAsia="Times New Roman" w:hAnsi="Times New Roman"/>
          <w:bCs/>
          <w:color w:val="000000" w:themeColor="text1"/>
          <w:sz w:val="24"/>
          <w:szCs w:val="24"/>
          <w:lang w:eastAsia="ru-RU"/>
        </w:rPr>
        <w:t>ить</w:t>
      </w:r>
      <w:r w:rsidRPr="00D50841">
        <w:rPr>
          <w:rFonts w:ascii="Times New Roman" w:eastAsia="Times New Roman" w:hAnsi="Times New Roman"/>
          <w:bCs/>
          <w:color w:val="000000" w:themeColor="text1"/>
          <w:sz w:val="24"/>
          <w:szCs w:val="24"/>
          <w:lang w:eastAsia="ru-RU"/>
        </w:rPr>
        <w:t xml:space="preserve"> общественный контроль в отношении проводимых работ по выбору и благоустройству общественных и дворовых территорий</w:t>
      </w:r>
      <w:r>
        <w:rPr>
          <w:rFonts w:ascii="Times New Roman" w:hAnsi="Times New Roman" w:cs="Times New Roman"/>
          <w:sz w:val="24"/>
          <w:szCs w:val="24"/>
        </w:rPr>
        <w:t>.</w:t>
      </w:r>
    </w:p>
    <w:p w14:paraId="30DD5C16" w14:textId="77777777" w:rsidR="00706CBB" w:rsidRPr="00D50841" w:rsidRDefault="008C5919" w:rsidP="00041144">
      <w:p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ab/>
      </w:r>
    </w:p>
    <w:tbl>
      <w:tblPr>
        <w:tblStyle w:val="af9"/>
        <w:tblW w:w="15588" w:type="dxa"/>
        <w:tblInd w:w="-5" w:type="dxa"/>
        <w:tblCellMar>
          <w:left w:w="103" w:type="dxa"/>
        </w:tblCellMar>
        <w:tblLook w:val="04A0" w:firstRow="1" w:lastRow="0" w:firstColumn="1" w:lastColumn="0" w:noHBand="0" w:noVBand="1"/>
      </w:tblPr>
      <w:tblGrid>
        <w:gridCol w:w="702"/>
        <w:gridCol w:w="2962"/>
        <w:gridCol w:w="2478"/>
        <w:gridCol w:w="1379"/>
        <w:gridCol w:w="1271"/>
        <w:gridCol w:w="835"/>
        <w:gridCol w:w="963"/>
        <w:gridCol w:w="967"/>
        <w:gridCol w:w="1811"/>
        <w:gridCol w:w="2220"/>
      </w:tblGrid>
      <w:tr w:rsidR="00706CBB" w:rsidRPr="00706CBB" w14:paraId="4F5C4815" w14:textId="77777777" w:rsidTr="00416DF8">
        <w:trPr>
          <w:trHeight w:val="420"/>
        </w:trPr>
        <w:tc>
          <w:tcPr>
            <w:tcW w:w="702" w:type="dxa"/>
            <w:vMerge w:val="restart"/>
            <w:shd w:val="clear" w:color="auto" w:fill="auto"/>
            <w:tcMar>
              <w:left w:w="103" w:type="dxa"/>
            </w:tcMar>
          </w:tcPr>
          <w:p w14:paraId="37229414"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 п/п</w:t>
            </w:r>
          </w:p>
        </w:tc>
        <w:tc>
          <w:tcPr>
            <w:tcW w:w="2962" w:type="dxa"/>
            <w:vMerge w:val="restart"/>
            <w:shd w:val="clear" w:color="auto" w:fill="auto"/>
            <w:tcMar>
              <w:left w:w="103" w:type="dxa"/>
            </w:tcMar>
          </w:tcPr>
          <w:p w14:paraId="4497A62C" w14:textId="77777777" w:rsidR="00706CBB" w:rsidRPr="00706CBB" w:rsidRDefault="00706CBB" w:rsidP="00706CBB">
            <w:pPr>
              <w:jc w:val="center"/>
              <w:rPr>
                <w:rFonts w:ascii="Times New Roman" w:eastAsiaTheme="minorHAnsi" w:hAnsi="Times New Roman" w:cs="Times New Roman"/>
                <w:iCs/>
                <w:sz w:val="24"/>
                <w:szCs w:val="24"/>
              </w:rPr>
            </w:pPr>
            <w:r w:rsidRPr="00706CBB">
              <w:rPr>
                <w:rFonts w:ascii="Times New Roman" w:eastAsiaTheme="minorHAnsi" w:hAnsi="Times New Roman" w:cs="Times New Roman"/>
                <w:iCs/>
                <w:sz w:val="24"/>
                <w:szCs w:val="24"/>
              </w:rPr>
              <w:t>Наименования мероприятий</w:t>
            </w:r>
          </w:p>
        </w:tc>
        <w:tc>
          <w:tcPr>
            <w:tcW w:w="2478" w:type="dxa"/>
            <w:vMerge w:val="restart"/>
            <w:shd w:val="clear" w:color="auto" w:fill="auto"/>
            <w:tcMar>
              <w:left w:w="103" w:type="dxa"/>
            </w:tcMar>
          </w:tcPr>
          <w:p w14:paraId="08CEB6D6"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Наименование</w:t>
            </w:r>
          </w:p>
          <w:p w14:paraId="7D48E2D7"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70334DA9"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 xml:space="preserve">Срок реализации </w:t>
            </w:r>
          </w:p>
          <w:p w14:paraId="7B373A76" w14:textId="77777777" w:rsidR="00706CBB" w:rsidRPr="00706CBB" w:rsidRDefault="00706CBB" w:rsidP="00706CBB">
            <w:pPr>
              <w:jc w:val="center"/>
              <w:rPr>
                <w:rFonts w:ascii="Times New Roman" w:eastAsiaTheme="minorHAnsi" w:hAnsi="Times New Roman" w:cs="Times New Roman"/>
                <w:sz w:val="24"/>
                <w:szCs w:val="24"/>
              </w:rPr>
            </w:pPr>
          </w:p>
        </w:tc>
        <w:tc>
          <w:tcPr>
            <w:tcW w:w="1271" w:type="dxa"/>
            <w:vMerge w:val="restart"/>
            <w:shd w:val="clear" w:color="auto" w:fill="auto"/>
            <w:tcMar>
              <w:left w:w="103" w:type="dxa"/>
            </w:tcMar>
          </w:tcPr>
          <w:p w14:paraId="10CABAA1" w14:textId="2DBFF466" w:rsidR="00706CBB" w:rsidRPr="00706CBB" w:rsidRDefault="00706CBB" w:rsidP="00B90640">
            <w:pPr>
              <w:jc w:val="center"/>
              <w:rPr>
                <w:rFonts w:ascii="Times New Roman" w:eastAsiaTheme="minorHAnsi" w:hAnsi="Times New Roman" w:cs="Times New Roman"/>
                <w:sz w:val="24"/>
                <w:szCs w:val="24"/>
              </w:rPr>
            </w:pPr>
            <w:r w:rsidRPr="00706CBB">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706CBB">
              <w:rPr>
                <w:rFonts w:ascii="Times New Roman" w:eastAsiaTheme="minorHAnsi" w:hAnsi="Times New Roman" w:cs="Times New Roman"/>
              </w:rPr>
              <w:t>г.</w:t>
            </w:r>
          </w:p>
        </w:tc>
        <w:tc>
          <w:tcPr>
            <w:tcW w:w="2765" w:type="dxa"/>
            <w:gridSpan w:val="3"/>
            <w:shd w:val="clear" w:color="auto" w:fill="auto"/>
            <w:tcMar>
              <w:left w:w="103" w:type="dxa"/>
            </w:tcMar>
          </w:tcPr>
          <w:p w14:paraId="4C666C68"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Значения ключевых (целевых) показателей</w:t>
            </w:r>
          </w:p>
        </w:tc>
        <w:tc>
          <w:tcPr>
            <w:tcW w:w="1811" w:type="dxa"/>
            <w:shd w:val="clear" w:color="auto" w:fill="auto"/>
            <w:tcMar>
              <w:left w:w="103" w:type="dxa"/>
            </w:tcMar>
          </w:tcPr>
          <w:p w14:paraId="1059BB49"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Результат</w:t>
            </w:r>
          </w:p>
        </w:tc>
        <w:tc>
          <w:tcPr>
            <w:tcW w:w="2220" w:type="dxa"/>
            <w:shd w:val="clear" w:color="auto" w:fill="auto"/>
            <w:tcMar>
              <w:left w:w="103" w:type="dxa"/>
            </w:tcMar>
          </w:tcPr>
          <w:p w14:paraId="5D728967"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Ответственные</w:t>
            </w:r>
          </w:p>
          <w:p w14:paraId="0E0E22DE" w14:textId="77777777" w:rsidR="00706CBB" w:rsidRPr="00706CBB" w:rsidRDefault="00706CBB" w:rsidP="00706CBB">
            <w:pPr>
              <w:jc w:val="center"/>
              <w:rPr>
                <w:rFonts w:ascii="Times New Roman" w:eastAsiaTheme="minorHAnsi" w:hAnsi="Times New Roman"/>
              </w:rPr>
            </w:pPr>
            <w:r w:rsidRPr="00706CBB">
              <w:rPr>
                <w:rFonts w:ascii="Times New Roman" w:eastAsiaTheme="minorHAnsi" w:hAnsi="Times New Roman" w:cs="Times New Roman"/>
                <w:sz w:val="24"/>
                <w:szCs w:val="24"/>
              </w:rPr>
              <w:t>исполнители</w:t>
            </w:r>
          </w:p>
        </w:tc>
      </w:tr>
      <w:tr w:rsidR="00706CBB" w:rsidRPr="00706CBB" w14:paraId="63206C1B" w14:textId="77777777" w:rsidTr="00416DF8">
        <w:trPr>
          <w:trHeight w:val="420"/>
        </w:trPr>
        <w:tc>
          <w:tcPr>
            <w:tcW w:w="702" w:type="dxa"/>
            <w:vMerge/>
            <w:shd w:val="clear" w:color="auto" w:fill="auto"/>
            <w:tcMar>
              <w:left w:w="103" w:type="dxa"/>
            </w:tcMar>
          </w:tcPr>
          <w:p w14:paraId="224638A1" w14:textId="77777777" w:rsidR="00706CBB" w:rsidRPr="00706CBB" w:rsidRDefault="00706CBB" w:rsidP="00706CBB">
            <w:pPr>
              <w:jc w:val="center"/>
              <w:rPr>
                <w:rFonts w:ascii="Times New Roman" w:eastAsiaTheme="minorHAnsi" w:hAnsi="Times New Roman" w:cs="Times New Roman"/>
                <w:sz w:val="24"/>
                <w:szCs w:val="24"/>
              </w:rPr>
            </w:pPr>
          </w:p>
        </w:tc>
        <w:tc>
          <w:tcPr>
            <w:tcW w:w="2962" w:type="dxa"/>
            <w:vMerge/>
            <w:shd w:val="clear" w:color="auto" w:fill="auto"/>
            <w:tcMar>
              <w:left w:w="103" w:type="dxa"/>
            </w:tcMar>
          </w:tcPr>
          <w:p w14:paraId="7AF73AA6" w14:textId="77777777" w:rsidR="00706CBB" w:rsidRPr="00706CBB" w:rsidRDefault="00706CBB" w:rsidP="00706CBB">
            <w:pPr>
              <w:jc w:val="center"/>
              <w:rPr>
                <w:rFonts w:ascii="Times New Roman" w:eastAsiaTheme="minorHAnsi" w:hAnsi="Times New Roman" w:cs="Times New Roman"/>
                <w:sz w:val="24"/>
                <w:szCs w:val="24"/>
              </w:rPr>
            </w:pPr>
          </w:p>
        </w:tc>
        <w:tc>
          <w:tcPr>
            <w:tcW w:w="2478" w:type="dxa"/>
            <w:vMerge/>
            <w:shd w:val="clear" w:color="auto" w:fill="auto"/>
            <w:tcMar>
              <w:left w:w="103" w:type="dxa"/>
            </w:tcMar>
          </w:tcPr>
          <w:p w14:paraId="7991DB0D" w14:textId="77777777" w:rsidR="00706CBB" w:rsidRPr="00706CBB" w:rsidRDefault="00706CBB" w:rsidP="00706CBB">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6B8D7F60" w14:textId="77777777" w:rsidR="00706CBB" w:rsidRPr="00706CBB" w:rsidRDefault="00706CBB" w:rsidP="00706CBB">
            <w:pPr>
              <w:jc w:val="center"/>
              <w:rPr>
                <w:rFonts w:ascii="Times New Roman" w:eastAsiaTheme="minorHAnsi" w:hAnsi="Times New Roman" w:cs="Times New Roman"/>
                <w:sz w:val="24"/>
                <w:szCs w:val="24"/>
              </w:rPr>
            </w:pPr>
          </w:p>
        </w:tc>
        <w:tc>
          <w:tcPr>
            <w:tcW w:w="1271" w:type="dxa"/>
            <w:vMerge/>
            <w:shd w:val="clear" w:color="auto" w:fill="auto"/>
            <w:tcMar>
              <w:left w:w="103" w:type="dxa"/>
            </w:tcMar>
          </w:tcPr>
          <w:p w14:paraId="2E5C773E" w14:textId="77777777" w:rsidR="00706CBB" w:rsidRPr="00706CBB" w:rsidRDefault="00706CBB" w:rsidP="00706CBB">
            <w:pPr>
              <w:jc w:val="center"/>
              <w:rPr>
                <w:rFonts w:ascii="Times New Roman" w:eastAsiaTheme="minorHAnsi" w:hAnsi="Times New Roman" w:cs="Times New Roman"/>
                <w:sz w:val="24"/>
                <w:szCs w:val="24"/>
              </w:rPr>
            </w:pPr>
          </w:p>
        </w:tc>
        <w:tc>
          <w:tcPr>
            <w:tcW w:w="835" w:type="dxa"/>
            <w:shd w:val="clear" w:color="auto" w:fill="auto"/>
            <w:tcMar>
              <w:left w:w="103" w:type="dxa"/>
            </w:tcMar>
          </w:tcPr>
          <w:p w14:paraId="2C57589F" w14:textId="5081CE89"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2DEF9019"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год</w:t>
            </w:r>
          </w:p>
        </w:tc>
        <w:tc>
          <w:tcPr>
            <w:tcW w:w="963" w:type="dxa"/>
            <w:shd w:val="clear" w:color="auto" w:fill="auto"/>
            <w:tcMar>
              <w:left w:w="103" w:type="dxa"/>
            </w:tcMar>
          </w:tcPr>
          <w:p w14:paraId="5A77DBBB" w14:textId="27FBA9B9"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43358E2B"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год</w:t>
            </w:r>
          </w:p>
        </w:tc>
        <w:tc>
          <w:tcPr>
            <w:tcW w:w="967" w:type="dxa"/>
            <w:shd w:val="clear" w:color="auto" w:fill="auto"/>
            <w:tcMar>
              <w:left w:w="103" w:type="dxa"/>
            </w:tcMar>
          </w:tcPr>
          <w:p w14:paraId="789BDD69" w14:textId="45DDF753"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0E8A0487"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год</w:t>
            </w:r>
          </w:p>
        </w:tc>
        <w:tc>
          <w:tcPr>
            <w:tcW w:w="1811" w:type="dxa"/>
            <w:shd w:val="clear" w:color="auto" w:fill="auto"/>
            <w:tcMar>
              <w:left w:w="103" w:type="dxa"/>
            </w:tcMar>
          </w:tcPr>
          <w:p w14:paraId="5FDC5A6D" w14:textId="77777777" w:rsidR="00706CBB" w:rsidRPr="00706CBB" w:rsidRDefault="00706CBB" w:rsidP="00706CBB">
            <w:pPr>
              <w:jc w:val="center"/>
              <w:rPr>
                <w:rFonts w:ascii="Times New Roman" w:eastAsiaTheme="minorHAnsi" w:hAnsi="Times New Roman" w:cs="Times New Roman"/>
                <w:sz w:val="24"/>
                <w:szCs w:val="24"/>
              </w:rPr>
            </w:pPr>
          </w:p>
        </w:tc>
        <w:tc>
          <w:tcPr>
            <w:tcW w:w="2220" w:type="dxa"/>
            <w:shd w:val="clear" w:color="auto" w:fill="auto"/>
            <w:tcMar>
              <w:left w:w="103" w:type="dxa"/>
            </w:tcMar>
          </w:tcPr>
          <w:p w14:paraId="2385E7F5" w14:textId="77777777" w:rsidR="00706CBB" w:rsidRPr="00706CBB" w:rsidRDefault="00706CBB" w:rsidP="00706CBB">
            <w:pPr>
              <w:jc w:val="center"/>
              <w:rPr>
                <w:rFonts w:ascii="Times New Roman" w:eastAsiaTheme="minorHAnsi" w:hAnsi="Times New Roman" w:cs="Times New Roman"/>
                <w:sz w:val="24"/>
                <w:szCs w:val="24"/>
              </w:rPr>
            </w:pPr>
          </w:p>
        </w:tc>
      </w:tr>
      <w:tr w:rsidR="00706CBB" w:rsidRPr="00706CBB" w14:paraId="4B6BF2BE" w14:textId="77777777" w:rsidTr="00416DF8">
        <w:trPr>
          <w:trHeight w:val="420"/>
        </w:trPr>
        <w:tc>
          <w:tcPr>
            <w:tcW w:w="702" w:type="dxa"/>
            <w:shd w:val="clear" w:color="auto" w:fill="auto"/>
            <w:tcMar>
              <w:left w:w="103" w:type="dxa"/>
            </w:tcMar>
          </w:tcPr>
          <w:p w14:paraId="6DE03A4C"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1</w:t>
            </w:r>
          </w:p>
        </w:tc>
        <w:tc>
          <w:tcPr>
            <w:tcW w:w="2962" w:type="dxa"/>
            <w:shd w:val="clear" w:color="auto" w:fill="auto"/>
            <w:tcMar>
              <w:left w:w="103" w:type="dxa"/>
            </w:tcMar>
          </w:tcPr>
          <w:p w14:paraId="4E29646E"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2</w:t>
            </w:r>
          </w:p>
        </w:tc>
        <w:tc>
          <w:tcPr>
            <w:tcW w:w="2478" w:type="dxa"/>
            <w:shd w:val="clear" w:color="auto" w:fill="auto"/>
            <w:tcMar>
              <w:left w:w="103" w:type="dxa"/>
            </w:tcMar>
          </w:tcPr>
          <w:p w14:paraId="24FE9C51"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3</w:t>
            </w:r>
          </w:p>
        </w:tc>
        <w:tc>
          <w:tcPr>
            <w:tcW w:w="1379" w:type="dxa"/>
            <w:shd w:val="clear" w:color="auto" w:fill="auto"/>
            <w:tcMar>
              <w:left w:w="103" w:type="dxa"/>
            </w:tcMar>
          </w:tcPr>
          <w:p w14:paraId="56BF866C"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4</w:t>
            </w:r>
          </w:p>
        </w:tc>
        <w:tc>
          <w:tcPr>
            <w:tcW w:w="1271" w:type="dxa"/>
            <w:shd w:val="clear" w:color="auto" w:fill="auto"/>
            <w:tcMar>
              <w:left w:w="103" w:type="dxa"/>
            </w:tcMar>
          </w:tcPr>
          <w:p w14:paraId="0C94C384"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5</w:t>
            </w:r>
          </w:p>
        </w:tc>
        <w:tc>
          <w:tcPr>
            <w:tcW w:w="835" w:type="dxa"/>
            <w:shd w:val="clear" w:color="auto" w:fill="auto"/>
            <w:tcMar>
              <w:left w:w="103" w:type="dxa"/>
            </w:tcMar>
          </w:tcPr>
          <w:p w14:paraId="421D501B"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6</w:t>
            </w:r>
          </w:p>
        </w:tc>
        <w:tc>
          <w:tcPr>
            <w:tcW w:w="963" w:type="dxa"/>
            <w:shd w:val="clear" w:color="auto" w:fill="auto"/>
            <w:tcMar>
              <w:left w:w="103" w:type="dxa"/>
            </w:tcMar>
          </w:tcPr>
          <w:p w14:paraId="7996FBA4"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7</w:t>
            </w:r>
          </w:p>
        </w:tc>
        <w:tc>
          <w:tcPr>
            <w:tcW w:w="967" w:type="dxa"/>
            <w:shd w:val="clear" w:color="auto" w:fill="auto"/>
            <w:tcMar>
              <w:left w:w="103" w:type="dxa"/>
            </w:tcMar>
          </w:tcPr>
          <w:p w14:paraId="3040A8A2"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8</w:t>
            </w:r>
          </w:p>
        </w:tc>
        <w:tc>
          <w:tcPr>
            <w:tcW w:w="1811" w:type="dxa"/>
            <w:shd w:val="clear" w:color="auto" w:fill="auto"/>
            <w:tcMar>
              <w:left w:w="103" w:type="dxa"/>
            </w:tcMar>
          </w:tcPr>
          <w:p w14:paraId="3B921177"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9</w:t>
            </w:r>
          </w:p>
        </w:tc>
        <w:tc>
          <w:tcPr>
            <w:tcW w:w="2220" w:type="dxa"/>
            <w:shd w:val="clear" w:color="auto" w:fill="auto"/>
            <w:tcMar>
              <w:left w:w="103" w:type="dxa"/>
            </w:tcMar>
          </w:tcPr>
          <w:p w14:paraId="6DB4C810" w14:textId="77777777" w:rsidR="00706CBB" w:rsidRPr="00706CBB" w:rsidRDefault="00706CBB" w:rsidP="00706CBB">
            <w:pPr>
              <w:jc w:val="center"/>
              <w:rPr>
                <w:rFonts w:ascii="Times New Roman" w:eastAsiaTheme="minorHAnsi" w:hAnsi="Times New Roman" w:cs="Times New Roman"/>
                <w:sz w:val="24"/>
                <w:szCs w:val="24"/>
              </w:rPr>
            </w:pPr>
            <w:r w:rsidRPr="00706CBB">
              <w:rPr>
                <w:rFonts w:ascii="Times New Roman" w:eastAsiaTheme="minorHAnsi" w:hAnsi="Times New Roman" w:cs="Times New Roman"/>
                <w:sz w:val="24"/>
                <w:szCs w:val="24"/>
              </w:rPr>
              <w:t>10</w:t>
            </w:r>
          </w:p>
        </w:tc>
      </w:tr>
      <w:tr w:rsidR="00706CBB" w:rsidRPr="00706CBB" w14:paraId="42751E91" w14:textId="77777777" w:rsidTr="00416DF8">
        <w:trPr>
          <w:trHeight w:val="420"/>
        </w:trPr>
        <w:tc>
          <w:tcPr>
            <w:tcW w:w="702" w:type="dxa"/>
            <w:shd w:val="clear" w:color="auto" w:fill="auto"/>
            <w:tcMar>
              <w:left w:w="103" w:type="dxa"/>
            </w:tcMar>
          </w:tcPr>
          <w:p w14:paraId="074C3047" w14:textId="21582182" w:rsidR="00706CBB" w:rsidRPr="00706CBB" w:rsidRDefault="004052EA" w:rsidP="00706CBB">
            <w:pPr>
              <w:jc w:val="center"/>
              <w:rPr>
                <w:rFonts w:asciiTheme="minorHAnsi" w:eastAsiaTheme="minorHAnsi" w:hAnsiTheme="minorHAnsi"/>
              </w:rPr>
            </w:pPr>
            <w:r>
              <w:rPr>
                <w:rFonts w:ascii="Times New Roman" w:eastAsiaTheme="minorHAnsi" w:hAnsi="Times New Roman" w:cs="Times New Roman"/>
              </w:rPr>
              <w:t>11</w:t>
            </w:r>
            <w:r w:rsidR="00706CBB" w:rsidRPr="00706CBB">
              <w:rPr>
                <w:rFonts w:ascii="Times New Roman" w:eastAsiaTheme="minorHAnsi" w:hAnsi="Times New Roman" w:cs="Times New Roman"/>
              </w:rPr>
              <w:t>.1</w:t>
            </w:r>
          </w:p>
        </w:tc>
        <w:tc>
          <w:tcPr>
            <w:tcW w:w="2962" w:type="dxa"/>
            <w:shd w:val="clear" w:color="auto" w:fill="auto"/>
            <w:tcMar>
              <w:left w:w="103" w:type="dxa"/>
            </w:tcMar>
          </w:tcPr>
          <w:p w14:paraId="10E4D1B0" w14:textId="77777777" w:rsidR="00706CBB" w:rsidRPr="00706CBB" w:rsidRDefault="00706CBB" w:rsidP="004052EA">
            <w:pPr>
              <w:rPr>
                <w:rFonts w:ascii="Times New Roman" w:eastAsiaTheme="minorHAnsi" w:hAnsi="Times New Roman" w:cs="Times New Roman"/>
              </w:rPr>
            </w:pPr>
            <w:r w:rsidRPr="00706CBB">
              <w:rPr>
                <w:rFonts w:ascii="Times New Roman" w:eastAsiaTheme="minorHAnsi" w:hAnsi="Times New Roman" w:cs="Times New Roman"/>
              </w:rPr>
              <w:t xml:space="preserve">Выполнение работ по благоустройству городской среды </w:t>
            </w:r>
          </w:p>
        </w:tc>
        <w:tc>
          <w:tcPr>
            <w:tcW w:w="2478" w:type="dxa"/>
            <w:shd w:val="clear" w:color="auto" w:fill="auto"/>
            <w:tcMar>
              <w:left w:w="103" w:type="dxa"/>
            </w:tcMar>
          </w:tcPr>
          <w:p w14:paraId="354D01C3" w14:textId="77777777" w:rsidR="00706CBB" w:rsidRPr="00706CBB" w:rsidRDefault="00706CBB" w:rsidP="004052EA">
            <w:pPr>
              <w:rPr>
                <w:rFonts w:ascii="Times New Roman" w:eastAsiaTheme="minorHAnsi" w:hAnsi="Times New Roman" w:cs="Times New Roman"/>
              </w:rPr>
            </w:pPr>
            <w:r w:rsidRPr="00706CBB">
              <w:rPr>
                <w:rFonts w:ascii="Times New Roman" w:eastAsiaTheme="minorHAnsi" w:hAnsi="Times New Roman" w:cs="Times New Roman"/>
              </w:rPr>
              <w:t>Доля организаций частной формы</w:t>
            </w:r>
          </w:p>
          <w:p w14:paraId="664971DA" w14:textId="77777777" w:rsidR="00706CBB" w:rsidRPr="00706CBB" w:rsidRDefault="00706CBB" w:rsidP="004052EA">
            <w:pPr>
              <w:rPr>
                <w:rFonts w:ascii="Times New Roman" w:eastAsiaTheme="minorHAnsi" w:hAnsi="Times New Roman" w:cs="Times New Roman"/>
              </w:rPr>
            </w:pPr>
            <w:r w:rsidRPr="00706CBB">
              <w:rPr>
                <w:rFonts w:ascii="Times New Roman" w:eastAsiaTheme="minorHAnsi" w:hAnsi="Times New Roman" w:cs="Times New Roman"/>
              </w:rPr>
              <w:t>собственности в сфере выполнения работ по</w:t>
            </w:r>
          </w:p>
          <w:p w14:paraId="2AA19422" w14:textId="77777777" w:rsidR="00706CBB" w:rsidRPr="00706CBB" w:rsidRDefault="00706CBB" w:rsidP="004052EA">
            <w:pPr>
              <w:rPr>
                <w:rFonts w:ascii="Times New Roman" w:eastAsiaTheme="minorHAnsi" w:hAnsi="Times New Roman" w:cs="Times New Roman"/>
              </w:rPr>
            </w:pPr>
            <w:r w:rsidRPr="00706CBB">
              <w:rPr>
                <w:rFonts w:ascii="Times New Roman" w:eastAsiaTheme="minorHAnsi" w:hAnsi="Times New Roman" w:cs="Times New Roman"/>
              </w:rPr>
              <w:lastRenderedPageBreak/>
              <w:t>благоустройству городской среды, %</w:t>
            </w:r>
          </w:p>
        </w:tc>
        <w:tc>
          <w:tcPr>
            <w:tcW w:w="1379" w:type="dxa"/>
            <w:shd w:val="clear" w:color="auto" w:fill="auto"/>
            <w:tcMar>
              <w:left w:w="103" w:type="dxa"/>
            </w:tcMar>
          </w:tcPr>
          <w:p w14:paraId="13BCB153" w14:textId="16ED3ACF" w:rsidR="00706CBB" w:rsidRPr="00706CBB" w:rsidRDefault="00706CBB" w:rsidP="00B90640">
            <w:pPr>
              <w:jc w:val="center"/>
              <w:rPr>
                <w:rFonts w:ascii="Times New Roman" w:eastAsiaTheme="minorHAnsi" w:hAnsi="Times New Roman" w:cs="Times New Roman"/>
              </w:rPr>
            </w:pPr>
            <w:r w:rsidRPr="00706CBB">
              <w:rPr>
                <w:rFonts w:ascii="Times New Roman" w:eastAsiaTheme="minorHAnsi" w:hAnsi="Times New Roman" w:cs="Times New Roman"/>
              </w:rPr>
              <w:lastRenderedPageBreak/>
              <w:t>202</w:t>
            </w:r>
            <w:r w:rsidR="00B90640">
              <w:rPr>
                <w:rFonts w:ascii="Times New Roman" w:eastAsiaTheme="minorHAnsi" w:hAnsi="Times New Roman" w:cs="Times New Roman"/>
              </w:rPr>
              <w:t>3</w:t>
            </w:r>
            <w:r w:rsidRPr="00706CBB">
              <w:rPr>
                <w:rFonts w:ascii="Times New Roman" w:eastAsiaTheme="minorHAnsi" w:hAnsi="Times New Roman" w:cs="Times New Roman"/>
              </w:rPr>
              <w:t>-202</w:t>
            </w:r>
            <w:r w:rsidR="00B90640">
              <w:rPr>
                <w:rFonts w:ascii="Times New Roman" w:eastAsiaTheme="minorHAnsi" w:hAnsi="Times New Roman" w:cs="Times New Roman"/>
              </w:rPr>
              <w:t>5</w:t>
            </w:r>
            <w:r w:rsidRPr="00706CBB">
              <w:rPr>
                <w:rFonts w:ascii="Times New Roman" w:eastAsiaTheme="minorHAnsi" w:hAnsi="Times New Roman" w:cs="Times New Roman"/>
              </w:rPr>
              <w:t xml:space="preserve"> </w:t>
            </w:r>
          </w:p>
        </w:tc>
        <w:tc>
          <w:tcPr>
            <w:tcW w:w="1271" w:type="dxa"/>
            <w:shd w:val="clear" w:color="auto" w:fill="auto"/>
            <w:tcMar>
              <w:left w:w="103" w:type="dxa"/>
            </w:tcMar>
          </w:tcPr>
          <w:p w14:paraId="48EB6FE1" w14:textId="77777777" w:rsidR="00706CBB" w:rsidRPr="00706CBB" w:rsidRDefault="00706CBB" w:rsidP="00706CBB">
            <w:pPr>
              <w:jc w:val="center"/>
              <w:rPr>
                <w:rFonts w:ascii="Times New Roman" w:eastAsiaTheme="minorHAnsi" w:hAnsi="Times New Roman" w:cs="Times New Roman"/>
              </w:rPr>
            </w:pPr>
            <w:r w:rsidRPr="00706CBB">
              <w:rPr>
                <w:rFonts w:ascii="Times New Roman" w:eastAsiaTheme="minorHAnsi" w:hAnsi="Times New Roman" w:cs="Times New Roman"/>
              </w:rPr>
              <w:t>100,0</w:t>
            </w:r>
          </w:p>
        </w:tc>
        <w:tc>
          <w:tcPr>
            <w:tcW w:w="835" w:type="dxa"/>
            <w:shd w:val="clear" w:color="auto" w:fill="auto"/>
            <w:tcMar>
              <w:left w:w="103" w:type="dxa"/>
            </w:tcMar>
          </w:tcPr>
          <w:p w14:paraId="0B2FE375" w14:textId="77777777" w:rsidR="00706CBB" w:rsidRPr="00706CBB" w:rsidRDefault="00706CBB" w:rsidP="00706CBB">
            <w:pPr>
              <w:jc w:val="center"/>
              <w:rPr>
                <w:rFonts w:ascii="Times New Roman" w:eastAsiaTheme="minorHAnsi" w:hAnsi="Times New Roman" w:cs="Times New Roman"/>
              </w:rPr>
            </w:pPr>
            <w:r w:rsidRPr="00706CBB">
              <w:rPr>
                <w:rFonts w:ascii="Times New Roman" w:eastAsiaTheme="minorHAnsi" w:hAnsi="Times New Roman" w:cs="Times New Roman"/>
              </w:rPr>
              <w:t>100,0</w:t>
            </w:r>
          </w:p>
        </w:tc>
        <w:tc>
          <w:tcPr>
            <w:tcW w:w="963" w:type="dxa"/>
            <w:shd w:val="clear" w:color="auto" w:fill="auto"/>
            <w:tcMar>
              <w:left w:w="103" w:type="dxa"/>
            </w:tcMar>
          </w:tcPr>
          <w:p w14:paraId="4735B561" w14:textId="77777777" w:rsidR="00706CBB" w:rsidRPr="00706CBB" w:rsidRDefault="00706CBB" w:rsidP="00706CBB">
            <w:pPr>
              <w:jc w:val="center"/>
              <w:rPr>
                <w:rFonts w:ascii="Times New Roman" w:eastAsiaTheme="minorHAnsi" w:hAnsi="Times New Roman" w:cs="Times New Roman"/>
              </w:rPr>
            </w:pPr>
            <w:r w:rsidRPr="00706CBB">
              <w:rPr>
                <w:rFonts w:ascii="Times New Roman" w:eastAsiaTheme="minorHAnsi" w:hAnsi="Times New Roman" w:cs="Times New Roman"/>
              </w:rPr>
              <w:t>100,0</w:t>
            </w:r>
          </w:p>
        </w:tc>
        <w:tc>
          <w:tcPr>
            <w:tcW w:w="967" w:type="dxa"/>
            <w:shd w:val="clear" w:color="auto" w:fill="auto"/>
            <w:tcMar>
              <w:left w:w="103" w:type="dxa"/>
            </w:tcMar>
          </w:tcPr>
          <w:p w14:paraId="727C14B7" w14:textId="77777777" w:rsidR="00706CBB" w:rsidRPr="00706CBB" w:rsidRDefault="00706CBB" w:rsidP="00706CBB">
            <w:pPr>
              <w:jc w:val="center"/>
              <w:rPr>
                <w:rFonts w:ascii="Times New Roman" w:eastAsiaTheme="minorHAnsi" w:hAnsi="Times New Roman" w:cs="Times New Roman"/>
              </w:rPr>
            </w:pPr>
            <w:r w:rsidRPr="00706CBB">
              <w:rPr>
                <w:rFonts w:ascii="Times New Roman" w:eastAsiaTheme="minorHAnsi" w:hAnsi="Times New Roman" w:cs="Times New Roman"/>
              </w:rPr>
              <w:t>100,0</w:t>
            </w:r>
          </w:p>
        </w:tc>
        <w:tc>
          <w:tcPr>
            <w:tcW w:w="1811" w:type="dxa"/>
            <w:shd w:val="clear" w:color="auto" w:fill="auto"/>
            <w:tcMar>
              <w:left w:w="103" w:type="dxa"/>
            </w:tcMar>
          </w:tcPr>
          <w:p w14:paraId="1D339F74"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Увеличение</w:t>
            </w:r>
          </w:p>
          <w:p w14:paraId="6078D910"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количества</w:t>
            </w:r>
          </w:p>
          <w:p w14:paraId="172C364C"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организаций</w:t>
            </w:r>
          </w:p>
          <w:p w14:paraId="162BC246"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частной формы</w:t>
            </w:r>
          </w:p>
          <w:p w14:paraId="27C8C7E8"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lastRenderedPageBreak/>
              <w:t>собственности в</w:t>
            </w:r>
          </w:p>
          <w:p w14:paraId="5CA9C5E7"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сфере выполнения</w:t>
            </w:r>
          </w:p>
          <w:p w14:paraId="781A18B7"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работ по</w:t>
            </w:r>
          </w:p>
          <w:p w14:paraId="1C33109B" w14:textId="77777777" w:rsidR="00706CBB" w:rsidRPr="00706CBB" w:rsidRDefault="00706CBB" w:rsidP="004052EA">
            <w:pPr>
              <w:autoSpaceDE w:val="0"/>
              <w:autoSpaceDN w:val="0"/>
              <w:adjustRightInd w:val="0"/>
              <w:rPr>
                <w:rFonts w:ascii="Times New Roman" w:eastAsiaTheme="minorHAnsi" w:hAnsi="Times New Roman" w:cs="Times New Roman"/>
                <w:color w:val="auto"/>
              </w:rPr>
            </w:pPr>
            <w:r w:rsidRPr="00706CBB">
              <w:rPr>
                <w:rFonts w:ascii="Times New Roman" w:eastAsiaTheme="minorHAnsi" w:hAnsi="Times New Roman" w:cs="Times New Roman"/>
                <w:color w:val="auto"/>
              </w:rPr>
              <w:t>благоустройству</w:t>
            </w:r>
          </w:p>
          <w:p w14:paraId="6E10C1FA" w14:textId="77777777" w:rsidR="00706CBB" w:rsidRPr="00706CBB" w:rsidRDefault="00706CBB" w:rsidP="004052EA">
            <w:pPr>
              <w:rPr>
                <w:rFonts w:ascii="Times New Roman" w:eastAsiaTheme="minorHAnsi" w:hAnsi="Times New Roman" w:cs="Times New Roman"/>
              </w:rPr>
            </w:pPr>
            <w:r w:rsidRPr="00706CBB">
              <w:rPr>
                <w:rFonts w:ascii="Times New Roman" w:eastAsiaTheme="minorHAnsi" w:hAnsi="Times New Roman" w:cs="Times New Roman"/>
                <w:color w:val="auto"/>
              </w:rPr>
              <w:t>городской среды</w:t>
            </w:r>
          </w:p>
        </w:tc>
        <w:tc>
          <w:tcPr>
            <w:tcW w:w="2220" w:type="dxa"/>
            <w:shd w:val="clear" w:color="auto" w:fill="auto"/>
            <w:tcMar>
              <w:left w:w="103" w:type="dxa"/>
            </w:tcMar>
          </w:tcPr>
          <w:p w14:paraId="13EE9274" w14:textId="5C07AE19" w:rsidR="00706CBB" w:rsidRPr="003563F0" w:rsidRDefault="00416DF8" w:rsidP="004052EA">
            <w:pPr>
              <w:rPr>
                <w:rFonts w:ascii="Times New Roman" w:eastAsiaTheme="minorHAnsi" w:hAnsi="Times New Roman" w:cs="Times New Roman"/>
              </w:rPr>
            </w:pPr>
            <w:r w:rsidRPr="003563F0">
              <w:rPr>
                <w:rFonts w:ascii="Times New Roman" w:hAnsi="Times New Roman"/>
              </w:rPr>
              <w:lastRenderedPageBreak/>
              <w:t xml:space="preserve">Заместитель Главы Ичалковского муниципального  района -  Кортунова </w:t>
            </w:r>
            <w:r w:rsidRPr="003563F0">
              <w:rPr>
                <w:rFonts w:ascii="Times New Roman" w:hAnsi="Times New Roman"/>
              </w:rPr>
              <w:lastRenderedPageBreak/>
              <w:t>Л.И</w:t>
            </w:r>
          </w:p>
        </w:tc>
      </w:tr>
    </w:tbl>
    <w:p w14:paraId="4279DA8C" w14:textId="77777777" w:rsidR="008C5919" w:rsidRPr="006E6E23" w:rsidRDefault="008C5919" w:rsidP="00EE7552">
      <w:pPr>
        <w:rPr>
          <w:rFonts w:ascii="Times New Roman" w:hAnsi="Times New Roman" w:cs="Times New Roman"/>
          <w:b/>
          <w:bCs/>
          <w:color w:val="000000" w:themeColor="text1"/>
          <w:sz w:val="28"/>
          <w:szCs w:val="28"/>
        </w:rPr>
      </w:pPr>
    </w:p>
    <w:p w14:paraId="7236F14B" w14:textId="0B0366D4" w:rsidR="00416DF8" w:rsidRPr="00416DF8" w:rsidRDefault="00416DF8" w:rsidP="00416DF8">
      <w:pPr>
        <w:widowControl w:val="0"/>
        <w:spacing w:after="200" w:line="276" w:lineRule="auto"/>
        <w:ind w:right="-57"/>
        <w:jc w:val="both"/>
        <w:textAlignment w:val="baseline"/>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Pr>
          <w:rFonts w:ascii="Times New Roman" w:eastAsia="SimSun" w:hAnsi="Times New Roman" w:cs="Times New Roman"/>
          <w:b/>
          <w:sz w:val="28"/>
          <w:szCs w:val="28"/>
          <w:lang w:eastAsia="ru-RU"/>
        </w:rPr>
        <w:tab/>
      </w:r>
      <w:r w:rsidRPr="00416DF8">
        <w:rPr>
          <w:rFonts w:ascii="Times New Roman" w:eastAsia="SimSun" w:hAnsi="Times New Roman" w:cs="Times New Roman"/>
          <w:b/>
          <w:sz w:val="28"/>
          <w:szCs w:val="28"/>
          <w:lang w:eastAsia="ru-RU"/>
        </w:rPr>
        <w:t>Транспортные услуги</w:t>
      </w:r>
    </w:p>
    <w:p w14:paraId="57C1F863" w14:textId="3E44FB76" w:rsidR="008C5919" w:rsidRDefault="008C5919" w:rsidP="004B276F">
      <w:pPr>
        <w:widowControl w:val="0"/>
        <w:ind w:left="426" w:right="-57" w:hanging="426"/>
        <w:jc w:val="center"/>
        <w:textAlignment w:val="baseline"/>
        <w:rPr>
          <w:rFonts w:ascii="Times New Roman" w:hAnsi="Times New Roman" w:cs="Times New Roman"/>
          <w:b/>
          <w:bCs/>
          <w:sz w:val="28"/>
          <w:szCs w:val="28"/>
        </w:rPr>
      </w:pPr>
      <w:r w:rsidRPr="006E6E23">
        <w:rPr>
          <w:rFonts w:ascii="Times New Roman" w:hAnsi="Times New Roman" w:cs="Times New Roman"/>
          <w:b/>
          <w:bCs/>
          <w:color w:val="000000" w:themeColor="text1"/>
          <w:sz w:val="28"/>
          <w:szCs w:val="28"/>
        </w:rPr>
        <w:t>1</w:t>
      </w:r>
      <w:r w:rsidR="00A31F7A">
        <w:rPr>
          <w:rFonts w:ascii="Times New Roman" w:hAnsi="Times New Roman" w:cs="Times New Roman"/>
          <w:b/>
          <w:bCs/>
          <w:color w:val="000000" w:themeColor="text1"/>
          <w:sz w:val="28"/>
          <w:szCs w:val="28"/>
        </w:rPr>
        <w:t>2</w:t>
      </w:r>
      <w:r w:rsidRPr="006E6E23">
        <w:rPr>
          <w:rFonts w:ascii="Times New Roman" w:hAnsi="Times New Roman" w:cs="Times New Roman"/>
          <w:b/>
          <w:bCs/>
          <w:color w:val="000000" w:themeColor="text1"/>
          <w:sz w:val="28"/>
          <w:szCs w:val="28"/>
        </w:rPr>
        <w:t>.</w:t>
      </w:r>
      <w:r w:rsidRPr="006E6E23">
        <w:rPr>
          <w:rFonts w:ascii="Times New Roman" w:hAnsi="Times New Roman" w:cs="Times New Roman"/>
          <w:b/>
          <w:bCs/>
          <w:sz w:val="28"/>
          <w:szCs w:val="28"/>
        </w:rPr>
        <w:t xml:space="preserve"> Рынок оказания услуг по перевозке пассажиров автомобильным транспортом по муниципальным маршрутам регулярных перевозок</w:t>
      </w:r>
    </w:p>
    <w:p w14:paraId="2FBFFDE7" w14:textId="77777777" w:rsidR="004B276F" w:rsidRDefault="004B276F" w:rsidP="00923A4A">
      <w:pPr>
        <w:widowControl w:val="0"/>
        <w:ind w:left="426" w:right="-57" w:hanging="426"/>
        <w:textAlignment w:val="baseline"/>
        <w:rPr>
          <w:rFonts w:ascii="Times New Roman" w:hAnsi="Times New Roman" w:cs="Times New Roman"/>
          <w:b/>
          <w:bCs/>
          <w:sz w:val="28"/>
          <w:szCs w:val="28"/>
        </w:rPr>
      </w:pPr>
    </w:p>
    <w:p w14:paraId="49D39291" w14:textId="1F0A2699" w:rsidR="00576943" w:rsidRDefault="008C5919" w:rsidP="00576943">
      <w:pPr>
        <w:pStyle w:val="16"/>
        <w:jc w:val="both"/>
      </w:pPr>
      <w:r>
        <w:rPr>
          <w:bCs/>
          <w:color w:val="000000" w:themeColor="text1"/>
        </w:rPr>
        <w:t xml:space="preserve">          </w:t>
      </w:r>
      <w:r w:rsidRPr="00D50841">
        <w:rPr>
          <w:bCs/>
          <w:color w:val="000000" w:themeColor="text1"/>
        </w:rPr>
        <w:t xml:space="preserve">Исходная фактическая информация, характеризующая ситуацию: </w:t>
      </w:r>
      <w:r w:rsidR="00576943">
        <w:rPr>
          <w:bCs/>
          <w:color w:val="000000" w:themeColor="text1"/>
        </w:rPr>
        <w:t xml:space="preserve">по состоянию на 1 января 2023 г. </w:t>
      </w:r>
      <w:r>
        <w:t>н</w:t>
      </w:r>
      <w:r w:rsidR="00576943">
        <w:t>а территории Ичалков</w:t>
      </w:r>
      <w:r w:rsidRPr="00D205F9">
        <w:t xml:space="preserve">ского муниципального района </w:t>
      </w:r>
      <w:r w:rsidR="00576943">
        <w:t>транспортные услуги по регулярным перевозкам пассажиров оказывает 1 перевозчик – ООО «Ичалковское АТП». Автопарк насчитывает 8 единиц автотранспортных средств. Пассажирский парк предприятия обслуживает 9 маршрутов: 8- пригородного, 1- междугороднего сообщения.</w:t>
      </w:r>
      <w:r w:rsidR="00576943" w:rsidRPr="00576943">
        <w:t xml:space="preserve"> В 2022 году в счет собственных средств обществом  была  приобретена  газель. В планах  предприятия приобрести еще одну автомашину для перевозки людей.</w:t>
      </w:r>
      <w:r w:rsidR="00576943">
        <w:t xml:space="preserve"> </w:t>
      </w:r>
    </w:p>
    <w:p w14:paraId="3421F54D" w14:textId="2F1D304F" w:rsidR="008C5919" w:rsidRPr="00576943" w:rsidRDefault="00576943" w:rsidP="00576943">
      <w:pPr>
        <w:pStyle w:val="16"/>
        <w:jc w:val="both"/>
      </w:pPr>
      <w:r>
        <w:tab/>
      </w:r>
      <w:r w:rsidR="008C5919" w:rsidRPr="00D50841">
        <w:rPr>
          <w:color w:val="000000"/>
        </w:rPr>
        <w:t xml:space="preserve">Проблемы: </w:t>
      </w:r>
    </w:p>
    <w:p w14:paraId="1B167BE7" w14:textId="77777777" w:rsidR="004052EA" w:rsidRDefault="008C5919" w:rsidP="004052EA">
      <w:pPr>
        <w:ind w:firstLine="567"/>
        <w:jc w:val="both"/>
        <w:rPr>
          <w:rFonts w:ascii="Times New Roman" w:hAnsi="Times New Roman" w:cs="Times New Roman"/>
          <w:color w:val="000000"/>
          <w:sz w:val="24"/>
          <w:szCs w:val="24"/>
        </w:rPr>
      </w:pPr>
      <w:r w:rsidRPr="00D50841">
        <w:rPr>
          <w:rFonts w:ascii="Times New Roman" w:hAnsi="Times New Roman" w:cs="Times New Roman"/>
          <w:color w:val="000000"/>
          <w:sz w:val="24"/>
          <w:szCs w:val="24"/>
        </w:rPr>
        <w:t>низкий уровень развития частного сектора на рынке услуг по перевозке пассажиров автомобильным транспортом по муниципальным маршрутам регулярных п</w:t>
      </w:r>
      <w:r w:rsidR="004052EA">
        <w:rPr>
          <w:rFonts w:ascii="Times New Roman" w:hAnsi="Times New Roman" w:cs="Times New Roman"/>
          <w:color w:val="000000"/>
          <w:sz w:val="24"/>
          <w:szCs w:val="24"/>
        </w:rPr>
        <w:t>еревозок.</w:t>
      </w:r>
    </w:p>
    <w:p w14:paraId="43E96B7C" w14:textId="489C09C2" w:rsidR="00416DF8" w:rsidRPr="004052EA" w:rsidRDefault="008C5919" w:rsidP="004052EA">
      <w:pPr>
        <w:ind w:firstLine="567"/>
        <w:jc w:val="both"/>
        <w:rPr>
          <w:rFonts w:ascii="Times New Roman" w:hAnsi="Times New Roman" w:cs="Times New Roman"/>
          <w:color w:val="000000"/>
          <w:sz w:val="24"/>
          <w:szCs w:val="24"/>
        </w:rPr>
      </w:pPr>
      <w:r>
        <w:rPr>
          <w:rFonts w:ascii="Times New Roman" w:eastAsia="Times New Roman" w:hAnsi="Times New Roman" w:cs="Times New Roman"/>
          <w:bCs/>
          <w:color w:val="000000" w:themeColor="text1"/>
          <w:sz w:val="24"/>
          <w:szCs w:val="24"/>
          <w:lang w:eastAsia="ru-RU"/>
        </w:rPr>
        <w:t xml:space="preserve">        </w:t>
      </w:r>
    </w:p>
    <w:tbl>
      <w:tblPr>
        <w:tblStyle w:val="af9"/>
        <w:tblW w:w="15709" w:type="dxa"/>
        <w:tblInd w:w="-5" w:type="dxa"/>
        <w:tblCellMar>
          <w:left w:w="103" w:type="dxa"/>
        </w:tblCellMar>
        <w:tblLook w:val="04A0" w:firstRow="1" w:lastRow="0" w:firstColumn="1" w:lastColumn="0" w:noHBand="0" w:noVBand="1"/>
      </w:tblPr>
      <w:tblGrid>
        <w:gridCol w:w="693"/>
        <w:gridCol w:w="2959"/>
        <w:gridCol w:w="2455"/>
        <w:gridCol w:w="1379"/>
        <w:gridCol w:w="1267"/>
        <w:gridCol w:w="831"/>
        <w:gridCol w:w="945"/>
        <w:gridCol w:w="949"/>
        <w:gridCol w:w="2029"/>
        <w:gridCol w:w="2202"/>
      </w:tblGrid>
      <w:tr w:rsidR="00416DF8" w:rsidRPr="00416DF8" w14:paraId="0907B99A" w14:textId="77777777" w:rsidTr="00A31F7A">
        <w:trPr>
          <w:trHeight w:val="420"/>
        </w:trPr>
        <w:tc>
          <w:tcPr>
            <w:tcW w:w="693" w:type="dxa"/>
            <w:vMerge w:val="restart"/>
            <w:shd w:val="clear" w:color="auto" w:fill="auto"/>
            <w:tcMar>
              <w:left w:w="103" w:type="dxa"/>
            </w:tcMar>
          </w:tcPr>
          <w:p w14:paraId="6CCD56BA"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п/п</w:t>
            </w:r>
          </w:p>
        </w:tc>
        <w:tc>
          <w:tcPr>
            <w:tcW w:w="2959" w:type="dxa"/>
            <w:vMerge w:val="restart"/>
            <w:shd w:val="clear" w:color="auto" w:fill="auto"/>
            <w:tcMar>
              <w:left w:w="103" w:type="dxa"/>
            </w:tcMar>
          </w:tcPr>
          <w:p w14:paraId="1C84FFE1" w14:textId="77777777" w:rsidR="00416DF8" w:rsidRPr="00416DF8" w:rsidRDefault="00416DF8" w:rsidP="00416DF8">
            <w:pPr>
              <w:jc w:val="center"/>
              <w:rPr>
                <w:rFonts w:ascii="Times New Roman" w:eastAsiaTheme="minorHAnsi" w:hAnsi="Times New Roman" w:cs="Times New Roman"/>
                <w:iCs/>
                <w:sz w:val="24"/>
                <w:szCs w:val="24"/>
              </w:rPr>
            </w:pPr>
            <w:r w:rsidRPr="00416DF8">
              <w:rPr>
                <w:rFonts w:ascii="Times New Roman" w:eastAsiaTheme="minorHAnsi" w:hAnsi="Times New Roman" w:cs="Times New Roman"/>
                <w:iCs/>
                <w:sz w:val="24"/>
                <w:szCs w:val="24"/>
              </w:rPr>
              <w:t>Наименования мероприятий</w:t>
            </w:r>
          </w:p>
        </w:tc>
        <w:tc>
          <w:tcPr>
            <w:tcW w:w="2455" w:type="dxa"/>
            <w:vMerge w:val="restart"/>
            <w:shd w:val="clear" w:color="auto" w:fill="auto"/>
            <w:tcMar>
              <w:left w:w="103" w:type="dxa"/>
            </w:tcMar>
          </w:tcPr>
          <w:p w14:paraId="35591A34"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Наименование</w:t>
            </w:r>
          </w:p>
          <w:p w14:paraId="364F10F6"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124A7F91"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xml:space="preserve">Срок реализации </w:t>
            </w:r>
          </w:p>
          <w:p w14:paraId="4F0C9B1E" w14:textId="77777777" w:rsidR="00416DF8" w:rsidRPr="00416DF8" w:rsidRDefault="00416DF8" w:rsidP="00416DF8">
            <w:pPr>
              <w:jc w:val="center"/>
              <w:rPr>
                <w:rFonts w:ascii="Times New Roman" w:eastAsiaTheme="minorHAnsi" w:hAnsi="Times New Roman" w:cs="Times New Roman"/>
                <w:sz w:val="24"/>
                <w:szCs w:val="24"/>
              </w:rPr>
            </w:pPr>
          </w:p>
        </w:tc>
        <w:tc>
          <w:tcPr>
            <w:tcW w:w="1267" w:type="dxa"/>
            <w:vMerge w:val="restart"/>
            <w:shd w:val="clear" w:color="auto" w:fill="auto"/>
            <w:tcMar>
              <w:left w:w="103" w:type="dxa"/>
            </w:tcMar>
          </w:tcPr>
          <w:p w14:paraId="31A7A5A4" w14:textId="128F0EA1" w:rsidR="00416DF8" w:rsidRPr="00416DF8" w:rsidRDefault="00416DF8"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416DF8">
              <w:rPr>
                <w:rFonts w:ascii="Times New Roman" w:eastAsiaTheme="minorHAnsi" w:hAnsi="Times New Roman" w:cs="Times New Roman"/>
              </w:rPr>
              <w:t>г.</w:t>
            </w:r>
          </w:p>
        </w:tc>
        <w:tc>
          <w:tcPr>
            <w:tcW w:w="2725" w:type="dxa"/>
            <w:gridSpan w:val="3"/>
            <w:shd w:val="clear" w:color="auto" w:fill="auto"/>
            <w:tcMar>
              <w:left w:w="103" w:type="dxa"/>
            </w:tcMar>
          </w:tcPr>
          <w:p w14:paraId="078A52F5"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Значения ключевых (целевых) показателей</w:t>
            </w:r>
          </w:p>
        </w:tc>
        <w:tc>
          <w:tcPr>
            <w:tcW w:w="2029" w:type="dxa"/>
            <w:shd w:val="clear" w:color="auto" w:fill="auto"/>
            <w:tcMar>
              <w:left w:w="103" w:type="dxa"/>
            </w:tcMar>
          </w:tcPr>
          <w:p w14:paraId="609D3454"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Результат</w:t>
            </w:r>
          </w:p>
        </w:tc>
        <w:tc>
          <w:tcPr>
            <w:tcW w:w="2202" w:type="dxa"/>
            <w:shd w:val="clear" w:color="auto" w:fill="auto"/>
            <w:tcMar>
              <w:left w:w="103" w:type="dxa"/>
            </w:tcMar>
          </w:tcPr>
          <w:p w14:paraId="09ED649E"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Ответственные</w:t>
            </w:r>
          </w:p>
          <w:p w14:paraId="7339BCAA" w14:textId="77777777" w:rsidR="00416DF8" w:rsidRPr="00416DF8" w:rsidRDefault="00416DF8" w:rsidP="00416DF8">
            <w:pPr>
              <w:jc w:val="center"/>
              <w:rPr>
                <w:rFonts w:ascii="Times New Roman" w:eastAsiaTheme="minorHAnsi" w:hAnsi="Times New Roman"/>
              </w:rPr>
            </w:pPr>
            <w:r w:rsidRPr="00416DF8">
              <w:rPr>
                <w:rFonts w:ascii="Times New Roman" w:eastAsiaTheme="minorHAnsi" w:hAnsi="Times New Roman" w:cs="Times New Roman"/>
                <w:sz w:val="24"/>
                <w:szCs w:val="24"/>
              </w:rPr>
              <w:t>исполнители</w:t>
            </w:r>
          </w:p>
        </w:tc>
      </w:tr>
      <w:tr w:rsidR="00416DF8" w:rsidRPr="00416DF8" w14:paraId="70C8AB65" w14:textId="77777777" w:rsidTr="00A31F7A">
        <w:trPr>
          <w:trHeight w:val="420"/>
        </w:trPr>
        <w:tc>
          <w:tcPr>
            <w:tcW w:w="693" w:type="dxa"/>
            <w:vMerge/>
            <w:shd w:val="clear" w:color="auto" w:fill="auto"/>
            <w:tcMar>
              <w:left w:w="103" w:type="dxa"/>
            </w:tcMar>
          </w:tcPr>
          <w:p w14:paraId="0867F562" w14:textId="77777777" w:rsidR="00416DF8" w:rsidRPr="00416DF8" w:rsidRDefault="00416DF8" w:rsidP="00416DF8">
            <w:pPr>
              <w:jc w:val="center"/>
              <w:rPr>
                <w:rFonts w:ascii="Times New Roman" w:eastAsiaTheme="minorHAnsi" w:hAnsi="Times New Roman" w:cs="Times New Roman"/>
                <w:sz w:val="24"/>
                <w:szCs w:val="24"/>
              </w:rPr>
            </w:pPr>
          </w:p>
        </w:tc>
        <w:tc>
          <w:tcPr>
            <w:tcW w:w="2959" w:type="dxa"/>
            <w:vMerge/>
            <w:shd w:val="clear" w:color="auto" w:fill="auto"/>
            <w:tcMar>
              <w:left w:w="103" w:type="dxa"/>
            </w:tcMar>
          </w:tcPr>
          <w:p w14:paraId="173D5911" w14:textId="77777777" w:rsidR="00416DF8" w:rsidRPr="00416DF8" w:rsidRDefault="00416DF8" w:rsidP="00416DF8">
            <w:pPr>
              <w:jc w:val="center"/>
              <w:rPr>
                <w:rFonts w:ascii="Times New Roman" w:eastAsiaTheme="minorHAnsi" w:hAnsi="Times New Roman" w:cs="Times New Roman"/>
                <w:sz w:val="24"/>
                <w:szCs w:val="24"/>
              </w:rPr>
            </w:pPr>
          </w:p>
        </w:tc>
        <w:tc>
          <w:tcPr>
            <w:tcW w:w="2455" w:type="dxa"/>
            <w:vMerge/>
            <w:shd w:val="clear" w:color="auto" w:fill="auto"/>
            <w:tcMar>
              <w:left w:w="103" w:type="dxa"/>
            </w:tcMar>
          </w:tcPr>
          <w:p w14:paraId="278E97F3" w14:textId="77777777" w:rsidR="00416DF8" w:rsidRPr="00416DF8" w:rsidRDefault="00416DF8" w:rsidP="00416DF8">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246816A7" w14:textId="77777777" w:rsidR="00416DF8" w:rsidRPr="00416DF8" w:rsidRDefault="00416DF8" w:rsidP="00416DF8">
            <w:pPr>
              <w:jc w:val="center"/>
              <w:rPr>
                <w:rFonts w:ascii="Times New Roman" w:eastAsiaTheme="minorHAnsi" w:hAnsi="Times New Roman" w:cs="Times New Roman"/>
                <w:sz w:val="24"/>
                <w:szCs w:val="24"/>
              </w:rPr>
            </w:pPr>
          </w:p>
        </w:tc>
        <w:tc>
          <w:tcPr>
            <w:tcW w:w="1267" w:type="dxa"/>
            <w:vMerge/>
            <w:shd w:val="clear" w:color="auto" w:fill="auto"/>
            <w:tcMar>
              <w:left w:w="103" w:type="dxa"/>
            </w:tcMar>
          </w:tcPr>
          <w:p w14:paraId="4839C22F" w14:textId="77777777" w:rsidR="00416DF8" w:rsidRPr="00416DF8" w:rsidRDefault="00416DF8" w:rsidP="00416DF8">
            <w:pPr>
              <w:jc w:val="center"/>
              <w:rPr>
                <w:rFonts w:ascii="Times New Roman" w:eastAsiaTheme="minorHAnsi" w:hAnsi="Times New Roman" w:cs="Times New Roman"/>
                <w:sz w:val="24"/>
                <w:szCs w:val="24"/>
              </w:rPr>
            </w:pPr>
          </w:p>
        </w:tc>
        <w:tc>
          <w:tcPr>
            <w:tcW w:w="831" w:type="dxa"/>
            <w:shd w:val="clear" w:color="auto" w:fill="auto"/>
            <w:tcMar>
              <w:left w:w="103" w:type="dxa"/>
            </w:tcMar>
          </w:tcPr>
          <w:p w14:paraId="6ADB63C8" w14:textId="1294C2FF"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7D8FE045"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45" w:type="dxa"/>
            <w:shd w:val="clear" w:color="auto" w:fill="auto"/>
            <w:tcMar>
              <w:left w:w="103" w:type="dxa"/>
            </w:tcMar>
          </w:tcPr>
          <w:p w14:paraId="139BB792" w14:textId="36747A20"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57DE234B"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49" w:type="dxa"/>
            <w:shd w:val="clear" w:color="auto" w:fill="auto"/>
            <w:tcMar>
              <w:left w:w="103" w:type="dxa"/>
            </w:tcMar>
          </w:tcPr>
          <w:p w14:paraId="7FFCEA7B" w14:textId="54A8209C"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24BC62A7"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2029" w:type="dxa"/>
            <w:shd w:val="clear" w:color="auto" w:fill="auto"/>
            <w:tcMar>
              <w:left w:w="103" w:type="dxa"/>
            </w:tcMar>
          </w:tcPr>
          <w:p w14:paraId="6A215EC8" w14:textId="77777777" w:rsidR="00416DF8" w:rsidRPr="00416DF8" w:rsidRDefault="00416DF8" w:rsidP="00416DF8">
            <w:pPr>
              <w:jc w:val="center"/>
              <w:rPr>
                <w:rFonts w:ascii="Times New Roman" w:eastAsiaTheme="minorHAnsi" w:hAnsi="Times New Roman" w:cs="Times New Roman"/>
                <w:sz w:val="24"/>
                <w:szCs w:val="24"/>
              </w:rPr>
            </w:pPr>
          </w:p>
        </w:tc>
        <w:tc>
          <w:tcPr>
            <w:tcW w:w="2202" w:type="dxa"/>
            <w:shd w:val="clear" w:color="auto" w:fill="auto"/>
            <w:tcMar>
              <w:left w:w="103" w:type="dxa"/>
            </w:tcMar>
          </w:tcPr>
          <w:p w14:paraId="1D3E0EC0" w14:textId="77777777" w:rsidR="00416DF8" w:rsidRPr="00416DF8" w:rsidRDefault="00416DF8" w:rsidP="00416DF8">
            <w:pPr>
              <w:jc w:val="center"/>
              <w:rPr>
                <w:rFonts w:ascii="Times New Roman" w:eastAsiaTheme="minorHAnsi" w:hAnsi="Times New Roman" w:cs="Times New Roman"/>
                <w:sz w:val="24"/>
                <w:szCs w:val="24"/>
              </w:rPr>
            </w:pPr>
          </w:p>
        </w:tc>
      </w:tr>
      <w:tr w:rsidR="00416DF8" w:rsidRPr="00416DF8" w14:paraId="44877B65" w14:textId="77777777" w:rsidTr="00A31F7A">
        <w:trPr>
          <w:trHeight w:val="420"/>
        </w:trPr>
        <w:tc>
          <w:tcPr>
            <w:tcW w:w="693" w:type="dxa"/>
            <w:shd w:val="clear" w:color="auto" w:fill="auto"/>
            <w:tcMar>
              <w:left w:w="103" w:type="dxa"/>
            </w:tcMar>
          </w:tcPr>
          <w:p w14:paraId="5D64451D"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w:t>
            </w:r>
          </w:p>
        </w:tc>
        <w:tc>
          <w:tcPr>
            <w:tcW w:w="2959" w:type="dxa"/>
            <w:shd w:val="clear" w:color="auto" w:fill="auto"/>
            <w:tcMar>
              <w:left w:w="103" w:type="dxa"/>
            </w:tcMar>
          </w:tcPr>
          <w:p w14:paraId="6ABC5A4D"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w:t>
            </w:r>
          </w:p>
        </w:tc>
        <w:tc>
          <w:tcPr>
            <w:tcW w:w="2455" w:type="dxa"/>
            <w:shd w:val="clear" w:color="auto" w:fill="auto"/>
            <w:tcMar>
              <w:left w:w="103" w:type="dxa"/>
            </w:tcMar>
          </w:tcPr>
          <w:p w14:paraId="56E123F9"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3</w:t>
            </w:r>
          </w:p>
        </w:tc>
        <w:tc>
          <w:tcPr>
            <w:tcW w:w="1379" w:type="dxa"/>
            <w:shd w:val="clear" w:color="auto" w:fill="auto"/>
            <w:tcMar>
              <w:left w:w="103" w:type="dxa"/>
            </w:tcMar>
          </w:tcPr>
          <w:p w14:paraId="162DE5CB"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4</w:t>
            </w:r>
          </w:p>
        </w:tc>
        <w:tc>
          <w:tcPr>
            <w:tcW w:w="1267" w:type="dxa"/>
            <w:shd w:val="clear" w:color="auto" w:fill="auto"/>
            <w:tcMar>
              <w:left w:w="103" w:type="dxa"/>
            </w:tcMar>
          </w:tcPr>
          <w:p w14:paraId="79D56A85"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5</w:t>
            </w:r>
          </w:p>
        </w:tc>
        <w:tc>
          <w:tcPr>
            <w:tcW w:w="831" w:type="dxa"/>
            <w:shd w:val="clear" w:color="auto" w:fill="auto"/>
            <w:tcMar>
              <w:left w:w="103" w:type="dxa"/>
            </w:tcMar>
          </w:tcPr>
          <w:p w14:paraId="0B645EFD"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6</w:t>
            </w:r>
          </w:p>
        </w:tc>
        <w:tc>
          <w:tcPr>
            <w:tcW w:w="945" w:type="dxa"/>
            <w:shd w:val="clear" w:color="auto" w:fill="auto"/>
            <w:tcMar>
              <w:left w:w="103" w:type="dxa"/>
            </w:tcMar>
          </w:tcPr>
          <w:p w14:paraId="249CCE54"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7</w:t>
            </w:r>
          </w:p>
        </w:tc>
        <w:tc>
          <w:tcPr>
            <w:tcW w:w="949" w:type="dxa"/>
            <w:shd w:val="clear" w:color="auto" w:fill="auto"/>
            <w:tcMar>
              <w:left w:w="103" w:type="dxa"/>
            </w:tcMar>
          </w:tcPr>
          <w:p w14:paraId="2EA42BC2"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8</w:t>
            </w:r>
          </w:p>
        </w:tc>
        <w:tc>
          <w:tcPr>
            <w:tcW w:w="2029" w:type="dxa"/>
            <w:shd w:val="clear" w:color="auto" w:fill="auto"/>
            <w:tcMar>
              <w:left w:w="103" w:type="dxa"/>
            </w:tcMar>
          </w:tcPr>
          <w:p w14:paraId="6B2F70A4"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9</w:t>
            </w:r>
          </w:p>
        </w:tc>
        <w:tc>
          <w:tcPr>
            <w:tcW w:w="2202" w:type="dxa"/>
            <w:shd w:val="clear" w:color="auto" w:fill="auto"/>
            <w:tcMar>
              <w:left w:w="103" w:type="dxa"/>
            </w:tcMar>
          </w:tcPr>
          <w:p w14:paraId="16012224"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w:t>
            </w:r>
          </w:p>
        </w:tc>
      </w:tr>
      <w:tr w:rsidR="00416DF8" w:rsidRPr="00416DF8" w14:paraId="3AEB9928" w14:textId="77777777" w:rsidTr="00A31F7A">
        <w:trPr>
          <w:trHeight w:val="420"/>
        </w:trPr>
        <w:tc>
          <w:tcPr>
            <w:tcW w:w="693" w:type="dxa"/>
            <w:shd w:val="clear" w:color="auto" w:fill="auto"/>
            <w:tcMar>
              <w:left w:w="103" w:type="dxa"/>
            </w:tcMar>
          </w:tcPr>
          <w:p w14:paraId="1C95B400" w14:textId="5F74E1AB" w:rsidR="00416DF8" w:rsidRPr="00416DF8" w:rsidRDefault="00416DF8" w:rsidP="004052EA">
            <w:pPr>
              <w:jc w:val="center"/>
              <w:rPr>
                <w:rFonts w:asciiTheme="minorHAnsi" w:eastAsiaTheme="minorHAnsi" w:hAnsiTheme="minorHAnsi"/>
              </w:rPr>
            </w:pPr>
            <w:r w:rsidRPr="00416DF8">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2</w:t>
            </w:r>
            <w:r w:rsidRPr="00416DF8">
              <w:rPr>
                <w:rFonts w:ascii="Times New Roman" w:eastAsiaTheme="minorHAnsi" w:hAnsi="Times New Roman" w:cs="Times New Roman"/>
                <w:sz w:val="24"/>
                <w:szCs w:val="24"/>
              </w:rPr>
              <w:t>.1</w:t>
            </w:r>
          </w:p>
        </w:tc>
        <w:tc>
          <w:tcPr>
            <w:tcW w:w="2959" w:type="dxa"/>
            <w:shd w:val="clear" w:color="auto" w:fill="auto"/>
            <w:tcMar>
              <w:left w:w="103" w:type="dxa"/>
            </w:tcMar>
          </w:tcPr>
          <w:p w14:paraId="36272377" w14:textId="77777777"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Создание системы контроля за состоянием пассажирских перевозок, осуществляемых  перевозчиками  различных форм собственности, на уровне муниципалитета</w:t>
            </w:r>
          </w:p>
        </w:tc>
        <w:tc>
          <w:tcPr>
            <w:tcW w:w="2455" w:type="dxa"/>
            <w:shd w:val="clear" w:color="auto" w:fill="auto"/>
            <w:tcMar>
              <w:left w:w="103" w:type="dxa"/>
            </w:tcMar>
          </w:tcPr>
          <w:p w14:paraId="1688604E" w14:textId="77777777"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Доля услуг (работ) по перевозке пассажиров автомобильным транспортом по</w:t>
            </w:r>
          </w:p>
          <w:p w14:paraId="08E33C2C" w14:textId="77777777"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муниципальным маршрутам регулярных</w:t>
            </w:r>
          </w:p>
          <w:p w14:paraId="1088216E" w14:textId="00DD2479" w:rsidR="00416DF8" w:rsidRPr="00416DF8" w:rsidRDefault="00416DF8" w:rsidP="004052EA">
            <w:pPr>
              <w:rPr>
                <w:rFonts w:ascii="Times New Roman" w:eastAsiaTheme="minorHAnsi" w:hAnsi="Times New Roman" w:cs="Times New Roman"/>
              </w:rPr>
            </w:pPr>
            <w:r>
              <w:rPr>
                <w:rFonts w:ascii="Times New Roman" w:eastAsiaTheme="minorHAnsi" w:hAnsi="Times New Roman" w:cs="Times New Roman"/>
              </w:rPr>
              <w:t>перевозок,</w:t>
            </w:r>
          </w:p>
          <w:p w14:paraId="63A019FB" w14:textId="31ED9625"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оказанных</w:t>
            </w:r>
          </w:p>
          <w:p w14:paraId="10118BE0" w14:textId="77777777"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 xml:space="preserve">(выполненных) </w:t>
            </w:r>
            <w:r w:rsidRPr="00416DF8">
              <w:rPr>
                <w:rFonts w:ascii="Times New Roman" w:eastAsiaTheme="minorHAnsi" w:hAnsi="Times New Roman" w:cs="Times New Roman"/>
              </w:rPr>
              <w:lastRenderedPageBreak/>
              <w:t>организациями частной</w:t>
            </w:r>
          </w:p>
          <w:p w14:paraId="0C2FD41D" w14:textId="77777777" w:rsidR="00416DF8" w:rsidRPr="00416DF8" w:rsidRDefault="00416DF8" w:rsidP="004052EA">
            <w:pPr>
              <w:rPr>
                <w:rFonts w:ascii="Times New Roman" w:eastAsiaTheme="minorHAnsi" w:hAnsi="Times New Roman" w:cs="Times New Roman"/>
              </w:rPr>
            </w:pPr>
            <w:r w:rsidRPr="00416DF8">
              <w:rPr>
                <w:rFonts w:ascii="Times New Roman" w:eastAsiaTheme="minorHAnsi" w:hAnsi="Times New Roman" w:cs="Times New Roman"/>
              </w:rPr>
              <w:t>формы собственности, %</w:t>
            </w:r>
          </w:p>
        </w:tc>
        <w:tc>
          <w:tcPr>
            <w:tcW w:w="1379" w:type="dxa"/>
            <w:shd w:val="clear" w:color="auto" w:fill="auto"/>
            <w:tcMar>
              <w:left w:w="103" w:type="dxa"/>
            </w:tcMar>
          </w:tcPr>
          <w:p w14:paraId="21E917CE" w14:textId="70C40E00" w:rsidR="00416DF8" w:rsidRPr="00416DF8" w:rsidRDefault="00416DF8"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lastRenderedPageBreak/>
              <w:t>202</w:t>
            </w:r>
            <w:r w:rsidR="00B90640">
              <w:rPr>
                <w:rFonts w:ascii="Times New Roman" w:eastAsiaTheme="minorHAnsi" w:hAnsi="Times New Roman" w:cs="Times New Roman"/>
              </w:rPr>
              <w:t>3</w:t>
            </w:r>
            <w:r w:rsidRPr="00416DF8">
              <w:rPr>
                <w:rFonts w:ascii="Times New Roman" w:eastAsiaTheme="minorHAnsi" w:hAnsi="Times New Roman" w:cs="Times New Roman"/>
              </w:rPr>
              <w:t>-202</w:t>
            </w:r>
            <w:r w:rsidR="00B90640">
              <w:rPr>
                <w:rFonts w:ascii="Times New Roman" w:eastAsiaTheme="minorHAnsi" w:hAnsi="Times New Roman" w:cs="Times New Roman"/>
              </w:rPr>
              <w:t>5</w:t>
            </w:r>
            <w:r w:rsidRPr="00416DF8">
              <w:rPr>
                <w:rFonts w:ascii="Times New Roman" w:eastAsiaTheme="minorHAnsi" w:hAnsi="Times New Roman" w:cs="Times New Roman"/>
              </w:rPr>
              <w:t xml:space="preserve"> </w:t>
            </w:r>
          </w:p>
        </w:tc>
        <w:tc>
          <w:tcPr>
            <w:tcW w:w="1267" w:type="dxa"/>
            <w:shd w:val="clear" w:color="auto" w:fill="auto"/>
            <w:tcMar>
              <w:left w:w="103" w:type="dxa"/>
            </w:tcMar>
          </w:tcPr>
          <w:p w14:paraId="06430751"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831" w:type="dxa"/>
            <w:shd w:val="clear" w:color="auto" w:fill="auto"/>
            <w:tcMar>
              <w:left w:w="103" w:type="dxa"/>
            </w:tcMar>
          </w:tcPr>
          <w:p w14:paraId="547C5ADB"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45" w:type="dxa"/>
            <w:shd w:val="clear" w:color="auto" w:fill="auto"/>
            <w:tcMar>
              <w:left w:w="103" w:type="dxa"/>
            </w:tcMar>
          </w:tcPr>
          <w:p w14:paraId="41B678BF"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49" w:type="dxa"/>
            <w:shd w:val="clear" w:color="auto" w:fill="auto"/>
            <w:tcMar>
              <w:left w:w="103" w:type="dxa"/>
            </w:tcMar>
          </w:tcPr>
          <w:p w14:paraId="10431487" w14:textId="77777777" w:rsidR="00416DF8" w:rsidRPr="00416DF8" w:rsidRDefault="00416DF8" w:rsidP="00416DF8">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2029" w:type="dxa"/>
            <w:shd w:val="clear" w:color="auto" w:fill="auto"/>
            <w:tcMar>
              <w:left w:w="103" w:type="dxa"/>
            </w:tcMar>
          </w:tcPr>
          <w:p w14:paraId="0E95189B" w14:textId="77777777" w:rsidR="00416DF8" w:rsidRPr="00416DF8" w:rsidRDefault="00416DF8" w:rsidP="004052EA">
            <w:pPr>
              <w:rPr>
                <w:rFonts w:ascii="Times New Roman" w:eastAsiaTheme="minorHAnsi" w:hAnsi="Times New Roman" w:cs="Times New Roman"/>
                <w:sz w:val="24"/>
                <w:szCs w:val="24"/>
              </w:rPr>
            </w:pPr>
            <w:r w:rsidRPr="00416DF8">
              <w:rPr>
                <w:rFonts w:ascii="Times New Roman" w:eastAsiaTheme="minorHAnsi" w:hAnsi="Times New Roman" w:cs="Times New Roman"/>
                <w:sz w:val="20"/>
                <w:szCs w:val="20"/>
              </w:rPr>
              <w:t xml:space="preserve">Увеличение доли перевозчиков – хозяйствующих субъектов частной формы собственности, осуществляющих регулярные перевозки по регулируемым </w:t>
            </w:r>
            <w:r w:rsidRPr="00416DF8">
              <w:rPr>
                <w:rFonts w:ascii="Times New Roman" w:eastAsiaTheme="minorHAnsi" w:hAnsi="Times New Roman" w:cs="Times New Roman"/>
                <w:sz w:val="20"/>
                <w:szCs w:val="20"/>
              </w:rPr>
              <w:lastRenderedPageBreak/>
              <w:t>тарифам по муниципальным маршрутам.</w:t>
            </w:r>
          </w:p>
        </w:tc>
        <w:tc>
          <w:tcPr>
            <w:tcW w:w="2202" w:type="dxa"/>
            <w:shd w:val="clear" w:color="auto" w:fill="auto"/>
            <w:tcMar>
              <w:left w:w="103" w:type="dxa"/>
            </w:tcMar>
          </w:tcPr>
          <w:p w14:paraId="08DDAABC" w14:textId="74AF2930" w:rsidR="00416DF8" w:rsidRPr="003563F0" w:rsidRDefault="00CC5312" w:rsidP="004052EA">
            <w:pPr>
              <w:rPr>
                <w:rFonts w:ascii="Times New Roman" w:eastAsiaTheme="minorHAnsi" w:hAnsi="Times New Roman" w:cs="Times New Roman"/>
              </w:rPr>
            </w:pPr>
            <w:r w:rsidRPr="003563F0">
              <w:rPr>
                <w:rFonts w:ascii="Times New Roman" w:hAnsi="Times New Roman"/>
              </w:rPr>
              <w:lastRenderedPageBreak/>
              <w:t>Заместитель Главы Ичалковского муниципального  района -  Кортунова Л.И</w:t>
            </w:r>
          </w:p>
        </w:tc>
      </w:tr>
      <w:tr w:rsidR="00A07CB8" w:rsidRPr="00416DF8" w14:paraId="6E923F7B" w14:textId="77777777" w:rsidTr="00A31F7A">
        <w:trPr>
          <w:trHeight w:val="420"/>
        </w:trPr>
        <w:tc>
          <w:tcPr>
            <w:tcW w:w="693" w:type="dxa"/>
            <w:shd w:val="clear" w:color="auto" w:fill="auto"/>
            <w:tcMar>
              <w:left w:w="103" w:type="dxa"/>
            </w:tcMar>
          </w:tcPr>
          <w:p w14:paraId="7B5F6979" w14:textId="5E9ED066" w:rsidR="00A07CB8" w:rsidRPr="00416DF8" w:rsidRDefault="00A07CB8" w:rsidP="004052EA">
            <w:pPr>
              <w:jc w:val="center"/>
              <w:rPr>
                <w:rFonts w:asciiTheme="minorHAnsi" w:eastAsiaTheme="minorHAnsi" w:hAnsiTheme="minorHAnsi"/>
              </w:rPr>
            </w:pPr>
            <w:r w:rsidRPr="00416DF8">
              <w:rPr>
                <w:rFonts w:ascii="Times New Roman" w:eastAsiaTheme="minorHAnsi" w:hAnsi="Times New Roman" w:cs="Times New Roman"/>
                <w:sz w:val="24"/>
                <w:szCs w:val="24"/>
              </w:rPr>
              <w:lastRenderedPageBreak/>
              <w:t>1</w:t>
            </w:r>
            <w:r w:rsidR="004052EA">
              <w:rPr>
                <w:rFonts w:ascii="Times New Roman" w:eastAsiaTheme="minorHAnsi" w:hAnsi="Times New Roman" w:cs="Times New Roman"/>
                <w:sz w:val="24"/>
                <w:szCs w:val="24"/>
              </w:rPr>
              <w:t>2</w:t>
            </w:r>
            <w:r w:rsidRPr="00416DF8">
              <w:rPr>
                <w:rFonts w:ascii="Times New Roman" w:eastAsiaTheme="minorHAnsi" w:hAnsi="Times New Roman" w:cs="Times New Roman"/>
                <w:sz w:val="24"/>
                <w:szCs w:val="24"/>
              </w:rPr>
              <w:t>.2</w:t>
            </w:r>
          </w:p>
        </w:tc>
        <w:tc>
          <w:tcPr>
            <w:tcW w:w="2959" w:type="dxa"/>
            <w:shd w:val="clear" w:color="auto" w:fill="auto"/>
            <w:tcMar>
              <w:left w:w="103" w:type="dxa"/>
            </w:tcMar>
          </w:tcPr>
          <w:p w14:paraId="165E2DE9" w14:textId="77777777" w:rsidR="00A07CB8" w:rsidRPr="00416DF8" w:rsidRDefault="00A07CB8" w:rsidP="004052EA">
            <w:pPr>
              <w:rPr>
                <w:rFonts w:ascii="Times New Roman" w:eastAsiaTheme="minorHAnsi" w:hAnsi="Times New Roman" w:cs="Times New Roman"/>
                <w:sz w:val="20"/>
                <w:szCs w:val="20"/>
              </w:rPr>
            </w:pPr>
            <w:r w:rsidRPr="00416DF8">
              <w:rPr>
                <w:rFonts w:ascii="Times New Roman" w:eastAsiaTheme="minorHAnsi" w:hAnsi="Times New Roman" w:cs="Times New Roman"/>
                <w:sz w:val="20"/>
                <w:szCs w:val="20"/>
              </w:rPr>
              <w:t>Проведение организационной работы с использованием СМИ и сети «Интернет» по информированию населения и предоставлению возможности принятия участия в опросе по оценке эффективности деятельности руководителей органов местного самоуправления и руководителей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республиканской или муниципальной собственности, осуществляющих оказание услуг населению, проводимого в соответствии с Указом Главы Республики Мордовия от 28.10.2013 года № 252-У</w:t>
            </w:r>
          </w:p>
        </w:tc>
        <w:tc>
          <w:tcPr>
            <w:tcW w:w="2455" w:type="dxa"/>
            <w:shd w:val="clear" w:color="auto" w:fill="auto"/>
            <w:tcMar>
              <w:left w:w="103" w:type="dxa"/>
            </w:tcMar>
          </w:tcPr>
          <w:p w14:paraId="36140D26" w14:textId="77777777" w:rsidR="00A07CB8" w:rsidRPr="00416DF8" w:rsidRDefault="00A07CB8" w:rsidP="004052EA">
            <w:pPr>
              <w:rPr>
                <w:rFonts w:ascii="Times New Roman" w:eastAsiaTheme="minorHAnsi" w:hAnsi="Times New Roman" w:cs="Times New Roman"/>
                <w:sz w:val="23"/>
                <w:szCs w:val="23"/>
              </w:rPr>
            </w:pPr>
            <w:r w:rsidRPr="00416DF8">
              <w:rPr>
                <w:rFonts w:ascii="Times New Roman" w:eastAsiaTheme="minorHAnsi" w:hAnsi="Times New Roman" w:cs="Times New Roman"/>
              </w:rPr>
              <w:t>Удовлетворённость населения качеством транспортного обслуживания, %</w:t>
            </w:r>
          </w:p>
        </w:tc>
        <w:tc>
          <w:tcPr>
            <w:tcW w:w="1379" w:type="dxa"/>
            <w:shd w:val="clear" w:color="auto" w:fill="auto"/>
            <w:tcMar>
              <w:left w:w="103" w:type="dxa"/>
            </w:tcMar>
          </w:tcPr>
          <w:p w14:paraId="3A494BEA" w14:textId="2FBB0C19" w:rsidR="00A07CB8" w:rsidRPr="00416DF8" w:rsidRDefault="00A07CB8"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t>202</w:t>
            </w:r>
            <w:r w:rsidR="00B90640">
              <w:rPr>
                <w:rFonts w:ascii="Times New Roman" w:eastAsiaTheme="minorHAnsi" w:hAnsi="Times New Roman" w:cs="Times New Roman"/>
              </w:rPr>
              <w:t>3</w:t>
            </w:r>
            <w:r w:rsidRPr="00416DF8">
              <w:rPr>
                <w:rFonts w:ascii="Times New Roman" w:eastAsiaTheme="minorHAnsi" w:hAnsi="Times New Roman" w:cs="Times New Roman"/>
              </w:rPr>
              <w:t>-202</w:t>
            </w:r>
            <w:r w:rsidR="00B90640">
              <w:rPr>
                <w:rFonts w:ascii="Times New Roman" w:eastAsiaTheme="minorHAnsi" w:hAnsi="Times New Roman" w:cs="Times New Roman"/>
              </w:rPr>
              <w:t>5</w:t>
            </w:r>
            <w:r w:rsidRPr="00416DF8">
              <w:rPr>
                <w:rFonts w:ascii="Times New Roman" w:eastAsiaTheme="minorHAnsi" w:hAnsi="Times New Roman" w:cs="Times New Roman"/>
              </w:rPr>
              <w:t xml:space="preserve"> </w:t>
            </w:r>
          </w:p>
        </w:tc>
        <w:tc>
          <w:tcPr>
            <w:tcW w:w="1267" w:type="dxa"/>
            <w:shd w:val="clear" w:color="auto" w:fill="auto"/>
            <w:tcMar>
              <w:left w:w="103" w:type="dxa"/>
            </w:tcMar>
          </w:tcPr>
          <w:p w14:paraId="28F21312" w14:textId="7D881B7F" w:rsidR="00A07CB8" w:rsidRPr="00416DF8" w:rsidRDefault="00A07CB8" w:rsidP="00416DF8">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94,6</w:t>
            </w:r>
          </w:p>
        </w:tc>
        <w:tc>
          <w:tcPr>
            <w:tcW w:w="831" w:type="dxa"/>
            <w:shd w:val="clear" w:color="auto" w:fill="auto"/>
            <w:tcMar>
              <w:left w:w="103" w:type="dxa"/>
            </w:tcMar>
          </w:tcPr>
          <w:p w14:paraId="69D262D1" w14:textId="2377AD71" w:rsidR="00A07CB8" w:rsidRPr="00416DF8" w:rsidRDefault="00A07CB8" w:rsidP="00416DF8">
            <w:pPr>
              <w:jc w:val="center"/>
              <w:rPr>
                <w:rFonts w:ascii="Times New Roman" w:eastAsiaTheme="minorHAnsi" w:hAnsi="Times New Roman" w:cs="Times New Roman"/>
                <w:sz w:val="24"/>
                <w:szCs w:val="24"/>
              </w:rPr>
            </w:pPr>
            <w:r w:rsidRPr="00E75BDA">
              <w:rPr>
                <w:rFonts w:ascii="Times New Roman" w:eastAsiaTheme="minorHAnsi" w:hAnsi="Times New Roman" w:cs="Times New Roman"/>
                <w:sz w:val="24"/>
                <w:szCs w:val="24"/>
              </w:rPr>
              <w:t>94,6</w:t>
            </w:r>
          </w:p>
        </w:tc>
        <w:tc>
          <w:tcPr>
            <w:tcW w:w="945" w:type="dxa"/>
            <w:shd w:val="clear" w:color="auto" w:fill="auto"/>
            <w:tcMar>
              <w:left w:w="103" w:type="dxa"/>
            </w:tcMar>
          </w:tcPr>
          <w:p w14:paraId="4725DE7E" w14:textId="25BFAC41" w:rsidR="00A07CB8" w:rsidRPr="00416DF8" w:rsidRDefault="00A07CB8" w:rsidP="00416DF8">
            <w:pPr>
              <w:jc w:val="center"/>
              <w:rPr>
                <w:rFonts w:ascii="Times New Roman" w:eastAsiaTheme="minorHAnsi" w:hAnsi="Times New Roman" w:cs="Times New Roman"/>
                <w:sz w:val="24"/>
                <w:szCs w:val="24"/>
              </w:rPr>
            </w:pPr>
            <w:r w:rsidRPr="00E75BDA">
              <w:rPr>
                <w:rFonts w:ascii="Times New Roman" w:eastAsiaTheme="minorHAnsi" w:hAnsi="Times New Roman" w:cs="Times New Roman"/>
                <w:sz w:val="24"/>
                <w:szCs w:val="24"/>
              </w:rPr>
              <w:t>94,6</w:t>
            </w:r>
          </w:p>
        </w:tc>
        <w:tc>
          <w:tcPr>
            <w:tcW w:w="949" w:type="dxa"/>
            <w:shd w:val="clear" w:color="auto" w:fill="auto"/>
            <w:tcMar>
              <w:left w:w="103" w:type="dxa"/>
            </w:tcMar>
          </w:tcPr>
          <w:p w14:paraId="12D55733" w14:textId="43B617A7" w:rsidR="00A07CB8" w:rsidRPr="00416DF8" w:rsidRDefault="00A07CB8" w:rsidP="00416DF8">
            <w:pPr>
              <w:jc w:val="center"/>
              <w:rPr>
                <w:rFonts w:ascii="Times New Roman" w:eastAsiaTheme="minorHAnsi" w:hAnsi="Times New Roman" w:cs="Times New Roman"/>
                <w:sz w:val="24"/>
                <w:szCs w:val="24"/>
              </w:rPr>
            </w:pPr>
            <w:r w:rsidRPr="00E75BDA">
              <w:rPr>
                <w:rFonts w:ascii="Times New Roman" w:eastAsiaTheme="minorHAnsi" w:hAnsi="Times New Roman" w:cs="Times New Roman"/>
                <w:sz w:val="24"/>
                <w:szCs w:val="24"/>
              </w:rPr>
              <w:t>94,6</w:t>
            </w:r>
          </w:p>
        </w:tc>
        <w:tc>
          <w:tcPr>
            <w:tcW w:w="2029" w:type="dxa"/>
            <w:shd w:val="clear" w:color="auto" w:fill="auto"/>
            <w:tcMar>
              <w:left w:w="103" w:type="dxa"/>
            </w:tcMar>
          </w:tcPr>
          <w:p w14:paraId="1D7F07B0" w14:textId="77777777" w:rsidR="00A07CB8" w:rsidRPr="00416DF8" w:rsidRDefault="00A07CB8" w:rsidP="004052EA">
            <w:pPr>
              <w:rPr>
                <w:rFonts w:ascii="Times New Roman" w:eastAsiaTheme="minorHAnsi" w:hAnsi="Times New Roman" w:cs="Times New Roman"/>
                <w:sz w:val="24"/>
                <w:szCs w:val="24"/>
              </w:rPr>
            </w:pPr>
            <w:r w:rsidRPr="00416DF8">
              <w:rPr>
                <w:rFonts w:ascii="Times New Roman" w:eastAsiaTheme="minorHAnsi" w:hAnsi="Times New Roman" w:cs="Times New Roman"/>
              </w:rPr>
              <w:t>Повышение удовлетворённости населения транспортным обслуживанием, рост спроса на транспортные услуги</w:t>
            </w:r>
          </w:p>
        </w:tc>
        <w:tc>
          <w:tcPr>
            <w:tcW w:w="2202" w:type="dxa"/>
            <w:shd w:val="clear" w:color="auto" w:fill="auto"/>
            <w:tcMar>
              <w:left w:w="103" w:type="dxa"/>
            </w:tcMar>
          </w:tcPr>
          <w:p w14:paraId="2D569B58" w14:textId="5761645A" w:rsidR="00A07CB8" w:rsidRPr="003563F0" w:rsidRDefault="00A07CB8"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57F8C0C1" w14:textId="3FF943BC" w:rsidR="00495ABD" w:rsidRDefault="008C5919" w:rsidP="000D6D46">
      <w:pPr>
        <w:jc w:val="both"/>
        <w:rPr>
          <w:rFonts w:ascii="Times New Roman" w:eastAsiaTheme="minorHAnsi" w:hAnsi="Times New Roman" w:cs="Times New Roman"/>
          <w:b/>
          <w:color w:val="000000"/>
          <w:sz w:val="28"/>
          <w:szCs w:val="28"/>
        </w:rPr>
      </w:pPr>
      <w:r>
        <w:rPr>
          <w:rFonts w:ascii="Times New Roman" w:eastAsia="Times New Roman" w:hAnsi="Times New Roman" w:cs="Times New Roman"/>
          <w:bCs/>
          <w:color w:val="000000" w:themeColor="text1"/>
          <w:sz w:val="24"/>
          <w:szCs w:val="24"/>
          <w:lang w:eastAsia="ru-RU"/>
        </w:rPr>
        <w:t xml:space="preserve"> </w:t>
      </w:r>
    </w:p>
    <w:p w14:paraId="643432AE" w14:textId="14DC4374" w:rsidR="003F163C" w:rsidRPr="003F163C" w:rsidRDefault="003F163C" w:rsidP="003F163C">
      <w:pPr>
        <w:ind w:firstLine="708"/>
        <w:jc w:val="center"/>
        <w:rPr>
          <w:rFonts w:ascii="Times New Roman" w:eastAsiaTheme="minorHAnsi" w:hAnsi="Times New Roman" w:cs="Times New Roman"/>
          <w:b/>
          <w:sz w:val="28"/>
          <w:szCs w:val="28"/>
        </w:rPr>
      </w:pPr>
      <w:r w:rsidRPr="003F163C">
        <w:rPr>
          <w:rFonts w:ascii="Times New Roman" w:eastAsiaTheme="minorHAnsi" w:hAnsi="Times New Roman" w:cs="Times New Roman"/>
          <w:b/>
          <w:color w:val="000000"/>
          <w:sz w:val="28"/>
          <w:szCs w:val="28"/>
        </w:rPr>
        <w:t>1</w:t>
      </w:r>
      <w:r w:rsidR="00A31F7A">
        <w:rPr>
          <w:rFonts w:ascii="Times New Roman" w:eastAsiaTheme="minorHAnsi" w:hAnsi="Times New Roman" w:cs="Times New Roman"/>
          <w:b/>
          <w:color w:val="000000"/>
          <w:sz w:val="28"/>
          <w:szCs w:val="28"/>
        </w:rPr>
        <w:t>3</w:t>
      </w:r>
      <w:r w:rsidRPr="003F163C">
        <w:rPr>
          <w:rFonts w:ascii="Times New Roman" w:eastAsiaTheme="minorHAnsi" w:hAnsi="Times New Roman" w:cs="Times New Roman"/>
          <w:b/>
          <w:color w:val="000000"/>
          <w:sz w:val="28"/>
          <w:szCs w:val="28"/>
        </w:rPr>
        <w:t xml:space="preserve">. </w:t>
      </w:r>
      <w:r w:rsidRPr="003F163C">
        <w:rPr>
          <w:rFonts w:ascii="Times New Roman" w:eastAsiaTheme="minorHAnsi" w:hAnsi="Times New Roman" w:cs="Times New Roman"/>
          <w:b/>
          <w:sz w:val="28"/>
          <w:szCs w:val="28"/>
        </w:rPr>
        <w:t>Рынок оказания услуг по перевозке пассажиров автомобильным транспортом по межмуниципальным маршрутам регулярных перевозок</w:t>
      </w:r>
    </w:p>
    <w:p w14:paraId="4189364C" w14:textId="77777777" w:rsidR="003F163C" w:rsidRPr="003F163C" w:rsidRDefault="003F163C" w:rsidP="003F163C">
      <w:pPr>
        <w:jc w:val="center"/>
        <w:rPr>
          <w:rFonts w:ascii="Times New Roman" w:eastAsiaTheme="minorHAnsi" w:hAnsi="Times New Roman" w:cs="Times New Roman"/>
          <w:sz w:val="32"/>
          <w:szCs w:val="28"/>
        </w:rPr>
      </w:pPr>
    </w:p>
    <w:p w14:paraId="47F4C977" w14:textId="182A7598" w:rsidR="003F163C" w:rsidRPr="003F163C" w:rsidRDefault="000919B7" w:rsidP="003F163C">
      <w:pPr>
        <w:jc w:val="both"/>
        <w:rPr>
          <w:rFonts w:ascii="Times New Roman" w:eastAsiaTheme="minorHAnsi" w:hAnsi="Times New Roman" w:cs="Times New Roman"/>
          <w:sz w:val="24"/>
        </w:rPr>
      </w:pPr>
      <w:r>
        <w:rPr>
          <w:rFonts w:ascii="Times New Roman" w:eastAsiaTheme="minorHAnsi" w:hAnsi="Times New Roman" w:cs="Times New Roman"/>
          <w:sz w:val="24"/>
        </w:rPr>
        <w:tab/>
      </w:r>
      <w:r w:rsidR="00527507" w:rsidRPr="00527507">
        <w:rPr>
          <w:rFonts w:ascii="Times New Roman" w:eastAsiaTheme="minorHAnsi" w:hAnsi="Times New Roman" w:cs="Times New Roman"/>
          <w:sz w:val="24"/>
        </w:rPr>
        <w:t xml:space="preserve">Исходная фактическая информация, характеризующая ситуацию: по состоянию на 1 января 2023 г. на территории Ичалковского муниципального района </w:t>
      </w:r>
      <w:r w:rsidR="005F58B0">
        <w:rPr>
          <w:rFonts w:ascii="Times New Roman" w:eastAsiaTheme="minorHAnsi" w:hAnsi="Times New Roman" w:cs="Times New Roman"/>
          <w:sz w:val="24"/>
        </w:rPr>
        <w:t>о</w:t>
      </w:r>
      <w:r w:rsidR="003F163C" w:rsidRPr="003F163C">
        <w:rPr>
          <w:rFonts w:ascii="Times New Roman" w:eastAsiaTheme="minorHAnsi" w:hAnsi="Times New Roman" w:cs="Times New Roman"/>
          <w:sz w:val="24"/>
        </w:rPr>
        <w:t>существля</w:t>
      </w:r>
      <w:r w:rsidR="00527507">
        <w:rPr>
          <w:rFonts w:ascii="Times New Roman" w:eastAsiaTheme="minorHAnsi" w:hAnsi="Times New Roman" w:cs="Times New Roman"/>
          <w:sz w:val="24"/>
        </w:rPr>
        <w:t>е</w:t>
      </w:r>
      <w:r w:rsidR="003F163C" w:rsidRPr="003F163C">
        <w:rPr>
          <w:rFonts w:ascii="Times New Roman" w:eastAsiaTheme="minorHAnsi" w:hAnsi="Times New Roman" w:cs="Times New Roman"/>
          <w:sz w:val="24"/>
        </w:rPr>
        <w:t>т перевозку пассажиров 1 организация частной формы собственности ООО «Ичалковская А</w:t>
      </w:r>
      <w:r w:rsidR="006C5E2D">
        <w:rPr>
          <w:rFonts w:ascii="Times New Roman" w:eastAsiaTheme="minorHAnsi" w:hAnsi="Times New Roman" w:cs="Times New Roman"/>
          <w:sz w:val="24"/>
        </w:rPr>
        <w:t>ТП</w:t>
      </w:r>
      <w:r w:rsidR="003F163C" w:rsidRPr="003F163C">
        <w:rPr>
          <w:rFonts w:ascii="Times New Roman" w:eastAsiaTheme="minorHAnsi" w:hAnsi="Times New Roman" w:cs="Times New Roman"/>
          <w:sz w:val="24"/>
        </w:rPr>
        <w:t xml:space="preserve">». </w:t>
      </w:r>
      <w:r w:rsidR="005F58B0">
        <w:rPr>
          <w:rFonts w:ascii="Times New Roman" w:eastAsiaTheme="minorHAnsi" w:hAnsi="Times New Roman" w:cs="Times New Roman"/>
          <w:sz w:val="24"/>
        </w:rPr>
        <w:t>У</w:t>
      </w:r>
      <w:r w:rsidR="005F58B0" w:rsidRPr="003F163C">
        <w:rPr>
          <w:rFonts w:ascii="Times New Roman" w:eastAsiaTheme="minorHAnsi" w:hAnsi="Times New Roman" w:cs="Times New Roman"/>
          <w:sz w:val="24"/>
        </w:rPr>
        <w:t>твержден 1 регулярный межмуниципальный маршрут.</w:t>
      </w:r>
    </w:p>
    <w:p w14:paraId="3DF2627D" w14:textId="0D7D98F6" w:rsidR="005F58B0" w:rsidRPr="00576943" w:rsidRDefault="005F58B0" w:rsidP="005F58B0">
      <w:pPr>
        <w:pStyle w:val="16"/>
        <w:jc w:val="both"/>
      </w:pPr>
      <w:r>
        <w:rPr>
          <w:color w:val="000000"/>
        </w:rPr>
        <w:t xml:space="preserve">     </w:t>
      </w:r>
      <w:r w:rsidR="00D53154">
        <w:rPr>
          <w:color w:val="000000"/>
        </w:rPr>
        <w:t xml:space="preserve"> </w:t>
      </w:r>
      <w:r w:rsidRPr="00D50841">
        <w:rPr>
          <w:color w:val="000000"/>
        </w:rPr>
        <w:t xml:space="preserve">Проблемы: </w:t>
      </w:r>
    </w:p>
    <w:p w14:paraId="16B93B77" w14:textId="7BB02CA4" w:rsidR="005F58B0" w:rsidRPr="00D50841" w:rsidRDefault="005F58B0" w:rsidP="005F58B0">
      <w:pPr>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перевозчиков на отдельных межмуниципальных маршрутах.</w:t>
      </w:r>
    </w:p>
    <w:p w14:paraId="683768A4" w14:textId="77777777" w:rsidR="000D6D46" w:rsidRPr="00D50841" w:rsidRDefault="005F58B0" w:rsidP="005F58B0">
      <w:pPr>
        <w:jc w:val="both"/>
        <w:rPr>
          <w:rFonts w:ascii="Times New Roman" w:hAnsi="Times New Roman" w:cs="Times New Roman"/>
          <w:sz w:val="24"/>
          <w:szCs w:val="24"/>
        </w:rPr>
      </w:pPr>
      <w:r w:rsidRPr="00D50841">
        <w:rPr>
          <w:rFonts w:ascii="Times New Roman" w:hAnsi="Times New Roman" w:cs="Times New Roman"/>
          <w:sz w:val="24"/>
          <w:szCs w:val="24"/>
        </w:rPr>
        <w:tab/>
      </w:r>
    </w:p>
    <w:tbl>
      <w:tblPr>
        <w:tblStyle w:val="af9"/>
        <w:tblW w:w="15588" w:type="dxa"/>
        <w:tblInd w:w="-5" w:type="dxa"/>
        <w:tblCellMar>
          <w:left w:w="103" w:type="dxa"/>
        </w:tblCellMar>
        <w:tblLook w:val="04A0" w:firstRow="1" w:lastRow="0" w:firstColumn="1" w:lastColumn="0" w:noHBand="0" w:noVBand="1"/>
      </w:tblPr>
      <w:tblGrid>
        <w:gridCol w:w="693"/>
        <w:gridCol w:w="2838"/>
        <w:gridCol w:w="2455"/>
        <w:gridCol w:w="1379"/>
        <w:gridCol w:w="1267"/>
        <w:gridCol w:w="831"/>
        <w:gridCol w:w="945"/>
        <w:gridCol w:w="949"/>
        <w:gridCol w:w="2029"/>
        <w:gridCol w:w="2202"/>
      </w:tblGrid>
      <w:tr w:rsidR="000D6D46" w:rsidRPr="00416DF8" w14:paraId="61E75BC9" w14:textId="77777777" w:rsidTr="00AC215E">
        <w:trPr>
          <w:trHeight w:val="420"/>
        </w:trPr>
        <w:tc>
          <w:tcPr>
            <w:tcW w:w="693" w:type="dxa"/>
            <w:vMerge w:val="restart"/>
            <w:shd w:val="clear" w:color="auto" w:fill="auto"/>
            <w:tcMar>
              <w:left w:w="103" w:type="dxa"/>
            </w:tcMar>
          </w:tcPr>
          <w:p w14:paraId="30B646A7"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п/п</w:t>
            </w:r>
          </w:p>
        </w:tc>
        <w:tc>
          <w:tcPr>
            <w:tcW w:w="2838" w:type="dxa"/>
            <w:vMerge w:val="restart"/>
            <w:shd w:val="clear" w:color="auto" w:fill="auto"/>
            <w:tcMar>
              <w:left w:w="103" w:type="dxa"/>
            </w:tcMar>
          </w:tcPr>
          <w:p w14:paraId="5BC13DCC" w14:textId="77777777" w:rsidR="000D6D46" w:rsidRPr="00416DF8" w:rsidRDefault="000D6D46" w:rsidP="00AC215E">
            <w:pPr>
              <w:jc w:val="center"/>
              <w:rPr>
                <w:rFonts w:ascii="Times New Roman" w:eastAsiaTheme="minorHAnsi" w:hAnsi="Times New Roman" w:cs="Times New Roman"/>
                <w:iCs/>
                <w:sz w:val="24"/>
                <w:szCs w:val="24"/>
              </w:rPr>
            </w:pPr>
            <w:r w:rsidRPr="00416DF8">
              <w:rPr>
                <w:rFonts w:ascii="Times New Roman" w:eastAsiaTheme="minorHAnsi" w:hAnsi="Times New Roman" w:cs="Times New Roman"/>
                <w:iCs/>
                <w:sz w:val="24"/>
                <w:szCs w:val="24"/>
              </w:rPr>
              <w:t>Наименования мероприятий</w:t>
            </w:r>
          </w:p>
        </w:tc>
        <w:tc>
          <w:tcPr>
            <w:tcW w:w="2455" w:type="dxa"/>
            <w:vMerge w:val="restart"/>
            <w:shd w:val="clear" w:color="auto" w:fill="auto"/>
            <w:tcMar>
              <w:left w:w="103" w:type="dxa"/>
            </w:tcMar>
          </w:tcPr>
          <w:p w14:paraId="1F6C9FBE"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Наименование</w:t>
            </w:r>
          </w:p>
          <w:p w14:paraId="2538ED54"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xml:space="preserve">ключевых (целевых) </w:t>
            </w:r>
            <w:r w:rsidRPr="00416DF8">
              <w:rPr>
                <w:rFonts w:ascii="Times New Roman" w:eastAsiaTheme="minorHAnsi" w:hAnsi="Times New Roman" w:cs="Times New Roman"/>
                <w:sz w:val="24"/>
                <w:szCs w:val="24"/>
              </w:rPr>
              <w:lastRenderedPageBreak/>
              <w:t>показателей</w:t>
            </w:r>
          </w:p>
        </w:tc>
        <w:tc>
          <w:tcPr>
            <w:tcW w:w="1379" w:type="dxa"/>
            <w:vMerge w:val="restart"/>
            <w:shd w:val="clear" w:color="auto" w:fill="auto"/>
            <w:tcMar>
              <w:left w:w="103" w:type="dxa"/>
            </w:tcMar>
          </w:tcPr>
          <w:p w14:paraId="13F576ED"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lastRenderedPageBreak/>
              <w:t xml:space="preserve">Срок реализации </w:t>
            </w:r>
          </w:p>
          <w:p w14:paraId="4AE0198B" w14:textId="77777777" w:rsidR="000D6D46" w:rsidRPr="00416DF8" w:rsidRDefault="000D6D46" w:rsidP="00AC215E">
            <w:pPr>
              <w:jc w:val="center"/>
              <w:rPr>
                <w:rFonts w:ascii="Times New Roman" w:eastAsiaTheme="minorHAnsi" w:hAnsi="Times New Roman" w:cs="Times New Roman"/>
                <w:sz w:val="24"/>
                <w:szCs w:val="24"/>
              </w:rPr>
            </w:pPr>
          </w:p>
        </w:tc>
        <w:tc>
          <w:tcPr>
            <w:tcW w:w="1267" w:type="dxa"/>
            <w:vMerge w:val="restart"/>
            <w:shd w:val="clear" w:color="auto" w:fill="auto"/>
            <w:tcMar>
              <w:left w:w="103" w:type="dxa"/>
            </w:tcMar>
          </w:tcPr>
          <w:p w14:paraId="1240D339" w14:textId="5003F37A" w:rsidR="000D6D46" w:rsidRPr="00416DF8" w:rsidRDefault="000D6D46"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lastRenderedPageBreak/>
              <w:t xml:space="preserve">Базовое значение </w:t>
            </w:r>
            <w:r w:rsidRPr="00416DF8">
              <w:rPr>
                <w:rFonts w:ascii="Times New Roman" w:eastAsiaTheme="minorHAnsi" w:hAnsi="Times New Roman" w:cs="Times New Roman"/>
              </w:rPr>
              <w:lastRenderedPageBreak/>
              <w:t>ключевого (целевого) показателя в 202</w:t>
            </w:r>
            <w:r w:rsidR="00B90640">
              <w:rPr>
                <w:rFonts w:ascii="Times New Roman" w:eastAsiaTheme="minorHAnsi" w:hAnsi="Times New Roman" w:cs="Times New Roman"/>
              </w:rPr>
              <w:t>2</w:t>
            </w:r>
            <w:r w:rsidRPr="00416DF8">
              <w:rPr>
                <w:rFonts w:ascii="Times New Roman" w:eastAsiaTheme="minorHAnsi" w:hAnsi="Times New Roman" w:cs="Times New Roman"/>
              </w:rPr>
              <w:t>г.</w:t>
            </w:r>
          </w:p>
        </w:tc>
        <w:tc>
          <w:tcPr>
            <w:tcW w:w="2725" w:type="dxa"/>
            <w:gridSpan w:val="3"/>
            <w:shd w:val="clear" w:color="auto" w:fill="auto"/>
            <w:tcMar>
              <w:left w:w="103" w:type="dxa"/>
            </w:tcMar>
          </w:tcPr>
          <w:p w14:paraId="5BF3F07F"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lastRenderedPageBreak/>
              <w:t>Значения ключевых (целевых) показателей</w:t>
            </w:r>
          </w:p>
        </w:tc>
        <w:tc>
          <w:tcPr>
            <w:tcW w:w="2029" w:type="dxa"/>
            <w:shd w:val="clear" w:color="auto" w:fill="auto"/>
            <w:tcMar>
              <w:left w:w="103" w:type="dxa"/>
            </w:tcMar>
          </w:tcPr>
          <w:p w14:paraId="385E1A38"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Результат</w:t>
            </w:r>
          </w:p>
        </w:tc>
        <w:tc>
          <w:tcPr>
            <w:tcW w:w="2202" w:type="dxa"/>
            <w:shd w:val="clear" w:color="auto" w:fill="auto"/>
            <w:tcMar>
              <w:left w:w="103" w:type="dxa"/>
            </w:tcMar>
          </w:tcPr>
          <w:p w14:paraId="0D20A745"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Ответственные</w:t>
            </w:r>
          </w:p>
          <w:p w14:paraId="38BDBC23" w14:textId="77777777" w:rsidR="000D6D46" w:rsidRPr="00416DF8" w:rsidRDefault="000D6D46" w:rsidP="00AC215E">
            <w:pPr>
              <w:jc w:val="center"/>
              <w:rPr>
                <w:rFonts w:ascii="Times New Roman" w:eastAsiaTheme="minorHAnsi" w:hAnsi="Times New Roman"/>
              </w:rPr>
            </w:pPr>
            <w:r w:rsidRPr="00416DF8">
              <w:rPr>
                <w:rFonts w:ascii="Times New Roman" w:eastAsiaTheme="minorHAnsi" w:hAnsi="Times New Roman" w:cs="Times New Roman"/>
                <w:sz w:val="24"/>
                <w:szCs w:val="24"/>
              </w:rPr>
              <w:t>исполнители</w:t>
            </w:r>
          </w:p>
        </w:tc>
      </w:tr>
      <w:tr w:rsidR="000D6D46" w:rsidRPr="00416DF8" w14:paraId="321A2631" w14:textId="77777777" w:rsidTr="00AC215E">
        <w:trPr>
          <w:trHeight w:val="420"/>
        </w:trPr>
        <w:tc>
          <w:tcPr>
            <w:tcW w:w="693" w:type="dxa"/>
            <w:vMerge/>
            <w:shd w:val="clear" w:color="auto" w:fill="auto"/>
            <w:tcMar>
              <w:left w:w="103" w:type="dxa"/>
            </w:tcMar>
          </w:tcPr>
          <w:p w14:paraId="03B91C65" w14:textId="77777777" w:rsidR="000D6D46" w:rsidRPr="00416DF8" w:rsidRDefault="000D6D46" w:rsidP="00AC215E">
            <w:pPr>
              <w:jc w:val="center"/>
              <w:rPr>
                <w:rFonts w:ascii="Times New Roman" w:eastAsiaTheme="minorHAnsi" w:hAnsi="Times New Roman" w:cs="Times New Roman"/>
                <w:sz w:val="24"/>
                <w:szCs w:val="24"/>
              </w:rPr>
            </w:pPr>
          </w:p>
        </w:tc>
        <w:tc>
          <w:tcPr>
            <w:tcW w:w="2838" w:type="dxa"/>
            <w:vMerge/>
            <w:shd w:val="clear" w:color="auto" w:fill="auto"/>
            <w:tcMar>
              <w:left w:w="103" w:type="dxa"/>
            </w:tcMar>
          </w:tcPr>
          <w:p w14:paraId="6F82F128" w14:textId="77777777" w:rsidR="000D6D46" w:rsidRPr="00416DF8" w:rsidRDefault="000D6D46" w:rsidP="00AC215E">
            <w:pPr>
              <w:jc w:val="center"/>
              <w:rPr>
                <w:rFonts w:ascii="Times New Roman" w:eastAsiaTheme="minorHAnsi" w:hAnsi="Times New Roman" w:cs="Times New Roman"/>
                <w:sz w:val="24"/>
                <w:szCs w:val="24"/>
              </w:rPr>
            </w:pPr>
          </w:p>
        </w:tc>
        <w:tc>
          <w:tcPr>
            <w:tcW w:w="2455" w:type="dxa"/>
            <w:vMerge/>
            <w:shd w:val="clear" w:color="auto" w:fill="auto"/>
            <w:tcMar>
              <w:left w:w="103" w:type="dxa"/>
            </w:tcMar>
          </w:tcPr>
          <w:p w14:paraId="0D6A7AA7" w14:textId="77777777" w:rsidR="000D6D46" w:rsidRPr="00416DF8" w:rsidRDefault="000D6D46" w:rsidP="00AC215E">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48F01A88" w14:textId="77777777" w:rsidR="000D6D46" w:rsidRPr="00416DF8" w:rsidRDefault="000D6D46" w:rsidP="00AC215E">
            <w:pPr>
              <w:jc w:val="center"/>
              <w:rPr>
                <w:rFonts w:ascii="Times New Roman" w:eastAsiaTheme="minorHAnsi" w:hAnsi="Times New Roman" w:cs="Times New Roman"/>
                <w:sz w:val="24"/>
                <w:szCs w:val="24"/>
              </w:rPr>
            </w:pPr>
          </w:p>
        </w:tc>
        <w:tc>
          <w:tcPr>
            <w:tcW w:w="1267" w:type="dxa"/>
            <w:vMerge/>
            <w:shd w:val="clear" w:color="auto" w:fill="auto"/>
            <w:tcMar>
              <w:left w:w="103" w:type="dxa"/>
            </w:tcMar>
          </w:tcPr>
          <w:p w14:paraId="3E36A048" w14:textId="77777777" w:rsidR="000D6D46" w:rsidRPr="00416DF8" w:rsidRDefault="000D6D46" w:rsidP="00AC215E">
            <w:pPr>
              <w:jc w:val="center"/>
              <w:rPr>
                <w:rFonts w:ascii="Times New Roman" w:eastAsiaTheme="minorHAnsi" w:hAnsi="Times New Roman" w:cs="Times New Roman"/>
                <w:sz w:val="24"/>
                <w:szCs w:val="24"/>
              </w:rPr>
            </w:pPr>
          </w:p>
        </w:tc>
        <w:tc>
          <w:tcPr>
            <w:tcW w:w="831" w:type="dxa"/>
            <w:shd w:val="clear" w:color="auto" w:fill="auto"/>
            <w:tcMar>
              <w:left w:w="103" w:type="dxa"/>
            </w:tcMar>
          </w:tcPr>
          <w:p w14:paraId="50AFD1EE" w14:textId="21929D2D"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04158742"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45" w:type="dxa"/>
            <w:shd w:val="clear" w:color="auto" w:fill="auto"/>
            <w:tcMar>
              <w:left w:w="103" w:type="dxa"/>
            </w:tcMar>
          </w:tcPr>
          <w:p w14:paraId="48F2A2C0" w14:textId="154FF10E"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1F5A8D4C"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49" w:type="dxa"/>
            <w:shd w:val="clear" w:color="auto" w:fill="auto"/>
            <w:tcMar>
              <w:left w:w="103" w:type="dxa"/>
            </w:tcMar>
          </w:tcPr>
          <w:p w14:paraId="6FEB6583" w14:textId="31D4D6FA"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34A248AE"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2029" w:type="dxa"/>
            <w:shd w:val="clear" w:color="auto" w:fill="auto"/>
            <w:tcMar>
              <w:left w:w="103" w:type="dxa"/>
            </w:tcMar>
          </w:tcPr>
          <w:p w14:paraId="50CAF8E0" w14:textId="77777777" w:rsidR="000D6D46" w:rsidRPr="00416DF8" w:rsidRDefault="000D6D46" w:rsidP="00AC215E">
            <w:pPr>
              <w:jc w:val="center"/>
              <w:rPr>
                <w:rFonts w:ascii="Times New Roman" w:eastAsiaTheme="minorHAnsi" w:hAnsi="Times New Roman" w:cs="Times New Roman"/>
                <w:sz w:val="24"/>
                <w:szCs w:val="24"/>
              </w:rPr>
            </w:pPr>
          </w:p>
        </w:tc>
        <w:tc>
          <w:tcPr>
            <w:tcW w:w="2202" w:type="dxa"/>
            <w:shd w:val="clear" w:color="auto" w:fill="auto"/>
            <w:tcMar>
              <w:left w:w="103" w:type="dxa"/>
            </w:tcMar>
          </w:tcPr>
          <w:p w14:paraId="15BA9606" w14:textId="77777777" w:rsidR="000D6D46" w:rsidRPr="00416DF8" w:rsidRDefault="000D6D46" w:rsidP="00AC215E">
            <w:pPr>
              <w:jc w:val="center"/>
              <w:rPr>
                <w:rFonts w:ascii="Times New Roman" w:eastAsiaTheme="minorHAnsi" w:hAnsi="Times New Roman" w:cs="Times New Roman"/>
                <w:sz w:val="24"/>
                <w:szCs w:val="24"/>
              </w:rPr>
            </w:pPr>
          </w:p>
        </w:tc>
      </w:tr>
      <w:tr w:rsidR="000D6D46" w:rsidRPr="00416DF8" w14:paraId="42C66461" w14:textId="77777777" w:rsidTr="00AC215E">
        <w:trPr>
          <w:trHeight w:val="420"/>
        </w:trPr>
        <w:tc>
          <w:tcPr>
            <w:tcW w:w="693" w:type="dxa"/>
            <w:shd w:val="clear" w:color="auto" w:fill="auto"/>
            <w:tcMar>
              <w:left w:w="103" w:type="dxa"/>
            </w:tcMar>
          </w:tcPr>
          <w:p w14:paraId="3038009D"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lastRenderedPageBreak/>
              <w:t>1</w:t>
            </w:r>
          </w:p>
        </w:tc>
        <w:tc>
          <w:tcPr>
            <w:tcW w:w="2838" w:type="dxa"/>
            <w:shd w:val="clear" w:color="auto" w:fill="auto"/>
            <w:tcMar>
              <w:left w:w="103" w:type="dxa"/>
            </w:tcMar>
          </w:tcPr>
          <w:p w14:paraId="6F7C6691"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w:t>
            </w:r>
          </w:p>
        </w:tc>
        <w:tc>
          <w:tcPr>
            <w:tcW w:w="2455" w:type="dxa"/>
            <w:shd w:val="clear" w:color="auto" w:fill="auto"/>
            <w:tcMar>
              <w:left w:w="103" w:type="dxa"/>
            </w:tcMar>
          </w:tcPr>
          <w:p w14:paraId="1277B939"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3</w:t>
            </w:r>
          </w:p>
        </w:tc>
        <w:tc>
          <w:tcPr>
            <w:tcW w:w="1379" w:type="dxa"/>
            <w:shd w:val="clear" w:color="auto" w:fill="auto"/>
            <w:tcMar>
              <w:left w:w="103" w:type="dxa"/>
            </w:tcMar>
          </w:tcPr>
          <w:p w14:paraId="16096C71"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4</w:t>
            </w:r>
          </w:p>
        </w:tc>
        <w:tc>
          <w:tcPr>
            <w:tcW w:w="1267" w:type="dxa"/>
            <w:shd w:val="clear" w:color="auto" w:fill="auto"/>
            <w:tcMar>
              <w:left w:w="103" w:type="dxa"/>
            </w:tcMar>
          </w:tcPr>
          <w:p w14:paraId="0291EF64"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5</w:t>
            </w:r>
          </w:p>
        </w:tc>
        <w:tc>
          <w:tcPr>
            <w:tcW w:w="831" w:type="dxa"/>
            <w:shd w:val="clear" w:color="auto" w:fill="auto"/>
            <w:tcMar>
              <w:left w:w="103" w:type="dxa"/>
            </w:tcMar>
          </w:tcPr>
          <w:p w14:paraId="3399759E"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6</w:t>
            </w:r>
          </w:p>
        </w:tc>
        <w:tc>
          <w:tcPr>
            <w:tcW w:w="945" w:type="dxa"/>
            <w:shd w:val="clear" w:color="auto" w:fill="auto"/>
            <w:tcMar>
              <w:left w:w="103" w:type="dxa"/>
            </w:tcMar>
          </w:tcPr>
          <w:p w14:paraId="21420146"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7</w:t>
            </w:r>
          </w:p>
        </w:tc>
        <w:tc>
          <w:tcPr>
            <w:tcW w:w="949" w:type="dxa"/>
            <w:shd w:val="clear" w:color="auto" w:fill="auto"/>
            <w:tcMar>
              <w:left w:w="103" w:type="dxa"/>
            </w:tcMar>
          </w:tcPr>
          <w:p w14:paraId="7C37A0DC"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8</w:t>
            </w:r>
          </w:p>
        </w:tc>
        <w:tc>
          <w:tcPr>
            <w:tcW w:w="2029" w:type="dxa"/>
            <w:shd w:val="clear" w:color="auto" w:fill="auto"/>
            <w:tcMar>
              <w:left w:w="103" w:type="dxa"/>
            </w:tcMar>
          </w:tcPr>
          <w:p w14:paraId="7D230E3B"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9</w:t>
            </w:r>
          </w:p>
        </w:tc>
        <w:tc>
          <w:tcPr>
            <w:tcW w:w="2202" w:type="dxa"/>
            <w:shd w:val="clear" w:color="auto" w:fill="auto"/>
            <w:tcMar>
              <w:left w:w="103" w:type="dxa"/>
            </w:tcMar>
          </w:tcPr>
          <w:p w14:paraId="44E5E671"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w:t>
            </w:r>
          </w:p>
        </w:tc>
      </w:tr>
      <w:tr w:rsidR="000D6D46" w:rsidRPr="00416DF8" w14:paraId="69073EAA" w14:textId="77777777" w:rsidTr="00AC215E">
        <w:trPr>
          <w:trHeight w:val="420"/>
        </w:trPr>
        <w:tc>
          <w:tcPr>
            <w:tcW w:w="693" w:type="dxa"/>
            <w:shd w:val="clear" w:color="auto" w:fill="auto"/>
            <w:tcMar>
              <w:left w:w="103" w:type="dxa"/>
            </w:tcMar>
          </w:tcPr>
          <w:p w14:paraId="5005A338" w14:textId="1A4D441F" w:rsidR="000D6D46" w:rsidRPr="00416DF8" w:rsidRDefault="000D6D46" w:rsidP="004052EA">
            <w:pPr>
              <w:jc w:val="center"/>
              <w:rPr>
                <w:rFonts w:asciiTheme="minorHAnsi" w:eastAsiaTheme="minorHAnsi" w:hAnsiTheme="minorHAnsi"/>
              </w:rPr>
            </w:pPr>
            <w:r w:rsidRPr="00416DF8">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3</w:t>
            </w:r>
            <w:r w:rsidRPr="00416DF8">
              <w:rPr>
                <w:rFonts w:ascii="Times New Roman" w:eastAsiaTheme="minorHAnsi" w:hAnsi="Times New Roman" w:cs="Times New Roman"/>
                <w:sz w:val="24"/>
                <w:szCs w:val="24"/>
              </w:rPr>
              <w:t>.1</w:t>
            </w:r>
          </w:p>
        </w:tc>
        <w:tc>
          <w:tcPr>
            <w:tcW w:w="2838" w:type="dxa"/>
            <w:shd w:val="clear" w:color="auto" w:fill="auto"/>
            <w:tcMar>
              <w:left w:w="103" w:type="dxa"/>
            </w:tcMar>
          </w:tcPr>
          <w:p w14:paraId="03538E36" w14:textId="77777777" w:rsidR="000D6D46" w:rsidRPr="00416DF8" w:rsidRDefault="000D6D46" w:rsidP="004052EA">
            <w:pPr>
              <w:rPr>
                <w:rFonts w:ascii="Times New Roman" w:eastAsiaTheme="minorHAnsi" w:hAnsi="Times New Roman" w:cs="Times New Roman"/>
              </w:rPr>
            </w:pPr>
            <w:r w:rsidRPr="00416DF8">
              <w:rPr>
                <w:rFonts w:ascii="Times New Roman" w:eastAsiaTheme="minorHAnsi" w:hAnsi="Times New Roman" w:cs="Times New Roman"/>
              </w:rPr>
              <w:t>Создание системы контроля за состоянием пассажирских перевозок, осуществляемых  перевозчиками  различных форм собственности, на уровне муниципалитета</w:t>
            </w:r>
          </w:p>
        </w:tc>
        <w:tc>
          <w:tcPr>
            <w:tcW w:w="2455" w:type="dxa"/>
            <w:shd w:val="clear" w:color="auto" w:fill="auto"/>
            <w:tcMar>
              <w:left w:w="103" w:type="dxa"/>
            </w:tcMar>
          </w:tcPr>
          <w:p w14:paraId="29E9E0BA" w14:textId="77777777" w:rsidR="000D6D46" w:rsidRPr="000D6D46" w:rsidRDefault="000D6D46" w:rsidP="004052EA">
            <w:pPr>
              <w:rPr>
                <w:rFonts w:ascii="Times New Roman" w:eastAsiaTheme="minorHAnsi" w:hAnsi="Times New Roman" w:cs="Times New Roman"/>
              </w:rPr>
            </w:pPr>
            <w:r w:rsidRPr="000D6D46">
              <w:rPr>
                <w:rFonts w:ascii="Times New Roman" w:eastAsiaTheme="minorHAnsi" w:hAnsi="Times New Roman" w:cs="Times New Roman"/>
              </w:rPr>
              <w:t>Доля по перевозке пассажиров автомобильным транспортом по</w:t>
            </w:r>
          </w:p>
          <w:p w14:paraId="0C5F0B54" w14:textId="77777777" w:rsidR="000D6D46" w:rsidRPr="000D6D46" w:rsidRDefault="000D6D46" w:rsidP="004052EA">
            <w:pPr>
              <w:rPr>
                <w:rFonts w:ascii="Times New Roman" w:eastAsiaTheme="minorHAnsi" w:hAnsi="Times New Roman" w:cs="Times New Roman"/>
              </w:rPr>
            </w:pPr>
            <w:r w:rsidRPr="000D6D46">
              <w:rPr>
                <w:rFonts w:ascii="Times New Roman" w:eastAsiaTheme="minorHAnsi" w:hAnsi="Times New Roman" w:cs="Times New Roman"/>
              </w:rPr>
              <w:t>межмуниципальным маршрутам регулярных</w:t>
            </w:r>
          </w:p>
          <w:p w14:paraId="35423B21" w14:textId="77777777" w:rsidR="000D6D46" w:rsidRPr="000D6D46" w:rsidRDefault="000D6D46" w:rsidP="004052EA">
            <w:pPr>
              <w:rPr>
                <w:rFonts w:ascii="Times New Roman" w:eastAsiaTheme="minorHAnsi" w:hAnsi="Times New Roman" w:cs="Times New Roman"/>
              </w:rPr>
            </w:pPr>
            <w:r w:rsidRPr="000D6D46">
              <w:rPr>
                <w:rFonts w:ascii="Times New Roman" w:eastAsiaTheme="minorHAnsi" w:hAnsi="Times New Roman" w:cs="Times New Roman"/>
              </w:rPr>
              <w:t>перевозок), оказанных</w:t>
            </w:r>
          </w:p>
          <w:p w14:paraId="2D318BAD" w14:textId="3ED7A525" w:rsidR="000D6D46" w:rsidRPr="00416DF8" w:rsidRDefault="000D6D46" w:rsidP="004052EA">
            <w:pPr>
              <w:rPr>
                <w:rFonts w:ascii="Times New Roman" w:eastAsiaTheme="minorHAnsi" w:hAnsi="Times New Roman" w:cs="Times New Roman"/>
              </w:rPr>
            </w:pPr>
            <w:r w:rsidRPr="000D6D46">
              <w:rPr>
                <w:rFonts w:ascii="Times New Roman" w:eastAsiaTheme="minorHAnsi" w:hAnsi="Times New Roman" w:cs="Times New Roman"/>
              </w:rPr>
              <w:t>(выполненных) организациями частной формы собственности</w:t>
            </w:r>
            <w:r>
              <w:rPr>
                <w:rFonts w:ascii="Times New Roman" w:eastAsiaTheme="minorHAnsi" w:hAnsi="Times New Roman" w:cs="Times New Roman"/>
              </w:rPr>
              <w:t>,</w:t>
            </w:r>
            <w:r w:rsidRPr="000D6D46">
              <w:rPr>
                <w:rFonts w:ascii="Times New Roman" w:eastAsiaTheme="minorHAnsi" w:hAnsi="Times New Roman" w:cs="Times New Roman"/>
              </w:rPr>
              <w:t xml:space="preserve"> </w:t>
            </w:r>
            <w:r w:rsidRPr="00416DF8">
              <w:rPr>
                <w:rFonts w:ascii="Times New Roman" w:eastAsiaTheme="minorHAnsi" w:hAnsi="Times New Roman" w:cs="Times New Roman"/>
              </w:rPr>
              <w:t>%</w:t>
            </w:r>
          </w:p>
        </w:tc>
        <w:tc>
          <w:tcPr>
            <w:tcW w:w="1379" w:type="dxa"/>
            <w:shd w:val="clear" w:color="auto" w:fill="auto"/>
            <w:tcMar>
              <w:left w:w="103" w:type="dxa"/>
            </w:tcMar>
          </w:tcPr>
          <w:p w14:paraId="60C82DDC" w14:textId="3C4AF8EA" w:rsidR="000D6D46" w:rsidRPr="00416DF8" w:rsidRDefault="000D6D46"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t>202</w:t>
            </w:r>
            <w:r w:rsidR="00B90640">
              <w:rPr>
                <w:rFonts w:ascii="Times New Roman" w:eastAsiaTheme="minorHAnsi" w:hAnsi="Times New Roman" w:cs="Times New Roman"/>
              </w:rPr>
              <w:t>3</w:t>
            </w:r>
            <w:r w:rsidRPr="00416DF8">
              <w:rPr>
                <w:rFonts w:ascii="Times New Roman" w:eastAsiaTheme="minorHAnsi" w:hAnsi="Times New Roman" w:cs="Times New Roman"/>
              </w:rPr>
              <w:t>-202</w:t>
            </w:r>
            <w:r w:rsidR="00B90640">
              <w:rPr>
                <w:rFonts w:ascii="Times New Roman" w:eastAsiaTheme="minorHAnsi" w:hAnsi="Times New Roman" w:cs="Times New Roman"/>
              </w:rPr>
              <w:t>5</w:t>
            </w:r>
            <w:r w:rsidRPr="00416DF8">
              <w:rPr>
                <w:rFonts w:ascii="Times New Roman" w:eastAsiaTheme="minorHAnsi" w:hAnsi="Times New Roman" w:cs="Times New Roman"/>
              </w:rPr>
              <w:t xml:space="preserve"> </w:t>
            </w:r>
          </w:p>
        </w:tc>
        <w:tc>
          <w:tcPr>
            <w:tcW w:w="1267" w:type="dxa"/>
            <w:shd w:val="clear" w:color="auto" w:fill="auto"/>
            <w:tcMar>
              <w:left w:w="103" w:type="dxa"/>
            </w:tcMar>
          </w:tcPr>
          <w:p w14:paraId="7A942BBB"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831" w:type="dxa"/>
            <w:shd w:val="clear" w:color="auto" w:fill="auto"/>
            <w:tcMar>
              <w:left w:w="103" w:type="dxa"/>
            </w:tcMar>
          </w:tcPr>
          <w:p w14:paraId="215EAAD5"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45" w:type="dxa"/>
            <w:shd w:val="clear" w:color="auto" w:fill="auto"/>
            <w:tcMar>
              <w:left w:w="103" w:type="dxa"/>
            </w:tcMar>
          </w:tcPr>
          <w:p w14:paraId="47CC77A2"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49" w:type="dxa"/>
            <w:shd w:val="clear" w:color="auto" w:fill="auto"/>
            <w:tcMar>
              <w:left w:w="103" w:type="dxa"/>
            </w:tcMar>
          </w:tcPr>
          <w:p w14:paraId="0A165BEB"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2029" w:type="dxa"/>
            <w:shd w:val="clear" w:color="auto" w:fill="auto"/>
            <w:tcMar>
              <w:left w:w="103" w:type="dxa"/>
            </w:tcMar>
          </w:tcPr>
          <w:p w14:paraId="16D10696" w14:textId="58B3230C" w:rsidR="000D6D46" w:rsidRPr="00416DF8" w:rsidRDefault="000D6D46" w:rsidP="004052EA">
            <w:pPr>
              <w:rPr>
                <w:rFonts w:ascii="Times New Roman" w:eastAsiaTheme="minorHAnsi" w:hAnsi="Times New Roman" w:cs="Times New Roman"/>
                <w:sz w:val="24"/>
                <w:szCs w:val="24"/>
              </w:rPr>
            </w:pPr>
            <w:r w:rsidRPr="00416DF8">
              <w:rPr>
                <w:rFonts w:ascii="Times New Roman" w:eastAsiaTheme="minorHAnsi" w:hAnsi="Times New Roman" w:cs="Times New Roman"/>
                <w:sz w:val="20"/>
                <w:szCs w:val="20"/>
              </w:rPr>
              <w:t xml:space="preserve">Увеличение доли перевозчиков – хозяйствующих субъектов частной формы собственности, осуществляющих регулярные перевозки по регулируемым тарифам по </w:t>
            </w:r>
            <w:r>
              <w:rPr>
                <w:rFonts w:ascii="Times New Roman" w:eastAsiaTheme="minorHAnsi" w:hAnsi="Times New Roman" w:cs="Times New Roman"/>
                <w:sz w:val="20"/>
                <w:szCs w:val="20"/>
              </w:rPr>
              <w:t>меж</w:t>
            </w:r>
            <w:r w:rsidRPr="00416DF8">
              <w:rPr>
                <w:rFonts w:ascii="Times New Roman" w:eastAsiaTheme="minorHAnsi" w:hAnsi="Times New Roman" w:cs="Times New Roman"/>
                <w:sz w:val="20"/>
                <w:szCs w:val="20"/>
              </w:rPr>
              <w:t>муниципальным маршрутам.</w:t>
            </w:r>
          </w:p>
        </w:tc>
        <w:tc>
          <w:tcPr>
            <w:tcW w:w="2202" w:type="dxa"/>
            <w:shd w:val="clear" w:color="auto" w:fill="auto"/>
            <w:tcMar>
              <w:left w:w="103" w:type="dxa"/>
            </w:tcMar>
          </w:tcPr>
          <w:p w14:paraId="6BF67584" w14:textId="77777777" w:rsidR="000D6D46" w:rsidRPr="003563F0" w:rsidRDefault="000D6D46"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35A52C2F" w14:textId="77777777" w:rsidR="003F163C" w:rsidRDefault="003F163C" w:rsidP="003F163C">
      <w:pPr>
        <w:rPr>
          <w:rFonts w:ascii="Times New Roman" w:eastAsiaTheme="minorHAnsi" w:hAnsi="Times New Roman" w:cs="Times New Roman"/>
        </w:rPr>
      </w:pPr>
    </w:p>
    <w:p w14:paraId="74D406AC" w14:textId="1AD698A4" w:rsidR="008446F2" w:rsidRDefault="008446F2" w:rsidP="00AC215E">
      <w:pPr>
        <w:ind w:firstLine="708"/>
        <w:jc w:val="center"/>
        <w:rPr>
          <w:rFonts w:ascii="Times New Roman" w:eastAsiaTheme="minorHAnsi" w:hAnsi="Times New Roman" w:cs="Times New Roman"/>
          <w:b/>
          <w:sz w:val="28"/>
          <w:szCs w:val="28"/>
        </w:rPr>
      </w:pPr>
      <w:r w:rsidRPr="003F163C">
        <w:rPr>
          <w:rFonts w:ascii="Times New Roman" w:eastAsiaTheme="minorHAnsi" w:hAnsi="Times New Roman" w:cs="Times New Roman"/>
          <w:b/>
          <w:color w:val="000000"/>
          <w:sz w:val="28"/>
          <w:szCs w:val="28"/>
        </w:rPr>
        <w:t>1</w:t>
      </w:r>
      <w:r w:rsidR="00A31F7A">
        <w:rPr>
          <w:rFonts w:ascii="Times New Roman" w:eastAsiaTheme="minorHAnsi" w:hAnsi="Times New Roman" w:cs="Times New Roman"/>
          <w:b/>
          <w:color w:val="000000"/>
          <w:sz w:val="28"/>
          <w:szCs w:val="28"/>
        </w:rPr>
        <w:t>4</w:t>
      </w:r>
      <w:r w:rsidRPr="003F163C">
        <w:rPr>
          <w:rFonts w:ascii="Times New Roman" w:eastAsiaTheme="minorHAnsi" w:hAnsi="Times New Roman" w:cs="Times New Roman"/>
          <w:b/>
          <w:color w:val="000000"/>
          <w:sz w:val="28"/>
          <w:szCs w:val="28"/>
        </w:rPr>
        <w:t xml:space="preserve">. </w:t>
      </w:r>
      <w:r w:rsidRPr="003F163C">
        <w:rPr>
          <w:rFonts w:ascii="Times New Roman" w:eastAsiaTheme="minorHAnsi" w:hAnsi="Times New Roman" w:cs="Times New Roman"/>
          <w:b/>
          <w:sz w:val="28"/>
          <w:szCs w:val="28"/>
        </w:rPr>
        <w:t>Рынок оказания услуг по перевозке пассажиров</w:t>
      </w:r>
      <w:r>
        <w:rPr>
          <w:rFonts w:ascii="Times New Roman" w:eastAsiaTheme="minorHAnsi" w:hAnsi="Times New Roman" w:cs="Times New Roman"/>
          <w:b/>
          <w:sz w:val="28"/>
          <w:szCs w:val="28"/>
        </w:rPr>
        <w:t xml:space="preserve"> и багажа легковым такси </w:t>
      </w:r>
    </w:p>
    <w:p w14:paraId="35AA8C78" w14:textId="77777777" w:rsidR="00AC215E" w:rsidRPr="00AC215E" w:rsidRDefault="00AC215E" w:rsidP="00AC215E">
      <w:pPr>
        <w:ind w:firstLine="708"/>
        <w:jc w:val="center"/>
        <w:rPr>
          <w:rFonts w:ascii="Times New Roman" w:eastAsiaTheme="minorHAnsi" w:hAnsi="Times New Roman" w:cs="Times New Roman"/>
          <w:b/>
          <w:sz w:val="28"/>
          <w:szCs w:val="28"/>
        </w:rPr>
      </w:pPr>
    </w:p>
    <w:p w14:paraId="0510E10F" w14:textId="58FF35FF" w:rsidR="008446F2" w:rsidRPr="00D44135" w:rsidRDefault="008446F2" w:rsidP="008446F2">
      <w:pPr>
        <w:jc w:val="both"/>
        <w:rPr>
          <w:rFonts w:ascii="Times New Roman" w:eastAsiaTheme="minorHAnsi" w:hAnsi="Times New Roman" w:cs="Times New Roman"/>
        </w:rPr>
      </w:pPr>
      <w:r>
        <w:rPr>
          <w:rFonts w:ascii="Times New Roman" w:eastAsiaTheme="minorHAnsi" w:hAnsi="Times New Roman" w:cs="Times New Roman"/>
          <w:sz w:val="24"/>
        </w:rPr>
        <w:tab/>
      </w:r>
      <w:r w:rsidRPr="00527507">
        <w:rPr>
          <w:rFonts w:ascii="Times New Roman" w:eastAsiaTheme="minorHAnsi" w:hAnsi="Times New Roman" w:cs="Times New Roman"/>
          <w:sz w:val="24"/>
        </w:rPr>
        <w:t xml:space="preserve">Исходная фактическая информация, характеризующая ситуацию: по состоянию на 1 января 2023 г. на территории Ичалковского муниципального района </w:t>
      </w:r>
      <w:r w:rsidRPr="008446F2">
        <w:rPr>
          <w:rFonts w:ascii="Times New Roman" w:eastAsiaTheme="minorHAnsi" w:hAnsi="Times New Roman" w:cs="Times New Roman"/>
        </w:rPr>
        <w:t>зарегистрировано 2 хозяйствующих субъекта</w:t>
      </w:r>
      <w:r w:rsidR="002C7067">
        <w:rPr>
          <w:rFonts w:ascii="Times New Roman" w:eastAsiaTheme="minorHAnsi" w:hAnsi="Times New Roman" w:cs="Times New Roman"/>
        </w:rPr>
        <w:t xml:space="preserve"> (ИП)</w:t>
      </w:r>
      <w:r w:rsidRPr="008446F2">
        <w:rPr>
          <w:rFonts w:ascii="Times New Roman" w:eastAsiaTheme="minorHAnsi" w:hAnsi="Times New Roman" w:cs="Times New Roman"/>
        </w:rPr>
        <w:t xml:space="preserve">, действующих на основании выданных разрешений на осуществление деятельности по перевозке пассажиров и багажа легковым такси. </w:t>
      </w:r>
      <w:r>
        <w:rPr>
          <w:rFonts w:ascii="Times New Roman" w:eastAsiaTheme="minorHAnsi" w:hAnsi="Times New Roman" w:cs="Times New Roman"/>
        </w:rPr>
        <w:t>Организации государственной формы собственности на данном рынке отсутствуют.</w:t>
      </w:r>
    </w:p>
    <w:p w14:paraId="7396B791" w14:textId="77777777" w:rsidR="008446F2" w:rsidRPr="00576943" w:rsidRDefault="008446F2" w:rsidP="008446F2">
      <w:pPr>
        <w:pStyle w:val="16"/>
        <w:jc w:val="both"/>
      </w:pPr>
      <w:r>
        <w:rPr>
          <w:color w:val="000000"/>
        </w:rPr>
        <w:t xml:space="preserve">      </w:t>
      </w:r>
      <w:r w:rsidRPr="00D50841">
        <w:rPr>
          <w:color w:val="000000"/>
        </w:rPr>
        <w:t xml:space="preserve">Проблемы: </w:t>
      </w:r>
    </w:p>
    <w:p w14:paraId="43243EF7" w14:textId="4F79CC8A" w:rsidR="002C7067" w:rsidRPr="002C7067" w:rsidRDefault="002C7067" w:rsidP="002C7067">
      <w:pPr>
        <w:jc w:val="both"/>
        <w:rPr>
          <w:rFonts w:ascii="Times New Roman" w:eastAsiaTheme="minorHAnsi" w:hAnsi="Times New Roman" w:cs="Times New Roman"/>
          <w:b/>
          <w:color w:val="000000"/>
        </w:rPr>
      </w:pPr>
      <w:r>
        <w:rPr>
          <w:rFonts w:ascii="Times New Roman" w:eastAsiaTheme="minorHAnsi" w:hAnsi="Times New Roman" w:cs="Times New Roman"/>
        </w:rPr>
        <w:t>наличие</w:t>
      </w:r>
      <w:r w:rsidRPr="002C7067">
        <w:rPr>
          <w:rFonts w:ascii="Times New Roman" w:eastAsiaTheme="minorHAnsi" w:hAnsi="Times New Roman" w:cs="Times New Roman"/>
        </w:rPr>
        <w:t xml:space="preserve"> незак</w:t>
      </w:r>
      <w:r>
        <w:rPr>
          <w:rFonts w:ascii="Times New Roman" w:eastAsiaTheme="minorHAnsi" w:hAnsi="Times New Roman" w:cs="Times New Roman"/>
        </w:rPr>
        <w:t xml:space="preserve">онной деятельности в данном рынке </w:t>
      </w:r>
      <w:r w:rsidRPr="002C7067">
        <w:rPr>
          <w:rFonts w:ascii="Times New Roman" w:eastAsiaTheme="minorHAnsi" w:hAnsi="Times New Roman" w:cs="Times New Roman"/>
        </w:rPr>
        <w:t>нелегальных перевозчиков</w:t>
      </w:r>
      <w:r w:rsidR="00004615">
        <w:rPr>
          <w:rFonts w:ascii="Times New Roman" w:eastAsiaTheme="minorHAnsi" w:hAnsi="Times New Roman" w:cs="Times New Roman"/>
        </w:rPr>
        <w:t>;</w:t>
      </w:r>
      <w:r w:rsidRPr="002C7067">
        <w:rPr>
          <w:rFonts w:ascii="Times New Roman" w:eastAsiaTheme="minorHAnsi" w:hAnsi="Times New Roman" w:cs="Times New Roman"/>
        </w:rPr>
        <w:t xml:space="preserve"> </w:t>
      </w:r>
    </w:p>
    <w:p w14:paraId="3E4EC7FD" w14:textId="393B16C0" w:rsidR="008446F2" w:rsidRPr="00D50841" w:rsidRDefault="000D6D46" w:rsidP="008446F2">
      <w:pPr>
        <w:ind w:left="-567" w:firstLine="567"/>
        <w:jc w:val="both"/>
        <w:rPr>
          <w:rFonts w:ascii="Times New Roman" w:hAnsi="Times New Roman" w:cs="Times New Roman"/>
          <w:color w:val="000000"/>
          <w:sz w:val="24"/>
          <w:szCs w:val="24"/>
        </w:rPr>
      </w:pPr>
      <w:r>
        <w:rPr>
          <w:rFonts w:ascii="Times New Roman" w:hAnsi="Times New Roman" w:cs="Times New Roman"/>
        </w:rPr>
        <w:t>у</w:t>
      </w:r>
      <w:r w:rsidR="002C7067" w:rsidRPr="00FC4A55">
        <w:rPr>
          <w:rFonts w:ascii="Times New Roman" w:hAnsi="Times New Roman" w:cs="Times New Roman"/>
        </w:rPr>
        <w:t xml:space="preserve">силение контроля за нелегальными </w:t>
      </w:r>
      <w:r>
        <w:rPr>
          <w:rFonts w:ascii="Times New Roman" w:hAnsi="Times New Roman" w:cs="Times New Roman"/>
        </w:rPr>
        <w:t xml:space="preserve"> п</w:t>
      </w:r>
      <w:r w:rsidR="002C7067" w:rsidRPr="00FC4A55">
        <w:rPr>
          <w:rFonts w:ascii="Times New Roman" w:hAnsi="Times New Roman" w:cs="Times New Roman"/>
        </w:rPr>
        <w:t>еревозчиками</w:t>
      </w:r>
      <w:r w:rsidR="008446F2">
        <w:rPr>
          <w:rFonts w:ascii="Times New Roman" w:hAnsi="Times New Roman" w:cs="Times New Roman"/>
          <w:color w:val="000000"/>
          <w:sz w:val="24"/>
          <w:szCs w:val="24"/>
        </w:rPr>
        <w:t>.</w:t>
      </w:r>
    </w:p>
    <w:p w14:paraId="3792F700" w14:textId="2F65EE3D" w:rsidR="000D6D46" w:rsidRPr="00AC215E" w:rsidRDefault="00AC215E" w:rsidP="002C7067">
      <w:pPr>
        <w:jc w:val="both"/>
        <w:rPr>
          <w:rFonts w:ascii="Times New Roman" w:hAnsi="Times New Roman" w:cs="Times New Roman"/>
          <w:sz w:val="24"/>
          <w:szCs w:val="24"/>
        </w:rPr>
      </w:pPr>
      <w:r>
        <w:rPr>
          <w:rFonts w:ascii="Times New Roman" w:hAnsi="Times New Roman" w:cs="Times New Roman"/>
          <w:sz w:val="24"/>
          <w:szCs w:val="24"/>
        </w:rPr>
        <w:tab/>
      </w:r>
    </w:p>
    <w:tbl>
      <w:tblPr>
        <w:tblStyle w:val="af9"/>
        <w:tblW w:w="15588" w:type="dxa"/>
        <w:tblInd w:w="-5" w:type="dxa"/>
        <w:tblCellMar>
          <w:left w:w="103" w:type="dxa"/>
        </w:tblCellMar>
        <w:tblLook w:val="04A0" w:firstRow="1" w:lastRow="0" w:firstColumn="1" w:lastColumn="0" w:noHBand="0" w:noVBand="1"/>
      </w:tblPr>
      <w:tblGrid>
        <w:gridCol w:w="689"/>
        <w:gridCol w:w="2783"/>
        <w:gridCol w:w="2481"/>
        <w:gridCol w:w="1379"/>
        <w:gridCol w:w="1265"/>
        <w:gridCol w:w="827"/>
        <w:gridCol w:w="935"/>
        <w:gridCol w:w="946"/>
        <w:gridCol w:w="2009"/>
        <w:gridCol w:w="2274"/>
      </w:tblGrid>
      <w:tr w:rsidR="000D6D46" w:rsidRPr="00416DF8" w14:paraId="30FD9B75" w14:textId="77777777" w:rsidTr="000D6D46">
        <w:trPr>
          <w:trHeight w:val="420"/>
        </w:trPr>
        <w:tc>
          <w:tcPr>
            <w:tcW w:w="689" w:type="dxa"/>
            <w:vMerge w:val="restart"/>
            <w:shd w:val="clear" w:color="auto" w:fill="auto"/>
            <w:tcMar>
              <w:left w:w="103" w:type="dxa"/>
            </w:tcMar>
          </w:tcPr>
          <w:p w14:paraId="1C1A8E79"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п/п</w:t>
            </w:r>
          </w:p>
        </w:tc>
        <w:tc>
          <w:tcPr>
            <w:tcW w:w="2783" w:type="dxa"/>
            <w:vMerge w:val="restart"/>
            <w:shd w:val="clear" w:color="auto" w:fill="auto"/>
            <w:tcMar>
              <w:left w:w="103" w:type="dxa"/>
            </w:tcMar>
          </w:tcPr>
          <w:p w14:paraId="41D878C5" w14:textId="77777777" w:rsidR="000D6D46" w:rsidRPr="00416DF8" w:rsidRDefault="000D6D46" w:rsidP="00AC215E">
            <w:pPr>
              <w:jc w:val="center"/>
              <w:rPr>
                <w:rFonts w:ascii="Times New Roman" w:eastAsiaTheme="minorHAnsi" w:hAnsi="Times New Roman" w:cs="Times New Roman"/>
                <w:iCs/>
                <w:sz w:val="24"/>
                <w:szCs w:val="24"/>
              </w:rPr>
            </w:pPr>
            <w:r w:rsidRPr="00416DF8">
              <w:rPr>
                <w:rFonts w:ascii="Times New Roman" w:eastAsiaTheme="minorHAnsi" w:hAnsi="Times New Roman" w:cs="Times New Roman"/>
                <w:iCs/>
                <w:sz w:val="24"/>
                <w:szCs w:val="24"/>
              </w:rPr>
              <w:t>Наименования мероприятий</w:t>
            </w:r>
          </w:p>
        </w:tc>
        <w:tc>
          <w:tcPr>
            <w:tcW w:w="2481" w:type="dxa"/>
            <w:vMerge w:val="restart"/>
            <w:shd w:val="clear" w:color="auto" w:fill="auto"/>
            <w:tcMar>
              <w:left w:w="103" w:type="dxa"/>
            </w:tcMar>
          </w:tcPr>
          <w:p w14:paraId="289DFBFA"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Наименование</w:t>
            </w:r>
          </w:p>
          <w:p w14:paraId="4FD87A90"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3EE2D0DC"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 xml:space="preserve">Срок реализации </w:t>
            </w:r>
          </w:p>
          <w:p w14:paraId="1E736D01" w14:textId="77777777" w:rsidR="000D6D46" w:rsidRPr="00416DF8" w:rsidRDefault="000D6D46" w:rsidP="00AC215E">
            <w:pPr>
              <w:jc w:val="center"/>
              <w:rPr>
                <w:rFonts w:ascii="Times New Roman" w:eastAsiaTheme="minorHAnsi" w:hAnsi="Times New Roman" w:cs="Times New Roman"/>
                <w:sz w:val="24"/>
                <w:szCs w:val="24"/>
              </w:rPr>
            </w:pPr>
          </w:p>
        </w:tc>
        <w:tc>
          <w:tcPr>
            <w:tcW w:w="1265" w:type="dxa"/>
            <w:vMerge w:val="restart"/>
            <w:shd w:val="clear" w:color="auto" w:fill="auto"/>
            <w:tcMar>
              <w:left w:w="103" w:type="dxa"/>
            </w:tcMar>
          </w:tcPr>
          <w:p w14:paraId="4D29741D" w14:textId="15446219" w:rsidR="000D6D46" w:rsidRPr="00416DF8" w:rsidRDefault="000D6D46" w:rsidP="00B90640">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416DF8">
              <w:rPr>
                <w:rFonts w:ascii="Times New Roman" w:eastAsiaTheme="minorHAnsi" w:hAnsi="Times New Roman" w:cs="Times New Roman"/>
              </w:rPr>
              <w:t>г.</w:t>
            </w:r>
          </w:p>
        </w:tc>
        <w:tc>
          <w:tcPr>
            <w:tcW w:w="2708" w:type="dxa"/>
            <w:gridSpan w:val="3"/>
            <w:shd w:val="clear" w:color="auto" w:fill="auto"/>
            <w:tcMar>
              <w:left w:w="103" w:type="dxa"/>
            </w:tcMar>
          </w:tcPr>
          <w:p w14:paraId="4A585194"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Значения ключевых (целевых) показателей</w:t>
            </w:r>
          </w:p>
        </w:tc>
        <w:tc>
          <w:tcPr>
            <w:tcW w:w="2009" w:type="dxa"/>
            <w:shd w:val="clear" w:color="auto" w:fill="auto"/>
            <w:tcMar>
              <w:left w:w="103" w:type="dxa"/>
            </w:tcMar>
          </w:tcPr>
          <w:p w14:paraId="393E7AD3"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Результат</w:t>
            </w:r>
          </w:p>
        </w:tc>
        <w:tc>
          <w:tcPr>
            <w:tcW w:w="2274" w:type="dxa"/>
            <w:shd w:val="clear" w:color="auto" w:fill="auto"/>
            <w:tcMar>
              <w:left w:w="103" w:type="dxa"/>
            </w:tcMar>
          </w:tcPr>
          <w:p w14:paraId="2CFAC53F"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Ответственные</w:t>
            </w:r>
          </w:p>
          <w:p w14:paraId="2B6DDE80" w14:textId="77777777" w:rsidR="000D6D46" w:rsidRPr="00416DF8" w:rsidRDefault="000D6D46" w:rsidP="00AC215E">
            <w:pPr>
              <w:jc w:val="center"/>
              <w:rPr>
                <w:rFonts w:ascii="Times New Roman" w:eastAsiaTheme="minorHAnsi" w:hAnsi="Times New Roman"/>
              </w:rPr>
            </w:pPr>
            <w:r w:rsidRPr="00416DF8">
              <w:rPr>
                <w:rFonts w:ascii="Times New Roman" w:eastAsiaTheme="minorHAnsi" w:hAnsi="Times New Roman" w:cs="Times New Roman"/>
                <w:sz w:val="24"/>
                <w:szCs w:val="24"/>
              </w:rPr>
              <w:t>исполнители</w:t>
            </w:r>
          </w:p>
        </w:tc>
      </w:tr>
      <w:tr w:rsidR="000D6D46" w:rsidRPr="00416DF8" w14:paraId="3DDD7FBC" w14:textId="77777777" w:rsidTr="000D6D46">
        <w:trPr>
          <w:trHeight w:val="420"/>
        </w:trPr>
        <w:tc>
          <w:tcPr>
            <w:tcW w:w="689" w:type="dxa"/>
            <w:vMerge/>
            <w:shd w:val="clear" w:color="auto" w:fill="auto"/>
            <w:tcMar>
              <w:left w:w="103" w:type="dxa"/>
            </w:tcMar>
          </w:tcPr>
          <w:p w14:paraId="0C41B1DF" w14:textId="77777777" w:rsidR="000D6D46" w:rsidRPr="00416DF8" w:rsidRDefault="000D6D46" w:rsidP="00AC215E">
            <w:pPr>
              <w:jc w:val="center"/>
              <w:rPr>
                <w:rFonts w:ascii="Times New Roman" w:eastAsiaTheme="minorHAnsi" w:hAnsi="Times New Roman" w:cs="Times New Roman"/>
                <w:sz w:val="24"/>
                <w:szCs w:val="24"/>
              </w:rPr>
            </w:pPr>
          </w:p>
        </w:tc>
        <w:tc>
          <w:tcPr>
            <w:tcW w:w="2783" w:type="dxa"/>
            <w:vMerge/>
            <w:shd w:val="clear" w:color="auto" w:fill="auto"/>
            <w:tcMar>
              <w:left w:w="103" w:type="dxa"/>
            </w:tcMar>
          </w:tcPr>
          <w:p w14:paraId="4F516DBC" w14:textId="77777777" w:rsidR="000D6D46" w:rsidRPr="00416DF8" w:rsidRDefault="000D6D46" w:rsidP="00AC215E">
            <w:pPr>
              <w:jc w:val="center"/>
              <w:rPr>
                <w:rFonts w:ascii="Times New Roman" w:eastAsiaTheme="minorHAnsi" w:hAnsi="Times New Roman" w:cs="Times New Roman"/>
                <w:sz w:val="24"/>
                <w:szCs w:val="24"/>
              </w:rPr>
            </w:pPr>
          </w:p>
        </w:tc>
        <w:tc>
          <w:tcPr>
            <w:tcW w:w="2481" w:type="dxa"/>
            <w:vMerge/>
            <w:shd w:val="clear" w:color="auto" w:fill="auto"/>
            <w:tcMar>
              <w:left w:w="103" w:type="dxa"/>
            </w:tcMar>
          </w:tcPr>
          <w:p w14:paraId="01EBA835" w14:textId="77777777" w:rsidR="000D6D46" w:rsidRPr="00416DF8" w:rsidRDefault="000D6D46" w:rsidP="00AC215E">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48A0A3BD" w14:textId="77777777" w:rsidR="000D6D46" w:rsidRPr="00416DF8" w:rsidRDefault="000D6D46" w:rsidP="00AC215E">
            <w:pPr>
              <w:jc w:val="center"/>
              <w:rPr>
                <w:rFonts w:ascii="Times New Roman" w:eastAsiaTheme="minorHAnsi" w:hAnsi="Times New Roman" w:cs="Times New Roman"/>
                <w:sz w:val="24"/>
                <w:szCs w:val="24"/>
              </w:rPr>
            </w:pPr>
          </w:p>
        </w:tc>
        <w:tc>
          <w:tcPr>
            <w:tcW w:w="1265" w:type="dxa"/>
            <w:vMerge/>
            <w:shd w:val="clear" w:color="auto" w:fill="auto"/>
            <w:tcMar>
              <w:left w:w="103" w:type="dxa"/>
            </w:tcMar>
          </w:tcPr>
          <w:p w14:paraId="55B66320" w14:textId="77777777" w:rsidR="000D6D46" w:rsidRPr="00416DF8" w:rsidRDefault="000D6D46" w:rsidP="00AC215E">
            <w:pPr>
              <w:jc w:val="center"/>
              <w:rPr>
                <w:rFonts w:ascii="Times New Roman" w:eastAsiaTheme="minorHAnsi" w:hAnsi="Times New Roman" w:cs="Times New Roman"/>
                <w:sz w:val="24"/>
                <w:szCs w:val="24"/>
              </w:rPr>
            </w:pPr>
          </w:p>
        </w:tc>
        <w:tc>
          <w:tcPr>
            <w:tcW w:w="827" w:type="dxa"/>
            <w:shd w:val="clear" w:color="auto" w:fill="auto"/>
            <w:tcMar>
              <w:left w:w="103" w:type="dxa"/>
            </w:tcMar>
          </w:tcPr>
          <w:p w14:paraId="5105AED2" w14:textId="607D75B5"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62109337"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35" w:type="dxa"/>
            <w:shd w:val="clear" w:color="auto" w:fill="auto"/>
            <w:tcMar>
              <w:left w:w="103" w:type="dxa"/>
            </w:tcMar>
          </w:tcPr>
          <w:p w14:paraId="30EC9885" w14:textId="37D4A2AC"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7FA40399"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946" w:type="dxa"/>
            <w:shd w:val="clear" w:color="auto" w:fill="auto"/>
            <w:tcMar>
              <w:left w:w="103" w:type="dxa"/>
            </w:tcMar>
          </w:tcPr>
          <w:p w14:paraId="522B0A41" w14:textId="66DAAF8A"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58353B40"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Год</w:t>
            </w:r>
          </w:p>
        </w:tc>
        <w:tc>
          <w:tcPr>
            <w:tcW w:w="2009" w:type="dxa"/>
            <w:shd w:val="clear" w:color="auto" w:fill="auto"/>
            <w:tcMar>
              <w:left w:w="103" w:type="dxa"/>
            </w:tcMar>
          </w:tcPr>
          <w:p w14:paraId="0D2EE5B6" w14:textId="77777777" w:rsidR="000D6D46" w:rsidRPr="00416DF8" w:rsidRDefault="000D6D46" w:rsidP="00AC215E">
            <w:pPr>
              <w:jc w:val="center"/>
              <w:rPr>
                <w:rFonts w:ascii="Times New Roman" w:eastAsiaTheme="minorHAnsi" w:hAnsi="Times New Roman" w:cs="Times New Roman"/>
                <w:sz w:val="24"/>
                <w:szCs w:val="24"/>
              </w:rPr>
            </w:pPr>
          </w:p>
        </w:tc>
        <w:tc>
          <w:tcPr>
            <w:tcW w:w="2274" w:type="dxa"/>
            <w:shd w:val="clear" w:color="auto" w:fill="auto"/>
            <w:tcMar>
              <w:left w:w="103" w:type="dxa"/>
            </w:tcMar>
          </w:tcPr>
          <w:p w14:paraId="5B2F3A54" w14:textId="77777777" w:rsidR="000D6D46" w:rsidRPr="00416DF8" w:rsidRDefault="000D6D46" w:rsidP="00AC215E">
            <w:pPr>
              <w:jc w:val="center"/>
              <w:rPr>
                <w:rFonts w:ascii="Times New Roman" w:eastAsiaTheme="minorHAnsi" w:hAnsi="Times New Roman" w:cs="Times New Roman"/>
                <w:sz w:val="24"/>
                <w:szCs w:val="24"/>
              </w:rPr>
            </w:pPr>
          </w:p>
        </w:tc>
      </w:tr>
      <w:tr w:rsidR="000D6D46" w:rsidRPr="00416DF8" w14:paraId="3C00DD66" w14:textId="77777777" w:rsidTr="000D6D46">
        <w:trPr>
          <w:trHeight w:val="420"/>
        </w:trPr>
        <w:tc>
          <w:tcPr>
            <w:tcW w:w="689" w:type="dxa"/>
            <w:shd w:val="clear" w:color="auto" w:fill="auto"/>
            <w:tcMar>
              <w:left w:w="103" w:type="dxa"/>
            </w:tcMar>
          </w:tcPr>
          <w:p w14:paraId="757A1341"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w:t>
            </w:r>
          </w:p>
        </w:tc>
        <w:tc>
          <w:tcPr>
            <w:tcW w:w="2783" w:type="dxa"/>
            <w:shd w:val="clear" w:color="auto" w:fill="auto"/>
            <w:tcMar>
              <w:left w:w="103" w:type="dxa"/>
            </w:tcMar>
          </w:tcPr>
          <w:p w14:paraId="67419B26"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2</w:t>
            </w:r>
          </w:p>
        </w:tc>
        <w:tc>
          <w:tcPr>
            <w:tcW w:w="2481" w:type="dxa"/>
            <w:shd w:val="clear" w:color="auto" w:fill="auto"/>
            <w:tcMar>
              <w:left w:w="103" w:type="dxa"/>
            </w:tcMar>
          </w:tcPr>
          <w:p w14:paraId="5AE9E848"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3</w:t>
            </w:r>
          </w:p>
        </w:tc>
        <w:tc>
          <w:tcPr>
            <w:tcW w:w="1379" w:type="dxa"/>
            <w:shd w:val="clear" w:color="auto" w:fill="auto"/>
            <w:tcMar>
              <w:left w:w="103" w:type="dxa"/>
            </w:tcMar>
          </w:tcPr>
          <w:p w14:paraId="5A80E613"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4</w:t>
            </w:r>
          </w:p>
        </w:tc>
        <w:tc>
          <w:tcPr>
            <w:tcW w:w="1265" w:type="dxa"/>
            <w:shd w:val="clear" w:color="auto" w:fill="auto"/>
            <w:tcMar>
              <w:left w:w="103" w:type="dxa"/>
            </w:tcMar>
          </w:tcPr>
          <w:p w14:paraId="1E075187"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5</w:t>
            </w:r>
          </w:p>
        </w:tc>
        <w:tc>
          <w:tcPr>
            <w:tcW w:w="827" w:type="dxa"/>
            <w:shd w:val="clear" w:color="auto" w:fill="auto"/>
            <w:tcMar>
              <w:left w:w="103" w:type="dxa"/>
            </w:tcMar>
          </w:tcPr>
          <w:p w14:paraId="19CF6DBB"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6</w:t>
            </w:r>
          </w:p>
        </w:tc>
        <w:tc>
          <w:tcPr>
            <w:tcW w:w="935" w:type="dxa"/>
            <w:shd w:val="clear" w:color="auto" w:fill="auto"/>
            <w:tcMar>
              <w:left w:w="103" w:type="dxa"/>
            </w:tcMar>
          </w:tcPr>
          <w:p w14:paraId="45B14F90"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7</w:t>
            </w:r>
          </w:p>
        </w:tc>
        <w:tc>
          <w:tcPr>
            <w:tcW w:w="946" w:type="dxa"/>
            <w:shd w:val="clear" w:color="auto" w:fill="auto"/>
            <w:tcMar>
              <w:left w:w="103" w:type="dxa"/>
            </w:tcMar>
          </w:tcPr>
          <w:p w14:paraId="3E461CBB"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8</w:t>
            </w:r>
          </w:p>
        </w:tc>
        <w:tc>
          <w:tcPr>
            <w:tcW w:w="2009" w:type="dxa"/>
            <w:shd w:val="clear" w:color="auto" w:fill="auto"/>
            <w:tcMar>
              <w:left w:w="103" w:type="dxa"/>
            </w:tcMar>
          </w:tcPr>
          <w:p w14:paraId="22C90E79"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9</w:t>
            </w:r>
          </w:p>
        </w:tc>
        <w:tc>
          <w:tcPr>
            <w:tcW w:w="2274" w:type="dxa"/>
            <w:shd w:val="clear" w:color="auto" w:fill="auto"/>
            <w:tcMar>
              <w:left w:w="103" w:type="dxa"/>
            </w:tcMar>
          </w:tcPr>
          <w:p w14:paraId="163CF7F3" w14:textId="77777777" w:rsidR="000D6D46" w:rsidRPr="00416DF8" w:rsidRDefault="000D6D46" w:rsidP="00AC215E">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w:t>
            </w:r>
          </w:p>
        </w:tc>
      </w:tr>
      <w:tr w:rsidR="000D6D46" w:rsidRPr="00416DF8" w14:paraId="5505F450" w14:textId="77777777" w:rsidTr="000D6D46">
        <w:trPr>
          <w:trHeight w:val="420"/>
        </w:trPr>
        <w:tc>
          <w:tcPr>
            <w:tcW w:w="689" w:type="dxa"/>
            <w:shd w:val="clear" w:color="auto" w:fill="auto"/>
            <w:tcMar>
              <w:left w:w="103" w:type="dxa"/>
            </w:tcMar>
          </w:tcPr>
          <w:p w14:paraId="083A6DC5" w14:textId="158DD458" w:rsidR="000D6D46" w:rsidRPr="00416DF8" w:rsidRDefault="000D6D46" w:rsidP="004052EA">
            <w:pPr>
              <w:jc w:val="center"/>
              <w:rPr>
                <w:rFonts w:asciiTheme="minorHAnsi" w:eastAsiaTheme="minorHAnsi" w:hAnsiTheme="minorHAnsi"/>
              </w:rPr>
            </w:pPr>
            <w:r w:rsidRPr="00416DF8">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4</w:t>
            </w:r>
            <w:r w:rsidRPr="00416DF8">
              <w:rPr>
                <w:rFonts w:ascii="Times New Roman" w:eastAsiaTheme="minorHAnsi" w:hAnsi="Times New Roman" w:cs="Times New Roman"/>
                <w:sz w:val="24"/>
                <w:szCs w:val="24"/>
              </w:rPr>
              <w:t>.1</w:t>
            </w:r>
          </w:p>
        </w:tc>
        <w:tc>
          <w:tcPr>
            <w:tcW w:w="2783" w:type="dxa"/>
            <w:shd w:val="clear" w:color="auto" w:fill="auto"/>
            <w:tcMar>
              <w:left w:w="103" w:type="dxa"/>
            </w:tcMar>
          </w:tcPr>
          <w:p w14:paraId="4491DEA1" w14:textId="4DCA5B98" w:rsidR="000D6D46" w:rsidRPr="003563F0" w:rsidRDefault="000D6D46" w:rsidP="004052EA">
            <w:pPr>
              <w:rPr>
                <w:rFonts w:ascii="Times New Roman" w:eastAsiaTheme="minorHAnsi" w:hAnsi="Times New Roman" w:cs="Times New Roman"/>
              </w:rPr>
            </w:pPr>
            <w:r w:rsidRPr="003563F0">
              <w:rPr>
                <w:rFonts w:ascii="Times New Roman" w:hAnsi="Times New Roman"/>
              </w:rPr>
              <w:t xml:space="preserve">Развитие конкурентной среды на рынке в сфере </w:t>
            </w:r>
            <w:r w:rsidRPr="003563F0">
              <w:rPr>
                <w:rFonts w:ascii="Times New Roman" w:hAnsi="Times New Roman"/>
                <w:color w:val="000000" w:themeColor="text1"/>
              </w:rPr>
              <w:t xml:space="preserve">услуг по перевозке пассажиров и багажа </w:t>
            </w:r>
            <w:r w:rsidRPr="003563F0">
              <w:rPr>
                <w:rFonts w:ascii="Times New Roman" w:hAnsi="Times New Roman"/>
                <w:color w:val="000000" w:themeColor="text1"/>
              </w:rPr>
              <w:lastRenderedPageBreak/>
              <w:t>легковым такси</w:t>
            </w:r>
          </w:p>
        </w:tc>
        <w:tc>
          <w:tcPr>
            <w:tcW w:w="2481" w:type="dxa"/>
            <w:shd w:val="clear" w:color="auto" w:fill="auto"/>
            <w:tcMar>
              <w:left w:w="103" w:type="dxa"/>
            </w:tcMar>
          </w:tcPr>
          <w:p w14:paraId="6F508CAB" w14:textId="548CF674" w:rsidR="000D6D46" w:rsidRPr="003563F0" w:rsidRDefault="000D6D46" w:rsidP="004052EA">
            <w:pPr>
              <w:rPr>
                <w:rFonts w:ascii="Times New Roman" w:eastAsiaTheme="minorHAnsi" w:hAnsi="Times New Roman" w:cs="Times New Roman"/>
              </w:rPr>
            </w:pPr>
            <w:r w:rsidRPr="003563F0">
              <w:rPr>
                <w:rFonts w:ascii="Times New Roman" w:hAnsi="Times New Roman" w:cs="Times New Roman"/>
              </w:rPr>
              <w:lastRenderedPageBreak/>
              <w:t xml:space="preserve">Доля организациями частной формы собственности в сфере </w:t>
            </w:r>
            <w:r w:rsidRPr="003563F0">
              <w:rPr>
                <w:rFonts w:ascii="Times New Roman" w:hAnsi="Times New Roman" w:cs="Times New Roman"/>
                <w:color w:val="000000" w:themeColor="text1"/>
              </w:rPr>
              <w:t xml:space="preserve">оказания услуг по </w:t>
            </w:r>
            <w:r w:rsidRPr="003563F0">
              <w:rPr>
                <w:rFonts w:ascii="Times New Roman" w:hAnsi="Times New Roman" w:cs="Times New Roman"/>
                <w:color w:val="000000" w:themeColor="text1"/>
              </w:rPr>
              <w:lastRenderedPageBreak/>
              <w:t xml:space="preserve">перевозке пассажиров и багажа легковым такси, </w:t>
            </w:r>
            <w:r w:rsidRPr="003563F0">
              <w:rPr>
                <w:rFonts w:ascii="Times New Roman" w:eastAsiaTheme="minorHAnsi" w:hAnsi="Times New Roman" w:cs="Times New Roman"/>
              </w:rPr>
              <w:t>%</w:t>
            </w:r>
          </w:p>
        </w:tc>
        <w:tc>
          <w:tcPr>
            <w:tcW w:w="1379" w:type="dxa"/>
            <w:shd w:val="clear" w:color="auto" w:fill="auto"/>
            <w:tcMar>
              <w:left w:w="103" w:type="dxa"/>
            </w:tcMar>
          </w:tcPr>
          <w:p w14:paraId="00316579" w14:textId="213B1BBA" w:rsidR="000D6D46" w:rsidRPr="00416DF8" w:rsidRDefault="000D6D46" w:rsidP="004052EA">
            <w:pPr>
              <w:jc w:val="center"/>
              <w:rPr>
                <w:rFonts w:ascii="Times New Roman" w:eastAsiaTheme="minorHAnsi" w:hAnsi="Times New Roman" w:cs="Times New Roman"/>
                <w:sz w:val="24"/>
                <w:szCs w:val="24"/>
              </w:rPr>
            </w:pPr>
            <w:r w:rsidRPr="00416DF8">
              <w:rPr>
                <w:rFonts w:ascii="Times New Roman" w:eastAsiaTheme="minorHAnsi" w:hAnsi="Times New Roman" w:cs="Times New Roman"/>
              </w:rPr>
              <w:lastRenderedPageBreak/>
              <w:t>202</w:t>
            </w:r>
            <w:r w:rsidR="00B90640">
              <w:rPr>
                <w:rFonts w:ascii="Times New Roman" w:eastAsiaTheme="minorHAnsi" w:hAnsi="Times New Roman" w:cs="Times New Roman"/>
              </w:rPr>
              <w:t>3</w:t>
            </w:r>
            <w:r w:rsidRPr="00416DF8">
              <w:rPr>
                <w:rFonts w:ascii="Times New Roman" w:eastAsiaTheme="minorHAnsi" w:hAnsi="Times New Roman" w:cs="Times New Roman"/>
              </w:rPr>
              <w:t>-202</w:t>
            </w:r>
            <w:r w:rsidR="00B90640">
              <w:rPr>
                <w:rFonts w:ascii="Times New Roman" w:eastAsiaTheme="minorHAnsi" w:hAnsi="Times New Roman" w:cs="Times New Roman"/>
              </w:rPr>
              <w:t>5</w:t>
            </w:r>
          </w:p>
        </w:tc>
        <w:tc>
          <w:tcPr>
            <w:tcW w:w="1265" w:type="dxa"/>
            <w:shd w:val="clear" w:color="auto" w:fill="auto"/>
            <w:tcMar>
              <w:left w:w="103" w:type="dxa"/>
            </w:tcMar>
          </w:tcPr>
          <w:p w14:paraId="020E9546" w14:textId="77777777" w:rsidR="000D6D46" w:rsidRPr="00416DF8" w:rsidRDefault="000D6D46" w:rsidP="004052EA">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827" w:type="dxa"/>
            <w:shd w:val="clear" w:color="auto" w:fill="auto"/>
            <w:tcMar>
              <w:left w:w="103" w:type="dxa"/>
            </w:tcMar>
          </w:tcPr>
          <w:p w14:paraId="04814865" w14:textId="77777777" w:rsidR="000D6D46" w:rsidRPr="00416DF8" w:rsidRDefault="000D6D46" w:rsidP="004052EA">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35" w:type="dxa"/>
            <w:shd w:val="clear" w:color="auto" w:fill="auto"/>
            <w:tcMar>
              <w:left w:w="103" w:type="dxa"/>
            </w:tcMar>
          </w:tcPr>
          <w:p w14:paraId="6EC301C0" w14:textId="77777777" w:rsidR="000D6D46" w:rsidRPr="00416DF8" w:rsidRDefault="000D6D46" w:rsidP="004052EA">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946" w:type="dxa"/>
            <w:shd w:val="clear" w:color="auto" w:fill="auto"/>
            <w:tcMar>
              <w:left w:w="103" w:type="dxa"/>
            </w:tcMar>
          </w:tcPr>
          <w:p w14:paraId="4A27101C" w14:textId="77777777" w:rsidR="000D6D46" w:rsidRPr="00416DF8" w:rsidRDefault="000D6D46" w:rsidP="004052EA">
            <w:pPr>
              <w:jc w:val="center"/>
              <w:rPr>
                <w:rFonts w:ascii="Times New Roman" w:eastAsiaTheme="minorHAnsi" w:hAnsi="Times New Roman" w:cs="Times New Roman"/>
                <w:sz w:val="24"/>
                <w:szCs w:val="24"/>
              </w:rPr>
            </w:pPr>
            <w:r w:rsidRPr="00416DF8">
              <w:rPr>
                <w:rFonts w:ascii="Times New Roman" w:eastAsiaTheme="minorHAnsi" w:hAnsi="Times New Roman" w:cs="Times New Roman"/>
                <w:sz w:val="24"/>
                <w:szCs w:val="24"/>
              </w:rPr>
              <w:t>100,0</w:t>
            </w:r>
          </w:p>
        </w:tc>
        <w:tc>
          <w:tcPr>
            <w:tcW w:w="2009" w:type="dxa"/>
            <w:shd w:val="clear" w:color="auto" w:fill="auto"/>
            <w:tcMar>
              <w:left w:w="103" w:type="dxa"/>
            </w:tcMar>
          </w:tcPr>
          <w:p w14:paraId="57A1CCE0" w14:textId="3AF079C6" w:rsidR="000D6D46" w:rsidRPr="003563F0" w:rsidRDefault="000D6D46" w:rsidP="004052EA">
            <w:pPr>
              <w:rPr>
                <w:rFonts w:ascii="Times New Roman" w:eastAsiaTheme="minorHAnsi" w:hAnsi="Times New Roman" w:cs="Times New Roman"/>
              </w:rPr>
            </w:pPr>
            <w:r w:rsidRPr="003563F0">
              <w:rPr>
                <w:rFonts w:ascii="Times New Roman" w:hAnsi="Times New Roman"/>
              </w:rPr>
              <w:t xml:space="preserve">Развитие конкурентной среды на рынке в сфере </w:t>
            </w:r>
            <w:r w:rsidRPr="003563F0">
              <w:rPr>
                <w:rFonts w:ascii="Times New Roman" w:hAnsi="Times New Roman"/>
                <w:color w:val="000000" w:themeColor="text1"/>
              </w:rPr>
              <w:t xml:space="preserve">услуг по </w:t>
            </w:r>
            <w:r w:rsidRPr="003563F0">
              <w:rPr>
                <w:rFonts w:ascii="Times New Roman" w:hAnsi="Times New Roman"/>
                <w:color w:val="000000" w:themeColor="text1"/>
              </w:rPr>
              <w:lastRenderedPageBreak/>
              <w:t>перевозке пассажиров и багажа легковым такси</w:t>
            </w:r>
          </w:p>
        </w:tc>
        <w:tc>
          <w:tcPr>
            <w:tcW w:w="2274" w:type="dxa"/>
            <w:shd w:val="clear" w:color="auto" w:fill="auto"/>
            <w:tcMar>
              <w:left w:w="103" w:type="dxa"/>
            </w:tcMar>
          </w:tcPr>
          <w:p w14:paraId="753D8AE2" w14:textId="77777777" w:rsidR="000D6D46" w:rsidRPr="003563F0" w:rsidRDefault="000D6D46" w:rsidP="004052EA">
            <w:pPr>
              <w:rPr>
                <w:rFonts w:ascii="Times New Roman" w:eastAsiaTheme="minorHAnsi" w:hAnsi="Times New Roman" w:cs="Times New Roman"/>
              </w:rPr>
            </w:pPr>
            <w:r w:rsidRPr="003563F0">
              <w:rPr>
                <w:rFonts w:ascii="Times New Roman" w:hAnsi="Times New Roman"/>
              </w:rPr>
              <w:lastRenderedPageBreak/>
              <w:t xml:space="preserve">Заместитель Главы Ичалковского муниципального  района -  Кортунова </w:t>
            </w:r>
            <w:r w:rsidRPr="003563F0">
              <w:rPr>
                <w:rFonts w:ascii="Times New Roman" w:hAnsi="Times New Roman"/>
              </w:rPr>
              <w:lastRenderedPageBreak/>
              <w:t>Л.И</w:t>
            </w:r>
          </w:p>
        </w:tc>
      </w:tr>
    </w:tbl>
    <w:p w14:paraId="60DFA9F9" w14:textId="77777777" w:rsidR="000D6D46" w:rsidRDefault="000D6D46" w:rsidP="00C5395B">
      <w:pPr>
        <w:rPr>
          <w:rFonts w:ascii="Times New Roman" w:hAnsi="Times New Roman" w:cs="Times New Roman"/>
          <w:b/>
          <w:bCs/>
          <w:color w:val="000000" w:themeColor="text1"/>
          <w:sz w:val="28"/>
          <w:szCs w:val="28"/>
        </w:rPr>
      </w:pPr>
    </w:p>
    <w:p w14:paraId="02009CD9" w14:textId="78CA774F" w:rsidR="00C5395B" w:rsidRDefault="00C5395B" w:rsidP="00C5395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Pr="006E6E23">
        <w:rPr>
          <w:rFonts w:ascii="Times New Roman" w:hAnsi="Times New Roman" w:cs="Times New Roman"/>
          <w:b/>
          <w:bCs/>
          <w:color w:val="000000" w:themeColor="text1"/>
          <w:sz w:val="28"/>
          <w:szCs w:val="28"/>
        </w:rPr>
        <w:t>1</w:t>
      </w:r>
      <w:r w:rsidR="00A31F7A">
        <w:rPr>
          <w:rFonts w:ascii="Times New Roman" w:hAnsi="Times New Roman" w:cs="Times New Roman"/>
          <w:b/>
          <w:bCs/>
          <w:color w:val="000000" w:themeColor="text1"/>
          <w:sz w:val="28"/>
          <w:szCs w:val="28"/>
        </w:rPr>
        <w:t>5</w:t>
      </w:r>
      <w:r w:rsidRPr="006E6E23">
        <w:rPr>
          <w:rFonts w:ascii="Times New Roman" w:hAnsi="Times New Roman" w:cs="Times New Roman"/>
          <w:b/>
          <w:bCs/>
          <w:color w:val="000000" w:themeColor="text1"/>
          <w:sz w:val="28"/>
          <w:szCs w:val="28"/>
        </w:rPr>
        <w:t>. Рынок оказания услуг по ремонту автотранспортных средств</w:t>
      </w:r>
    </w:p>
    <w:p w14:paraId="6C8DF085" w14:textId="77777777" w:rsidR="00C5395B" w:rsidRDefault="00C5395B" w:rsidP="00C5395B">
      <w:pPr>
        <w:rPr>
          <w:rFonts w:ascii="Times New Roman" w:hAnsi="Times New Roman" w:cs="Times New Roman"/>
          <w:b/>
          <w:bCs/>
          <w:color w:val="000000" w:themeColor="text1"/>
          <w:sz w:val="28"/>
          <w:szCs w:val="28"/>
        </w:rPr>
      </w:pPr>
    </w:p>
    <w:p w14:paraId="1C51074C" w14:textId="56B15B62" w:rsidR="00C5395B" w:rsidRPr="00D50841" w:rsidRDefault="00C5395B" w:rsidP="00C5395B">
      <w:pPr>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ru-RU"/>
        </w:rPr>
        <w:t xml:space="preserve">           </w:t>
      </w: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00004615" w:rsidRPr="00527507">
        <w:rPr>
          <w:rFonts w:ascii="Times New Roman" w:eastAsiaTheme="minorHAnsi" w:hAnsi="Times New Roman" w:cs="Times New Roman"/>
          <w:sz w:val="24"/>
        </w:rPr>
        <w:t xml:space="preserve">по состоянию на 1 января 2023 г. на территории Ичалковского </w:t>
      </w:r>
      <w:r>
        <w:rPr>
          <w:rFonts w:ascii="Times New Roman" w:hAnsi="Times New Roman" w:cs="Times New Roman"/>
          <w:color w:val="000000" w:themeColor="text1"/>
          <w:sz w:val="24"/>
          <w:szCs w:val="24"/>
        </w:rPr>
        <w:t xml:space="preserve">муниципального района </w:t>
      </w:r>
      <w:r w:rsidRPr="00D50841">
        <w:rPr>
          <w:rFonts w:ascii="Times New Roman" w:hAnsi="Times New Roman" w:cs="Times New Roman"/>
          <w:color w:val="000000" w:themeColor="text1"/>
          <w:sz w:val="24"/>
          <w:szCs w:val="24"/>
        </w:rPr>
        <w:t xml:space="preserve">функционируют </w:t>
      </w:r>
      <w:r>
        <w:rPr>
          <w:rFonts w:ascii="Times New Roman" w:hAnsi="Times New Roman" w:cs="Times New Roman"/>
          <w:color w:val="000000" w:themeColor="text1"/>
          <w:sz w:val="24"/>
          <w:szCs w:val="24"/>
        </w:rPr>
        <w:t>5</w:t>
      </w:r>
      <w:r w:rsidRPr="00D50841">
        <w:rPr>
          <w:rFonts w:ascii="Times New Roman" w:hAnsi="Times New Roman" w:cs="Times New Roman"/>
          <w:color w:val="000000" w:themeColor="text1"/>
          <w:sz w:val="24"/>
          <w:szCs w:val="24"/>
        </w:rPr>
        <w:t xml:space="preserve"> субъектов </w:t>
      </w:r>
      <w:r>
        <w:rPr>
          <w:rFonts w:ascii="Times New Roman" w:hAnsi="Times New Roman" w:cs="Times New Roman"/>
          <w:color w:val="000000" w:themeColor="text1"/>
          <w:sz w:val="24"/>
          <w:szCs w:val="24"/>
        </w:rPr>
        <w:t xml:space="preserve">МСП </w:t>
      </w:r>
      <w:r w:rsidRPr="00D50841">
        <w:rPr>
          <w:rFonts w:ascii="Times New Roman" w:hAnsi="Times New Roman" w:cs="Times New Roman"/>
          <w:color w:val="000000" w:themeColor="text1"/>
          <w:sz w:val="24"/>
          <w:szCs w:val="24"/>
        </w:rPr>
        <w:t>по оказанию услуг по ремонту автотранспортных средств. По формам собственности данные организации</w:t>
      </w:r>
      <w:r>
        <w:rPr>
          <w:rFonts w:ascii="Times New Roman" w:hAnsi="Times New Roman" w:cs="Times New Roman"/>
          <w:color w:val="000000" w:themeColor="text1"/>
          <w:sz w:val="24"/>
          <w:szCs w:val="24"/>
        </w:rPr>
        <w:t xml:space="preserve"> все</w:t>
      </w:r>
      <w:r w:rsidRPr="00D50841">
        <w:rPr>
          <w:rFonts w:ascii="Times New Roman" w:hAnsi="Times New Roman" w:cs="Times New Roman"/>
          <w:color w:val="000000" w:themeColor="text1"/>
          <w:sz w:val="24"/>
          <w:szCs w:val="24"/>
        </w:rPr>
        <w:t xml:space="preserve"> являются частными. Организовано информационно-аналитическое наблюдение за состоянием рынка по ремонту автотранспортных средств.</w:t>
      </w:r>
    </w:p>
    <w:p w14:paraId="6B91A514" w14:textId="77777777" w:rsidR="00C5395B" w:rsidRPr="00D50841" w:rsidRDefault="00C5395B" w:rsidP="00C5395B">
      <w:pPr>
        <w:ind w:firstLine="709"/>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Перспективы развития организаций на данном рынке определяются внедрением и применением новых технологий (электронной навигации, автоматизированных систем безопасности транспортных средств, контроля технического состояния).</w:t>
      </w:r>
    </w:p>
    <w:p w14:paraId="4D76F27E" w14:textId="77777777" w:rsidR="00C5395B" w:rsidRPr="00D50841" w:rsidRDefault="00C5395B" w:rsidP="00C5395B">
      <w:pPr>
        <w:ind w:firstLine="709"/>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Проблемы: </w:t>
      </w:r>
    </w:p>
    <w:p w14:paraId="3872F5DA" w14:textId="77777777" w:rsidR="00004615" w:rsidRDefault="00C5395B" w:rsidP="00004615">
      <w:pPr>
        <w:ind w:firstLine="709"/>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слабое инфраструктурное развитие рынка оказания услуг по ремонту транспортных средств и техническому обслуживанию на территории </w:t>
      </w:r>
      <w:r>
        <w:rPr>
          <w:rFonts w:ascii="Times New Roman" w:hAnsi="Times New Roman" w:cs="Times New Roman"/>
          <w:color w:val="000000" w:themeColor="text1"/>
          <w:sz w:val="24"/>
          <w:szCs w:val="24"/>
        </w:rPr>
        <w:t>района</w:t>
      </w:r>
      <w:r w:rsidRPr="00D50841">
        <w:rPr>
          <w:rFonts w:ascii="Times New Roman" w:hAnsi="Times New Roman" w:cs="Times New Roman"/>
          <w:color w:val="000000" w:themeColor="text1"/>
          <w:sz w:val="24"/>
          <w:szCs w:val="24"/>
        </w:rPr>
        <w:t>;</w:t>
      </w:r>
      <w:r w:rsidR="00004615" w:rsidRPr="00004615">
        <w:rPr>
          <w:rFonts w:ascii="Times New Roman" w:hAnsi="Times New Roman" w:cs="Times New Roman"/>
          <w:color w:val="000000" w:themeColor="text1"/>
          <w:sz w:val="24"/>
          <w:szCs w:val="24"/>
        </w:rPr>
        <w:t xml:space="preserve"> </w:t>
      </w:r>
    </w:p>
    <w:p w14:paraId="118A8A80" w14:textId="6270089D" w:rsidR="00004615" w:rsidRPr="00D50841" w:rsidRDefault="00004615" w:rsidP="00004615">
      <w:pPr>
        <w:ind w:firstLine="709"/>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освоение новых видов работ и расширение ассортимента, применение современного оборудования для диагностики и ремонта</w:t>
      </w:r>
      <w:r>
        <w:rPr>
          <w:rFonts w:ascii="Times New Roman" w:hAnsi="Times New Roman" w:cs="Times New Roman"/>
          <w:color w:val="000000" w:themeColor="text1"/>
          <w:sz w:val="24"/>
          <w:szCs w:val="24"/>
        </w:rPr>
        <w:t>;</w:t>
      </w:r>
    </w:p>
    <w:p w14:paraId="06AB7150" w14:textId="7F076352" w:rsidR="00C5395B" w:rsidRPr="00004615" w:rsidRDefault="00C5395B" w:rsidP="00004615">
      <w:pPr>
        <w:ind w:firstLine="709"/>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наличие</w:t>
      </w:r>
      <w:r w:rsidR="00004615">
        <w:rPr>
          <w:rFonts w:ascii="Times New Roman" w:hAnsi="Times New Roman" w:cs="Times New Roman"/>
          <w:color w:val="000000" w:themeColor="text1"/>
          <w:sz w:val="24"/>
          <w:szCs w:val="24"/>
        </w:rPr>
        <w:t xml:space="preserve"> «нелегального» сегмента рынка.</w:t>
      </w:r>
    </w:p>
    <w:p w14:paraId="3DA597AA" w14:textId="77777777" w:rsidR="00004615" w:rsidRPr="00D50841" w:rsidRDefault="00C5395B" w:rsidP="00C5395B">
      <w:p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ab/>
      </w:r>
    </w:p>
    <w:tbl>
      <w:tblPr>
        <w:tblStyle w:val="af9"/>
        <w:tblW w:w="15588" w:type="dxa"/>
        <w:tblInd w:w="-5" w:type="dxa"/>
        <w:tblCellMar>
          <w:left w:w="103" w:type="dxa"/>
        </w:tblCellMar>
        <w:tblLook w:val="04A0" w:firstRow="1" w:lastRow="0" w:firstColumn="1" w:lastColumn="0" w:noHBand="0" w:noVBand="1"/>
      </w:tblPr>
      <w:tblGrid>
        <w:gridCol w:w="689"/>
        <w:gridCol w:w="2886"/>
        <w:gridCol w:w="2423"/>
        <w:gridCol w:w="1379"/>
        <w:gridCol w:w="1265"/>
        <w:gridCol w:w="811"/>
        <w:gridCol w:w="918"/>
        <w:gridCol w:w="922"/>
        <w:gridCol w:w="2145"/>
        <w:gridCol w:w="2150"/>
      </w:tblGrid>
      <w:tr w:rsidR="00004615" w:rsidRPr="00004615" w14:paraId="07D8FA6B" w14:textId="77777777" w:rsidTr="00AC215E">
        <w:trPr>
          <w:trHeight w:val="420"/>
        </w:trPr>
        <w:tc>
          <w:tcPr>
            <w:tcW w:w="689" w:type="dxa"/>
            <w:vMerge w:val="restart"/>
            <w:shd w:val="clear" w:color="auto" w:fill="auto"/>
            <w:tcMar>
              <w:left w:w="103" w:type="dxa"/>
            </w:tcMar>
          </w:tcPr>
          <w:p w14:paraId="14B83CD6"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п/п</w:t>
            </w:r>
          </w:p>
        </w:tc>
        <w:tc>
          <w:tcPr>
            <w:tcW w:w="2886" w:type="dxa"/>
            <w:vMerge w:val="restart"/>
            <w:shd w:val="clear" w:color="auto" w:fill="auto"/>
            <w:tcMar>
              <w:left w:w="103" w:type="dxa"/>
            </w:tcMar>
          </w:tcPr>
          <w:p w14:paraId="7B029CAE" w14:textId="77777777" w:rsidR="00004615" w:rsidRPr="00004615" w:rsidRDefault="00004615" w:rsidP="00004615">
            <w:pPr>
              <w:jc w:val="center"/>
              <w:rPr>
                <w:rFonts w:ascii="Times New Roman" w:eastAsiaTheme="minorHAnsi" w:hAnsi="Times New Roman" w:cs="Times New Roman"/>
                <w:iCs/>
                <w:sz w:val="24"/>
                <w:szCs w:val="24"/>
              </w:rPr>
            </w:pPr>
            <w:r w:rsidRPr="00004615">
              <w:rPr>
                <w:rFonts w:ascii="Times New Roman" w:eastAsiaTheme="minorHAnsi" w:hAnsi="Times New Roman" w:cs="Times New Roman"/>
                <w:iCs/>
                <w:sz w:val="24"/>
                <w:szCs w:val="24"/>
              </w:rPr>
              <w:t>Наименования мероприятий</w:t>
            </w:r>
          </w:p>
        </w:tc>
        <w:tc>
          <w:tcPr>
            <w:tcW w:w="2423" w:type="dxa"/>
            <w:vMerge w:val="restart"/>
            <w:shd w:val="clear" w:color="auto" w:fill="auto"/>
            <w:tcMar>
              <w:left w:w="103" w:type="dxa"/>
            </w:tcMar>
          </w:tcPr>
          <w:p w14:paraId="2E41AF3B"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Наименование</w:t>
            </w:r>
          </w:p>
          <w:p w14:paraId="28EC3331"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0874A097"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xml:space="preserve">Срок реализации </w:t>
            </w:r>
          </w:p>
          <w:p w14:paraId="7D4186C3" w14:textId="77777777" w:rsidR="00004615" w:rsidRPr="00004615" w:rsidRDefault="00004615" w:rsidP="00004615">
            <w:pPr>
              <w:jc w:val="center"/>
              <w:rPr>
                <w:rFonts w:ascii="Times New Roman" w:eastAsiaTheme="minorHAnsi" w:hAnsi="Times New Roman" w:cs="Times New Roman"/>
                <w:sz w:val="24"/>
                <w:szCs w:val="24"/>
              </w:rPr>
            </w:pPr>
          </w:p>
        </w:tc>
        <w:tc>
          <w:tcPr>
            <w:tcW w:w="1265" w:type="dxa"/>
            <w:vMerge w:val="restart"/>
            <w:shd w:val="clear" w:color="auto" w:fill="auto"/>
            <w:tcMar>
              <w:left w:w="103" w:type="dxa"/>
            </w:tcMar>
          </w:tcPr>
          <w:p w14:paraId="55DBD2BC" w14:textId="0D8755DE" w:rsidR="00004615" w:rsidRPr="00004615" w:rsidRDefault="00004615" w:rsidP="00B90640">
            <w:pPr>
              <w:jc w:val="center"/>
              <w:rPr>
                <w:rFonts w:ascii="Times New Roman" w:eastAsiaTheme="minorHAnsi" w:hAnsi="Times New Roman" w:cs="Times New Roman"/>
                <w:sz w:val="24"/>
                <w:szCs w:val="24"/>
              </w:rPr>
            </w:pPr>
            <w:r w:rsidRPr="0000461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004615">
              <w:rPr>
                <w:rFonts w:ascii="Times New Roman" w:eastAsiaTheme="minorHAnsi" w:hAnsi="Times New Roman" w:cs="Times New Roman"/>
              </w:rPr>
              <w:t>г.</w:t>
            </w:r>
          </w:p>
        </w:tc>
        <w:tc>
          <w:tcPr>
            <w:tcW w:w="2651" w:type="dxa"/>
            <w:gridSpan w:val="3"/>
            <w:shd w:val="clear" w:color="auto" w:fill="auto"/>
            <w:tcMar>
              <w:left w:w="103" w:type="dxa"/>
            </w:tcMar>
          </w:tcPr>
          <w:p w14:paraId="6D3065B6"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Значения ключевых (целевых) показателей</w:t>
            </w:r>
          </w:p>
        </w:tc>
        <w:tc>
          <w:tcPr>
            <w:tcW w:w="2145" w:type="dxa"/>
            <w:shd w:val="clear" w:color="auto" w:fill="auto"/>
            <w:tcMar>
              <w:left w:w="103" w:type="dxa"/>
            </w:tcMar>
          </w:tcPr>
          <w:p w14:paraId="74BAFB23"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Результат</w:t>
            </w:r>
          </w:p>
        </w:tc>
        <w:tc>
          <w:tcPr>
            <w:tcW w:w="2150" w:type="dxa"/>
            <w:shd w:val="clear" w:color="auto" w:fill="auto"/>
            <w:tcMar>
              <w:left w:w="103" w:type="dxa"/>
            </w:tcMar>
          </w:tcPr>
          <w:p w14:paraId="44416FDE"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Ответственные</w:t>
            </w:r>
          </w:p>
          <w:p w14:paraId="1D6D5EC2" w14:textId="77777777" w:rsidR="00004615" w:rsidRPr="00004615" w:rsidRDefault="00004615" w:rsidP="00004615">
            <w:pPr>
              <w:jc w:val="center"/>
              <w:rPr>
                <w:rFonts w:ascii="Times New Roman" w:eastAsiaTheme="minorHAnsi" w:hAnsi="Times New Roman"/>
              </w:rPr>
            </w:pPr>
            <w:r w:rsidRPr="00004615">
              <w:rPr>
                <w:rFonts w:ascii="Times New Roman" w:eastAsiaTheme="minorHAnsi" w:hAnsi="Times New Roman" w:cs="Times New Roman"/>
                <w:sz w:val="24"/>
                <w:szCs w:val="24"/>
              </w:rPr>
              <w:t>исполнители</w:t>
            </w:r>
          </w:p>
        </w:tc>
      </w:tr>
      <w:tr w:rsidR="00004615" w:rsidRPr="00004615" w14:paraId="355A9169" w14:textId="77777777" w:rsidTr="00AC215E">
        <w:trPr>
          <w:trHeight w:val="420"/>
        </w:trPr>
        <w:tc>
          <w:tcPr>
            <w:tcW w:w="689" w:type="dxa"/>
            <w:vMerge/>
            <w:shd w:val="clear" w:color="auto" w:fill="auto"/>
            <w:tcMar>
              <w:left w:w="103" w:type="dxa"/>
            </w:tcMar>
          </w:tcPr>
          <w:p w14:paraId="2A0B885B" w14:textId="77777777" w:rsidR="00004615" w:rsidRPr="00004615" w:rsidRDefault="00004615" w:rsidP="00004615">
            <w:pPr>
              <w:jc w:val="center"/>
              <w:rPr>
                <w:rFonts w:ascii="Times New Roman" w:eastAsiaTheme="minorHAnsi" w:hAnsi="Times New Roman" w:cs="Times New Roman"/>
                <w:sz w:val="24"/>
                <w:szCs w:val="24"/>
              </w:rPr>
            </w:pPr>
          </w:p>
        </w:tc>
        <w:tc>
          <w:tcPr>
            <w:tcW w:w="2886" w:type="dxa"/>
            <w:vMerge/>
            <w:shd w:val="clear" w:color="auto" w:fill="auto"/>
            <w:tcMar>
              <w:left w:w="103" w:type="dxa"/>
            </w:tcMar>
          </w:tcPr>
          <w:p w14:paraId="177AC85A" w14:textId="77777777" w:rsidR="00004615" w:rsidRPr="00004615" w:rsidRDefault="00004615" w:rsidP="00004615">
            <w:pPr>
              <w:jc w:val="center"/>
              <w:rPr>
                <w:rFonts w:ascii="Times New Roman" w:eastAsiaTheme="minorHAnsi" w:hAnsi="Times New Roman" w:cs="Times New Roman"/>
                <w:sz w:val="24"/>
                <w:szCs w:val="24"/>
              </w:rPr>
            </w:pPr>
          </w:p>
        </w:tc>
        <w:tc>
          <w:tcPr>
            <w:tcW w:w="2423" w:type="dxa"/>
            <w:vMerge/>
            <w:shd w:val="clear" w:color="auto" w:fill="auto"/>
            <w:tcMar>
              <w:left w:w="103" w:type="dxa"/>
            </w:tcMar>
          </w:tcPr>
          <w:p w14:paraId="5C64EE80" w14:textId="77777777" w:rsidR="00004615" w:rsidRPr="00004615" w:rsidRDefault="00004615" w:rsidP="00004615">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271E7B1E" w14:textId="77777777" w:rsidR="00004615" w:rsidRPr="00004615" w:rsidRDefault="00004615" w:rsidP="00004615">
            <w:pPr>
              <w:jc w:val="center"/>
              <w:rPr>
                <w:rFonts w:ascii="Times New Roman" w:eastAsiaTheme="minorHAnsi" w:hAnsi="Times New Roman" w:cs="Times New Roman"/>
                <w:sz w:val="24"/>
                <w:szCs w:val="24"/>
              </w:rPr>
            </w:pPr>
          </w:p>
        </w:tc>
        <w:tc>
          <w:tcPr>
            <w:tcW w:w="1265" w:type="dxa"/>
            <w:vMerge/>
            <w:shd w:val="clear" w:color="auto" w:fill="auto"/>
            <w:tcMar>
              <w:left w:w="103" w:type="dxa"/>
            </w:tcMar>
          </w:tcPr>
          <w:p w14:paraId="576606D6" w14:textId="77777777" w:rsidR="00004615" w:rsidRPr="00004615" w:rsidRDefault="00004615" w:rsidP="00004615">
            <w:pPr>
              <w:jc w:val="center"/>
              <w:rPr>
                <w:rFonts w:ascii="Times New Roman" w:eastAsiaTheme="minorHAnsi" w:hAnsi="Times New Roman" w:cs="Times New Roman"/>
                <w:sz w:val="24"/>
                <w:szCs w:val="24"/>
              </w:rPr>
            </w:pPr>
          </w:p>
        </w:tc>
        <w:tc>
          <w:tcPr>
            <w:tcW w:w="811" w:type="dxa"/>
            <w:shd w:val="clear" w:color="auto" w:fill="auto"/>
            <w:tcMar>
              <w:left w:w="103" w:type="dxa"/>
            </w:tcMar>
          </w:tcPr>
          <w:p w14:paraId="002130E3" w14:textId="42F62285"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145D3295"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918" w:type="dxa"/>
            <w:shd w:val="clear" w:color="auto" w:fill="auto"/>
            <w:tcMar>
              <w:left w:w="103" w:type="dxa"/>
            </w:tcMar>
          </w:tcPr>
          <w:p w14:paraId="566A47DC" w14:textId="7B59B1F6"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4653A0F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922" w:type="dxa"/>
            <w:shd w:val="clear" w:color="auto" w:fill="auto"/>
            <w:tcMar>
              <w:left w:w="103" w:type="dxa"/>
            </w:tcMar>
          </w:tcPr>
          <w:p w14:paraId="1151F753" w14:textId="7FE55A49"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1089E05B"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2145" w:type="dxa"/>
            <w:shd w:val="clear" w:color="auto" w:fill="auto"/>
            <w:tcMar>
              <w:left w:w="103" w:type="dxa"/>
            </w:tcMar>
          </w:tcPr>
          <w:p w14:paraId="1470B530" w14:textId="77777777" w:rsidR="00004615" w:rsidRPr="00004615" w:rsidRDefault="00004615" w:rsidP="00004615">
            <w:pPr>
              <w:jc w:val="center"/>
              <w:rPr>
                <w:rFonts w:ascii="Times New Roman" w:eastAsiaTheme="minorHAnsi" w:hAnsi="Times New Roman" w:cs="Times New Roman"/>
                <w:sz w:val="24"/>
                <w:szCs w:val="24"/>
              </w:rPr>
            </w:pPr>
          </w:p>
        </w:tc>
        <w:tc>
          <w:tcPr>
            <w:tcW w:w="2150" w:type="dxa"/>
            <w:shd w:val="clear" w:color="auto" w:fill="auto"/>
            <w:tcMar>
              <w:left w:w="103" w:type="dxa"/>
            </w:tcMar>
          </w:tcPr>
          <w:p w14:paraId="42E3B9C5" w14:textId="77777777" w:rsidR="00004615" w:rsidRPr="00004615" w:rsidRDefault="00004615" w:rsidP="00004615">
            <w:pPr>
              <w:jc w:val="center"/>
              <w:rPr>
                <w:rFonts w:ascii="Times New Roman" w:eastAsiaTheme="minorHAnsi" w:hAnsi="Times New Roman" w:cs="Times New Roman"/>
                <w:sz w:val="24"/>
                <w:szCs w:val="24"/>
              </w:rPr>
            </w:pPr>
          </w:p>
        </w:tc>
      </w:tr>
      <w:tr w:rsidR="00004615" w:rsidRPr="00004615" w14:paraId="7B5DAF7C" w14:textId="77777777" w:rsidTr="00AC215E">
        <w:trPr>
          <w:trHeight w:val="420"/>
        </w:trPr>
        <w:tc>
          <w:tcPr>
            <w:tcW w:w="689" w:type="dxa"/>
            <w:shd w:val="clear" w:color="auto" w:fill="auto"/>
            <w:tcMar>
              <w:left w:w="103" w:type="dxa"/>
            </w:tcMar>
          </w:tcPr>
          <w:p w14:paraId="6E8930A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w:t>
            </w:r>
          </w:p>
        </w:tc>
        <w:tc>
          <w:tcPr>
            <w:tcW w:w="2886" w:type="dxa"/>
            <w:shd w:val="clear" w:color="auto" w:fill="auto"/>
            <w:tcMar>
              <w:left w:w="103" w:type="dxa"/>
            </w:tcMar>
          </w:tcPr>
          <w:p w14:paraId="201B4EE8"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w:t>
            </w:r>
          </w:p>
        </w:tc>
        <w:tc>
          <w:tcPr>
            <w:tcW w:w="2423" w:type="dxa"/>
            <w:shd w:val="clear" w:color="auto" w:fill="auto"/>
            <w:tcMar>
              <w:left w:w="103" w:type="dxa"/>
            </w:tcMar>
          </w:tcPr>
          <w:p w14:paraId="52AED998"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3</w:t>
            </w:r>
          </w:p>
        </w:tc>
        <w:tc>
          <w:tcPr>
            <w:tcW w:w="1379" w:type="dxa"/>
            <w:shd w:val="clear" w:color="auto" w:fill="auto"/>
            <w:tcMar>
              <w:left w:w="103" w:type="dxa"/>
            </w:tcMar>
          </w:tcPr>
          <w:p w14:paraId="18DE88B8"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4</w:t>
            </w:r>
          </w:p>
        </w:tc>
        <w:tc>
          <w:tcPr>
            <w:tcW w:w="1265" w:type="dxa"/>
            <w:shd w:val="clear" w:color="auto" w:fill="auto"/>
            <w:tcMar>
              <w:left w:w="103" w:type="dxa"/>
            </w:tcMar>
          </w:tcPr>
          <w:p w14:paraId="2C2FAEEC"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5</w:t>
            </w:r>
          </w:p>
        </w:tc>
        <w:tc>
          <w:tcPr>
            <w:tcW w:w="811" w:type="dxa"/>
            <w:shd w:val="clear" w:color="auto" w:fill="auto"/>
            <w:tcMar>
              <w:left w:w="103" w:type="dxa"/>
            </w:tcMar>
          </w:tcPr>
          <w:p w14:paraId="3C56506D"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6</w:t>
            </w:r>
          </w:p>
        </w:tc>
        <w:tc>
          <w:tcPr>
            <w:tcW w:w="918" w:type="dxa"/>
            <w:shd w:val="clear" w:color="auto" w:fill="auto"/>
            <w:tcMar>
              <w:left w:w="103" w:type="dxa"/>
            </w:tcMar>
          </w:tcPr>
          <w:p w14:paraId="56584462"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7</w:t>
            </w:r>
          </w:p>
        </w:tc>
        <w:tc>
          <w:tcPr>
            <w:tcW w:w="922" w:type="dxa"/>
            <w:shd w:val="clear" w:color="auto" w:fill="auto"/>
            <w:tcMar>
              <w:left w:w="103" w:type="dxa"/>
            </w:tcMar>
          </w:tcPr>
          <w:p w14:paraId="134434D4"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8</w:t>
            </w:r>
          </w:p>
        </w:tc>
        <w:tc>
          <w:tcPr>
            <w:tcW w:w="2145" w:type="dxa"/>
            <w:shd w:val="clear" w:color="auto" w:fill="auto"/>
            <w:tcMar>
              <w:left w:w="103" w:type="dxa"/>
            </w:tcMar>
          </w:tcPr>
          <w:p w14:paraId="3AAB5899"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9</w:t>
            </w:r>
          </w:p>
        </w:tc>
        <w:tc>
          <w:tcPr>
            <w:tcW w:w="2150" w:type="dxa"/>
            <w:shd w:val="clear" w:color="auto" w:fill="auto"/>
            <w:tcMar>
              <w:left w:w="103" w:type="dxa"/>
            </w:tcMar>
          </w:tcPr>
          <w:p w14:paraId="5A72A62B"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w:t>
            </w:r>
          </w:p>
        </w:tc>
      </w:tr>
      <w:tr w:rsidR="00004615" w:rsidRPr="00004615" w14:paraId="251867AF" w14:textId="77777777" w:rsidTr="00AC215E">
        <w:trPr>
          <w:trHeight w:val="420"/>
        </w:trPr>
        <w:tc>
          <w:tcPr>
            <w:tcW w:w="689" w:type="dxa"/>
            <w:shd w:val="clear" w:color="auto" w:fill="auto"/>
            <w:tcMar>
              <w:left w:w="103" w:type="dxa"/>
            </w:tcMar>
          </w:tcPr>
          <w:p w14:paraId="54222F84" w14:textId="256D4241" w:rsidR="00004615" w:rsidRPr="00004615" w:rsidRDefault="00004615" w:rsidP="004052EA">
            <w:pPr>
              <w:jc w:val="center"/>
              <w:rPr>
                <w:rFonts w:asciiTheme="minorHAnsi" w:eastAsiaTheme="minorHAnsi" w:hAnsiTheme="minorHAnsi"/>
              </w:rPr>
            </w:pPr>
            <w:r w:rsidRPr="0000461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5</w:t>
            </w:r>
            <w:r w:rsidRPr="00004615">
              <w:rPr>
                <w:rFonts w:ascii="Times New Roman" w:eastAsiaTheme="minorHAnsi" w:hAnsi="Times New Roman" w:cs="Times New Roman"/>
                <w:sz w:val="24"/>
                <w:szCs w:val="24"/>
              </w:rPr>
              <w:t>.1</w:t>
            </w:r>
          </w:p>
        </w:tc>
        <w:tc>
          <w:tcPr>
            <w:tcW w:w="2886" w:type="dxa"/>
            <w:shd w:val="clear" w:color="auto" w:fill="auto"/>
            <w:tcMar>
              <w:left w:w="103" w:type="dxa"/>
            </w:tcMar>
          </w:tcPr>
          <w:p w14:paraId="3E85C461" w14:textId="76587AB6" w:rsidR="00004615" w:rsidRPr="003563F0" w:rsidRDefault="00004615" w:rsidP="00134EB5">
            <w:pPr>
              <w:rPr>
                <w:rFonts w:ascii="Times New Roman" w:hAnsi="Times New Roman" w:cs="Times New Roman"/>
                <w:color w:val="000000" w:themeColor="text1"/>
              </w:rPr>
            </w:pPr>
            <w:r w:rsidRPr="003563F0">
              <w:rPr>
                <w:rFonts w:ascii="Times New Roman" w:hAnsi="Times New Roman" w:cs="Times New Roman"/>
                <w:color w:val="000000" w:themeColor="text1"/>
              </w:rPr>
              <w:t>Оказание организационно-методической и информационно-консультативной помощи субъектам малого и среднего бизнеса, осуществляющим (планирующим осуществить) деятельность на данном рынке</w:t>
            </w:r>
          </w:p>
        </w:tc>
        <w:tc>
          <w:tcPr>
            <w:tcW w:w="2423" w:type="dxa"/>
            <w:shd w:val="clear" w:color="auto" w:fill="auto"/>
            <w:tcMar>
              <w:left w:w="103" w:type="dxa"/>
            </w:tcMar>
          </w:tcPr>
          <w:p w14:paraId="2CCB8685" w14:textId="77777777" w:rsidR="00004615" w:rsidRPr="00004615" w:rsidRDefault="00004615" w:rsidP="00134EB5">
            <w:pPr>
              <w:rPr>
                <w:rFonts w:ascii="Times New Roman" w:eastAsiaTheme="minorHAnsi" w:hAnsi="Times New Roman" w:cs="Times New Roman"/>
              </w:rPr>
            </w:pPr>
            <w:r w:rsidRPr="00004615">
              <w:rPr>
                <w:rFonts w:ascii="Times New Roman" w:eastAsiaTheme="minorHAnsi" w:hAnsi="Times New Roman" w:cs="Times New Roman"/>
              </w:rPr>
              <w:t>Доля организаций частной формы</w:t>
            </w:r>
          </w:p>
          <w:p w14:paraId="16F46885" w14:textId="77777777" w:rsidR="00004615" w:rsidRPr="00004615" w:rsidRDefault="00004615" w:rsidP="00134EB5">
            <w:pPr>
              <w:rPr>
                <w:rFonts w:ascii="Times New Roman" w:eastAsiaTheme="minorHAnsi" w:hAnsi="Times New Roman" w:cs="Times New Roman"/>
              </w:rPr>
            </w:pPr>
            <w:r w:rsidRPr="00004615">
              <w:rPr>
                <w:rFonts w:ascii="Times New Roman" w:eastAsiaTheme="minorHAnsi" w:hAnsi="Times New Roman" w:cs="Times New Roman"/>
              </w:rPr>
              <w:t>собственности в сфере ремонта</w:t>
            </w:r>
          </w:p>
          <w:p w14:paraId="395A85BE" w14:textId="77777777" w:rsidR="00004615" w:rsidRPr="00004615" w:rsidRDefault="00004615" w:rsidP="00134EB5">
            <w:pPr>
              <w:rPr>
                <w:rFonts w:ascii="Times New Roman" w:eastAsiaTheme="minorHAnsi" w:hAnsi="Times New Roman" w:cs="Times New Roman"/>
              </w:rPr>
            </w:pPr>
            <w:r w:rsidRPr="00004615">
              <w:rPr>
                <w:rFonts w:ascii="Times New Roman" w:eastAsiaTheme="minorHAnsi" w:hAnsi="Times New Roman" w:cs="Times New Roman"/>
              </w:rPr>
              <w:t>автотранспортных средств, %</w:t>
            </w:r>
          </w:p>
        </w:tc>
        <w:tc>
          <w:tcPr>
            <w:tcW w:w="1379" w:type="dxa"/>
            <w:shd w:val="clear" w:color="auto" w:fill="auto"/>
            <w:tcMar>
              <w:left w:w="103" w:type="dxa"/>
            </w:tcMar>
          </w:tcPr>
          <w:p w14:paraId="60C9922D" w14:textId="181386C5" w:rsidR="00004615" w:rsidRPr="00004615" w:rsidRDefault="00004615" w:rsidP="00E602C3">
            <w:pPr>
              <w:jc w:val="center"/>
              <w:rPr>
                <w:rFonts w:ascii="Times New Roman" w:eastAsiaTheme="minorHAnsi" w:hAnsi="Times New Roman" w:cs="Times New Roman"/>
                <w:sz w:val="24"/>
                <w:szCs w:val="24"/>
              </w:rPr>
            </w:pPr>
            <w:r w:rsidRPr="00004615">
              <w:rPr>
                <w:rFonts w:ascii="Times New Roman" w:eastAsiaTheme="minorHAnsi" w:hAnsi="Times New Roman" w:cs="Times New Roman"/>
              </w:rPr>
              <w:t>202</w:t>
            </w:r>
            <w:r w:rsidR="00B90640">
              <w:rPr>
                <w:rFonts w:ascii="Times New Roman" w:eastAsiaTheme="minorHAnsi" w:hAnsi="Times New Roman" w:cs="Times New Roman"/>
              </w:rPr>
              <w:t>3</w:t>
            </w:r>
            <w:r w:rsidRPr="00004615">
              <w:rPr>
                <w:rFonts w:ascii="Times New Roman" w:eastAsiaTheme="minorHAnsi" w:hAnsi="Times New Roman" w:cs="Times New Roman"/>
              </w:rPr>
              <w:t>-202</w:t>
            </w:r>
            <w:r w:rsidR="00B90640">
              <w:rPr>
                <w:rFonts w:ascii="Times New Roman" w:eastAsiaTheme="minorHAnsi" w:hAnsi="Times New Roman" w:cs="Times New Roman"/>
              </w:rPr>
              <w:t>5</w:t>
            </w:r>
          </w:p>
        </w:tc>
        <w:tc>
          <w:tcPr>
            <w:tcW w:w="1265" w:type="dxa"/>
            <w:shd w:val="clear" w:color="auto" w:fill="auto"/>
            <w:tcMar>
              <w:left w:w="103" w:type="dxa"/>
            </w:tcMar>
          </w:tcPr>
          <w:p w14:paraId="2FF9C57B" w14:textId="77777777" w:rsidR="00004615" w:rsidRPr="00004615" w:rsidRDefault="00004615" w:rsidP="00E602C3">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100,0</w:t>
            </w:r>
          </w:p>
        </w:tc>
        <w:tc>
          <w:tcPr>
            <w:tcW w:w="811" w:type="dxa"/>
            <w:shd w:val="clear" w:color="auto" w:fill="auto"/>
            <w:tcMar>
              <w:left w:w="103" w:type="dxa"/>
            </w:tcMar>
          </w:tcPr>
          <w:p w14:paraId="1C19C033" w14:textId="77777777" w:rsidR="00004615" w:rsidRPr="00004615" w:rsidRDefault="00004615" w:rsidP="00E602C3">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100,0</w:t>
            </w:r>
          </w:p>
        </w:tc>
        <w:tc>
          <w:tcPr>
            <w:tcW w:w="918" w:type="dxa"/>
            <w:shd w:val="clear" w:color="auto" w:fill="auto"/>
            <w:tcMar>
              <w:left w:w="103" w:type="dxa"/>
            </w:tcMar>
          </w:tcPr>
          <w:p w14:paraId="22EF2711" w14:textId="77777777" w:rsidR="00004615" w:rsidRPr="00004615" w:rsidRDefault="00004615" w:rsidP="00E602C3">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100,0</w:t>
            </w:r>
          </w:p>
        </w:tc>
        <w:tc>
          <w:tcPr>
            <w:tcW w:w="922" w:type="dxa"/>
            <w:shd w:val="clear" w:color="auto" w:fill="auto"/>
            <w:tcMar>
              <w:left w:w="103" w:type="dxa"/>
            </w:tcMar>
          </w:tcPr>
          <w:p w14:paraId="4BBA760A" w14:textId="77777777" w:rsidR="00004615" w:rsidRPr="00004615" w:rsidRDefault="00004615" w:rsidP="00E602C3">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100,0</w:t>
            </w:r>
          </w:p>
        </w:tc>
        <w:tc>
          <w:tcPr>
            <w:tcW w:w="2145" w:type="dxa"/>
            <w:shd w:val="clear" w:color="auto" w:fill="auto"/>
            <w:tcMar>
              <w:left w:w="103" w:type="dxa"/>
            </w:tcMar>
          </w:tcPr>
          <w:p w14:paraId="4B4F46AF" w14:textId="77777777" w:rsidR="00004615" w:rsidRPr="00004615" w:rsidRDefault="00004615" w:rsidP="00134EB5">
            <w:pPr>
              <w:rPr>
                <w:rFonts w:ascii="Times New Roman" w:eastAsiaTheme="minorHAnsi" w:hAnsi="Times New Roman" w:cs="Times New Roman"/>
                <w:sz w:val="24"/>
                <w:szCs w:val="24"/>
              </w:rPr>
            </w:pPr>
            <w:r w:rsidRPr="00004615">
              <w:rPr>
                <w:rFonts w:ascii="Times New Roman" w:eastAsiaTheme="minorHAnsi" w:hAnsi="Times New Roman" w:cs="Times New Roman"/>
              </w:rPr>
              <w:t>Развитие рынка оказания услуг по ремонту автотранспортных средств, повышение информированности</w:t>
            </w:r>
          </w:p>
        </w:tc>
        <w:tc>
          <w:tcPr>
            <w:tcW w:w="2150" w:type="dxa"/>
            <w:shd w:val="clear" w:color="auto" w:fill="auto"/>
            <w:tcMar>
              <w:left w:w="103" w:type="dxa"/>
            </w:tcMar>
          </w:tcPr>
          <w:p w14:paraId="3B577460" w14:textId="5A50DE40" w:rsidR="00004615" w:rsidRPr="003563F0" w:rsidRDefault="00480145" w:rsidP="00134EB5">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637522F8" w14:textId="77777777" w:rsidR="003563F0" w:rsidRDefault="003563F0" w:rsidP="00004615">
      <w:pPr>
        <w:jc w:val="center"/>
        <w:rPr>
          <w:rFonts w:ascii="Times New Roman" w:eastAsiaTheme="minorHAnsi" w:hAnsi="Times New Roman" w:cs="Times New Roman"/>
          <w:b/>
          <w:color w:val="000000"/>
          <w:sz w:val="28"/>
          <w:szCs w:val="28"/>
        </w:rPr>
      </w:pPr>
    </w:p>
    <w:p w14:paraId="61A850B8" w14:textId="77777777" w:rsidR="00004615" w:rsidRPr="00004615" w:rsidRDefault="00004615" w:rsidP="00004615">
      <w:pPr>
        <w:jc w:val="center"/>
        <w:rPr>
          <w:rFonts w:ascii="Times New Roman" w:eastAsiaTheme="minorHAnsi" w:hAnsi="Times New Roman" w:cs="Times New Roman"/>
          <w:b/>
          <w:color w:val="000000"/>
          <w:sz w:val="28"/>
          <w:szCs w:val="28"/>
        </w:rPr>
      </w:pPr>
      <w:r w:rsidRPr="00004615">
        <w:rPr>
          <w:rFonts w:ascii="Times New Roman" w:eastAsiaTheme="minorHAnsi" w:hAnsi="Times New Roman" w:cs="Times New Roman"/>
          <w:b/>
          <w:color w:val="000000"/>
          <w:sz w:val="28"/>
          <w:szCs w:val="28"/>
        </w:rPr>
        <w:lastRenderedPageBreak/>
        <w:t>Услуги связи</w:t>
      </w:r>
    </w:p>
    <w:p w14:paraId="1DB5F084" w14:textId="3DDCB04E" w:rsidR="00226BFD" w:rsidRPr="00ED1D13" w:rsidRDefault="00115EB4" w:rsidP="00226BFD">
      <w:pPr>
        <w:jc w:val="center"/>
        <w:rPr>
          <w:rFonts w:ascii="Times New Roman" w:eastAsiaTheme="minorHAnsi" w:hAnsi="Times New Roman" w:cs="Times New Roman"/>
          <w:b/>
          <w:color w:val="auto"/>
          <w:sz w:val="28"/>
          <w:szCs w:val="28"/>
        </w:rPr>
      </w:pPr>
      <w:r w:rsidRPr="00115EB4">
        <w:rPr>
          <w:rFonts w:ascii="Times New Roman" w:eastAsiaTheme="minorHAnsi" w:hAnsi="Times New Roman" w:cs="Times New Roman"/>
          <w:b/>
          <w:color w:val="000000"/>
          <w:sz w:val="28"/>
          <w:szCs w:val="28"/>
        </w:rPr>
        <w:t>1</w:t>
      </w:r>
      <w:r w:rsidR="00A31F7A">
        <w:rPr>
          <w:rFonts w:ascii="Times New Roman" w:eastAsiaTheme="minorHAnsi" w:hAnsi="Times New Roman" w:cs="Times New Roman"/>
          <w:b/>
          <w:color w:val="000000"/>
          <w:sz w:val="28"/>
          <w:szCs w:val="28"/>
        </w:rPr>
        <w:t>6</w:t>
      </w:r>
      <w:r w:rsidRPr="00115EB4">
        <w:rPr>
          <w:rFonts w:ascii="Times New Roman" w:eastAsiaTheme="minorHAnsi" w:hAnsi="Times New Roman" w:cs="Times New Roman"/>
          <w:b/>
          <w:color w:val="000000"/>
          <w:sz w:val="28"/>
          <w:szCs w:val="28"/>
        </w:rPr>
        <w:t>.</w:t>
      </w:r>
      <w:r w:rsidR="00226BFD" w:rsidRPr="00226BFD">
        <w:rPr>
          <w:rFonts w:ascii="Times New Roman" w:eastAsiaTheme="minorHAnsi" w:hAnsi="Times New Roman" w:cs="Times New Roman"/>
          <w:b/>
          <w:color w:val="auto"/>
          <w:sz w:val="28"/>
          <w:szCs w:val="28"/>
        </w:rPr>
        <w:t xml:space="preserve"> </w:t>
      </w:r>
      <w:r w:rsidR="00226BFD" w:rsidRPr="00ED1D13">
        <w:rPr>
          <w:rFonts w:ascii="Times New Roman" w:eastAsiaTheme="minorHAnsi" w:hAnsi="Times New Roman" w:cs="Times New Roman"/>
          <w:b/>
          <w:color w:val="auto"/>
          <w:sz w:val="28"/>
          <w:szCs w:val="28"/>
        </w:rPr>
        <w:t>Рынок услуг связи, в том числе по предоставлению широкополосного доступа к информационно-телекоммуникационной сети «Интернет»</w:t>
      </w:r>
    </w:p>
    <w:p w14:paraId="67D8AD86" w14:textId="77777777" w:rsidR="00226BFD" w:rsidRPr="006E1CFE" w:rsidRDefault="00226BFD" w:rsidP="00226BFD">
      <w:pPr>
        <w:jc w:val="center"/>
        <w:rPr>
          <w:rFonts w:ascii="Times New Roman" w:eastAsiaTheme="minorHAnsi" w:hAnsi="Times New Roman" w:cs="Times New Roman"/>
          <w:b/>
          <w:color w:val="000000"/>
        </w:rPr>
      </w:pPr>
    </w:p>
    <w:p w14:paraId="7E85E902" w14:textId="1ACB5CB2" w:rsidR="00226BFD" w:rsidRPr="00480145" w:rsidRDefault="00226BFD" w:rsidP="00226BFD">
      <w:pPr>
        <w:spacing w:after="200"/>
        <w:jc w:val="both"/>
        <w:rPr>
          <w:rFonts w:ascii="Times New Roman" w:hAnsi="Times New Roman" w:cs="Times New Roman"/>
          <w:sz w:val="24"/>
          <w:szCs w:val="24"/>
        </w:rPr>
      </w:pPr>
      <w:r w:rsidRPr="006E1CFE">
        <w:rPr>
          <w:rFonts w:ascii="Times New Roman" w:eastAsiaTheme="minorHAnsi" w:hAnsi="Times New Roman" w:cs="Times New Roman"/>
          <w:color w:val="000000"/>
        </w:rPr>
        <w:t xml:space="preserve"> </w:t>
      </w:r>
      <w:r>
        <w:rPr>
          <w:rFonts w:ascii="Times New Roman" w:eastAsiaTheme="minorHAnsi" w:hAnsi="Times New Roman" w:cs="Times New Roman"/>
          <w:color w:val="000000"/>
        </w:rPr>
        <w:tab/>
      </w:r>
      <w:r w:rsidRPr="00527507">
        <w:rPr>
          <w:rFonts w:ascii="Times New Roman" w:eastAsiaTheme="minorHAnsi" w:hAnsi="Times New Roman" w:cs="Times New Roman"/>
          <w:sz w:val="24"/>
        </w:rPr>
        <w:t xml:space="preserve">Исходная фактическая информация, характеризующая ситуацию: по состоянию на 1 января 2023 г. на территории Ичалковского муниципального </w:t>
      </w:r>
      <w:r>
        <w:rPr>
          <w:rFonts w:ascii="Times New Roman" w:eastAsiaTheme="minorHAnsi" w:hAnsi="Times New Roman" w:cs="Times New Roman"/>
          <w:sz w:val="24"/>
        </w:rPr>
        <w:t>района</w:t>
      </w:r>
      <w:r w:rsidRPr="006E1CFE">
        <w:rPr>
          <w:rFonts w:ascii="Times New Roman" w:eastAsiaTheme="minorHAnsi" w:hAnsi="Times New Roman" w:cs="Times New Roman"/>
          <w:color w:val="000000"/>
        </w:rPr>
        <w:t xml:space="preserve"> </w:t>
      </w:r>
      <w:r>
        <w:rPr>
          <w:rFonts w:ascii="Times New Roman" w:eastAsiaTheme="minorHAnsi" w:hAnsi="Times New Roman" w:cs="Times New Roman"/>
          <w:color w:val="000000"/>
          <w:sz w:val="24"/>
        </w:rPr>
        <w:t>присутствуют</w:t>
      </w:r>
      <w:r w:rsidRPr="006E1CFE">
        <w:rPr>
          <w:rFonts w:ascii="Times New Roman" w:eastAsiaTheme="minorHAnsi" w:hAnsi="Times New Roman" w:cs="Times New Roman"/>
          <w:color w:val="000000"/>
          <w:sz w:val="24"/>
        </w:rPr>
        <w:t xml:space="preserve"> 5  оператор</w:t>
      </w:r>
      <w:r>
        <w:rPr>
          <w:rFonts w:ascii="Times New Roman" w:eastAsiaTheme="minorHAnsi" w:hAnsi="Times New Roman" w:cs="Times New Roman"/>
          <w:color w:val="000000"/>
          <w:sz w:val="24"/>
        </w:rPr>
        <w:t xml:space="preserve">а мобильной связи </w:t>
      </w:r>
      <w:r w:rsidRPr="006E1CFE">
        <w:rPr>
          <w:rFonts w:ascii="Times New Roman" w:eastAsiaTheme="minorHAnsi" w:hAnsi="Times New Roman" w:cs="Times New Roman"/>
          <w:color w:val="000000"/>
          <w:sz w:val="24"/>
        </w:rPr>
        <w:t>(</w:t>
      </w:r>
      <w:r>
        <w:rPr>
          <w:rFonts w:ascii="Times New Roman" w:eastAsiaTheme="minorHAnsi" w:hAnsi="Times New Roman" w:cs="Times New Roman"/>
          <w:sz w:val="24"/>
        </w:rPr>
        <w:t xml:space="preserve">ПАО </w:t>
      </w:r>
      <w:r w:rsidRPr="006E1CFE">
        <w:rPr>
          <w:rFonts w:ascii="Times New Roman" w:eastAsiaTheme="minorHAnsi" w:hAnsi="Times New Roman" w:cs="Times New Roman"/>
          <w:sz w:val="24"/>
        </w:rPr>
        <w:t>«Мегафон»,</w:t>
      </w:r>
      <w:r>
        <w:rPr>
          <w:rFonts w:ascii="Times New Roman" w:eastAsiaTheme="minorHAnsi" w:hAnsi="Times New Roman" w:cs="Times New Roman"/>
          <w:sz w:val="24"/>
        </w:rPr>
        <w:t xml:space="preserve"> ПАО</w:t>
      </w:r>
      <w:r w:rsidRPr="006E1CFE">
        <w:rPr>
          <w:rFonts w:ascii="Times New Roman" w:eastAsiaTheme="minorHAnsi" w:hAnsi="Times New Roman" w:cs="Times New Roman"/>
          <w:sz w:val="24"/>
        </w:rPr>
        <w:t xml:space="preserve"> «</w:t>
      </w:r>
      <w:r>
        <w:rPr>
          <w:rFonts w:ascii="Times New Roman" w:eastAsiaTheme="minorHAnsi" w:hAnsi="Times New Roman" w:cs="Times New Roman"/>
          <w:sz w:val="24"/>
        </w:rPr>
        <w:t>ВымпелКом</w:t>
      </w:r>
      <w:r w:rsidRPr="006E1CFE">
        <w:rPr>
          <w:rFonts w:ascii="Times New Roman" w:eastAsiaTheme="minorHAnsi" w:hAnsi="Times New Roman" w:cs="Times New Roman"/>
          <w:sz w:val="24"/>
        </w:rPr>
        <w:t xml:space="preserve">», </w:t>
      </w:r>
      <w:r>
        <w:rPr>
          <w:rFonts w:ascii="Times New Roman" w:eastAsiaTheme="minorHAnsi" w:hAnsi="Times New Roman" w:cs="Times New Roman"/>
          <w:sz w:val="24"/>
        </w:rPr>
        <w:t xml:space="preserve">ПАО </w:t>
      </w:r>
      <w:r w:rsidRPr="006E1CFE">
        <w:rPr>
          <w:rFonts w:ascii="Times New Roman" w:eastAsiaTheme="minorHAnsi" w:hAnsi="Times New Roman" w:cs="Times New Roman"/>
          <w:sz w:val="24"/>
        </w:rPr>
        <w:t>«МТС», «Ростелеком»,</w:t>
      </w:r>
      <w:r>
        <w:rPr>
          <w:rFonts w:ascii="Times New Roman" w:eastAsiaTheme="minorHAnsi" w:hAnsi="Times New Roman" w:cs="Times New Roman"/>
          <w:sz w:val="24"/>
        </w:rPr>
        <w:t xml:space="preserve"> ООО</w:t>
      </w:r>
      <w:r w:rsidRPr="006E1CFE">
        <w:rPr>
          <w:rFonts w:ascii="Times New Roman" w:eastAsiaTheme="minorHAnsi" w:hAnsi="Times New Roman" w:cs="Times New Roman"/>
          <w:sz w:val="24"/>
        </w:rPr>
        <w:t xml:space="preserve"> «Т2</w:t>
      </w:r>
      <w:r>
        <w:rPr>
          <w:rFonts w:ascii="Times New Roman" w:eastAsiaTheme="minorHAnsi" w:hAnsi="Times New Roman" w:cs="Times New Roman"/>
          <w:sz w:val="24"/>
        </w:rPr>
        <w:t xml:space="preserve"> Мобайл</w:t>
      </w:r>
      <w:r w:rsidRPr="006E1CFE">
        <w:rPr>
          <w:rFonts w:ascii="Times New Roman" w:eastAsiaTheme="minorHAnsi" w:hAnsi="Times New Roman" w:cs="Times New Roman"/>
          <w:sz w:val="24"/>
        </w:rPr>
        <w:t>»).</w:t>
      </w:r>
      <w:r>
        <w:rPr>
          <w:rFonts w:ascii="Times New Roman" w:eastAsiaTheme="minorHAnsi" w:hAnsi="Times New Roman" w:cs="Times New Roman"/>
          <w:sz w:val="24"/>
        </w:rPr>
        <w:t xml:space="preserve"> </w:t>
      </w:r>
      <w:r w:rsidRPr="00E8598A">
        <w:rPr>
          <w:rFonts w:ascii="Times New Roman" w:eastAsiaTheme="minorHAnsi" w:hAnsi="Times New Roman" w:cs="Times New Roman"/>
          <w:sz w:val="28"/>
        </w:rPr>
        <w:t>Н</w:t>
      </w:r>
      <w:r w:rsidRPr="006E1CFE">
        <w:rPr>
          <w:rFonts w:ascii="Times New Roman" w:eastAsiaTheme="minorHAnsi" w:hAnsi="Times New Roman" w:cs="Times New Roman"/>
          <w:sz w:val="24"/>
        </w:rPr>
        <w:t>а территории Ичалковского муниципального  района основным поставщиком услуги широкопо</w:t>
      </w:r>
      <w:r>
        <w:rPr>
          <w:rFonts w:ascii="Times New Roman" w:eastAsiaTheme="minorHAnsi" w:hAnsi="Times New Roman" w:cs="Times New Roman"/>
          <w:sz w:val="24"/>
        </w:rPr>
        <w:t xml:space="preserve">лосного доступа в информационно – </w:t>
      </w:r>
      <w:r w:rsidRPr="006E1CFE">
        <w:rPr>
          <w:rFonts w:ascii="Times New Roman" w:eastAsiaTheme="minorHAnsi" w:hAnsi="Times New Roman" w:cs="Times New Roman"/>
          <w:sz w:val="24"/>
        </w:rPr>
        <w:t xml:space="preserve">телекоммуникационную сеть «Интернет» оказывает ПАО «Ростелеком».  </w:t>
      </w:r>
      <w:r>
        <w:rPr>
          <w:rFonts w:ascii="Times New Roman" w:eastAsiaTheme="minorHAnsi" w:hAnsi="Times New Roman" w:cs="Times New Roman"/>
          <w:sz w:val="24"/>
        </w:rPr>
        <w:t xml:space="preserve">Данный оператор позволяет оказывать населению района полный комплекс телекоммуникационных услуг связи и передачи данных. </w:t>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Pr>
          <w:rFonts w:ascii="Times New Roman" w:eastAsiaTheme="minorHAnsi" w:hAnsi="Times New Roman" w:cs="Times New Roman"/>
          <w:sz w:val="24"/>
        </w:rPr>
        <w:tab/>
      </w:r>
      <w:r w:rsidR="00480145" w:rsidRPr="005B10FD">
        <w:rPr>
          <w:rFonts w:ascii="Times New Roman" w:hAnsi="Times New Roman" w:cs="Times New Roman"/>
          <w:sz w:val="24"/>
          <w:szCs w:val="24"/>
        </w:rPr>
        <w:t>В рамках реализации регионального проекта «Цифровое государственное управление» в 20</w:t>
      </w:r>
      <w:r w:rsidR="00480145">
        <w:rPr>
          <w:rFonts w:ascii="Times New Roman" w:hAnsi="Times New Roman" w:cs="Times New Roman"/>
          <w:sz w:val="24"/>
          <w:szCs w:val="24"/>
        </w:rPr>
        <w:t xml:space="preserve">20 </w:t>
      </w:r>
      <w:r w:rsidR="00480145" w:rsidRPr="005B10FD">
        <w:rPr>
          <w:rFonts w:ascii="Times New Roman" w:hAnsi="Times New Roman" w:cs="Times New Roman"/>
          <w:sz w:val="24"/>
          <w:szCs w:val="24"/>
        </w:rPr>
        <w:t>г</w:t>
      </w:r>
      <w:r w:rsidR="00480145">
        <w:rPr>
          <w:rFonts w:ascii="Times New Roman" w:hAnsi="Times New Roman" w:cs="Times New Roman"/>
          <w:sz w:val="24"/>
          <w:szCs w:val="24"/>
        </w:rPr>
        <w:t>.</w:t>
      </w:r>
      <w:r w:rsidR="00480145" w:rsidRPr="005B10FD">
        <w:rPr>
          <w:rFonts w:ascii="Times New Roman" w:hAnsi="Times New Roman" w:cs="Times New Roman"/>
          <w:sz w:val="24"/>
          <w:szCs w:val="24"/>
        </w:rPr>
        <w:t xml:space="preserve"> проводилось подключение социально-значимых объектов на территории </w:t>
      </w:r>
      <w:r w:rsidR="00480145">
        <w:rPr>
          <w:rFonts w:ascii="Times New Roman" w:hAnsi="Times New Roman" w:cs="Times New Roman"/>
          <w:sz w:val="24"/>
          <w:szCs w:val="24"/>
        </w:rPr>
        <w:t>Ичалко</w:t>
      </w:r>
      <w:r w:rsidR="00480145" w:rsidRPr="005B10FD">
        <w:rPr>
          <w:rFonts w:ascii="Times New Roman" w:hAnsi="Times New Roman" w:cs="Times New Roman"/>
          <w:sz w:val="24"/>
          <w:szCs w:val="24"/>
        </w:rPr>
        <w:t>вского муниципального района к информационно-телекоммуникационной сети «Интернет»</w:t>
      </w:r>
      <w:r w:rsidR="00480145">
        <w:rPr>
          <w:rFonts w:ascii="Times New Roman" w:hAnsi="Times New Roman" w:cs="Times New Roman"/>
          <w:sz w:val="24"/>
          <w:szCs w:val="24"/>
        </w:rPr>
        <w:t>.</w:t>
      </w:r>
      <w:r w:rsidR="00480145">
        <w:rPr>
          <w:rFonts w:ascii="Times New Roman" w:hAnsi="Times New Roman" w:cs="Times New Roman"/>
          <w:sz w:val="24"/>
          <w:szCs w:val="24"/>
        </w:rPr>
        <w:tab/>
      </w:r>
      <w:r w:rsidR="00480145">
        <w:rPr>
          <w:rFonts w:ascii="Times New Roman" w:hAnsi="Times New Roman" w:cs="Times New Roman"/>
          <w:sz w:val="24"/>
          <w:szCs w:val="24"/>
        </w:rPr>
        <w:tab/>
      </w:r>
      <w:r w:rsidRPr="006E1CFE">
        <w:rPr>
          <w:rFonts w:ascii="Times New Roman" w:eastAsia="Times New Roman" w:hAnsi="Times New Roman" w:cs="Times New Roman"/>
          <w:color w:val="000000"/>
          <w:sz w:val="24"/>
          <w:lang w:eastAsia="ru-RU"/>
        </w:rPr>
        <w:t xml:space="preserve"> </w:t>
      </w:r>
    </w:p>
    <w:p w14:paraId="7248F12D" w14:textId="77777777" w:rsidR="00226BFD" w:rsidRPr="00BE6261" w:rsidRDefault="00226BFD" w:rsidP="00226BFD">
      <w:pPr>
        <w:pStyle w:val="16"/>
        <w:jc w:val="both"/>
        <w:rPr>
          <w:color w:val="000000"/>
        </w:rPr>
      </w:pPr>
      <w:r>
        <w:rPr>
          <w:color w:val="000000"/>
        </w:rPr>
        <w:t xml:space="preserve">      </w:t>
      </w:r>
      <w:r w:rsidRPr="00D50841">
        <w:rPr>
          <w:color w:val="000000"/>
        </w:rPr>
        <w:t xml:space="preserve">Проблемы: </w:t>
      </w:r>
    </w:p>
    <w:p w14:paraId="7B45C446" w14:textId="0C49140F" w:rsidR="00226BFD" w:rsidRPr="00D50841" w:rsidRDefault="00226BFD" w:rsidP="00C51456">
      <w:pPr>
        <w:pStyle w:val="16"/>
        <w:jc w:val="both"/>
      </w:pPr>
      <w:r>
        <w:t>отказы операторам связи в выдаче разрешений на использование земель или земельных участков под размещение  сооружений связи (стальных опор под размещение базовых станций) по причине несоответствия документам территориального планирования района, которые не предусматривают размещение объектов (сооружений) связи.</w:t>
      </w:r>
    </w:p>
    <w:p w14:paraId="11D883E3" w14:textId="77777777" w:rsidR="00004615" w:rsidRPr="00D50841" w:rsidRDefault="00226BFD" w:rsidP="00226BFD">
      <w:pPr>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p>
    <w:tbl>
      <w:tblPr>
        <w:tblStyle w:val="af9"/>
        <w:tblW w:w="15588" w:type="dxa"/>
        <w:tblInd w:w="-5" w:type="dxa"/>
        <w:tblCellMar>
          <w:left w:w="103" w:type="dxa"/>
        </w:tblCellMar>
        <w:tblLook w:val="04A0" w:firstRow="1" w:lastRow="0" w:firstColumn="1" w:lastColumn="0" w:noHBand="0" w:noVBand="1"/>
      </w:tblPr>
      <w:tblGrid>
        <w:gridCol w:w="661"/>
        <w:gridCol w:w="2729"/>
        <w:gridCol w:w="2569"/>
        <w:gridCol w:w="1379"/>
        <w:gridCol w:w="1249"/>
        <w:gridCol w:w="751"/>
        <w:gridCol w:w="805"/>
        <w:gridCol w:w="806"/>
        <w:gridCol w:w="2513"/>
        <w:gridCol w:w="2126"/>
      </w:tblGrid>
      <w:tr w:rsidR="00004615" w:rsidRPr="00004615" w14:paraId="6A7A6165" w14:textId="77777777" w:rsidTr="00AC215E">
        <w:trPr>
          <w:trHeight w:val="420"/>
        </w:trPr>
        <w:tc>
          <w:tcPr>
            <w:tcW w:w="661" w:type="dxa"/>
            <w:vMerge w:val="restart"/>
            <w:shd w:val="clear" w:color="auto" w:fill="auto"/>
            <w:tcMar>
              <w:left w:w="103" w:type="dxa"/>
            </w:tcMar>
          </w:tcPr>
          <w:p w14:paraId="3A48535D"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п/п</w:t>
            </w:r>
          </w:p>
        </w:tc>
        <w:tc>
          <w:tcPr>
            <w:tcW w:w="2729" w:type="dxa"/>
            <w:vMerge w:val="restart"/>
            <w:shd w:val="clear" w:color="auto" w:fill="auto"/>
            <w:tcMar>
              <w:left w:w="103" w:type="dxa"/>
            </w:tcMar>
          </w:tcPr>
          <w:p w14:paraId="03B2DD99" w14:textId="77777777" w:rsidR="00004615" w:rsidRPr="00004615" w:rsidRDefault="00004615" w:rsidP="00004615">
            <w:pPr>
              <w:jc w:val="center"/>
              <w:rPr>
                <w:rFonts w:ascii="Times New Roman" w:eastAsiaTheme="minorHAnsi" w:hAnsi="Times New Roman" w:cs="Times New Roman"/>
                <w:iCs/>
                <w:sz w:val="24"/>
                <w:szCs w:val="24"/>
              </w:rPr>
            </w:pPr>
            <w:r w:rsidRPr="00004615">
              <w:rPr>
                <w:rFonts w:ascii="Times New Roman" w:eastAsiaTheme="minorHAnsi" w:hAnsi="Times New Roman" w:cs="Times New Roman"/>
                <w:iCs/>
                <w:sz w:val="24"/>
                <w:szCs w:val="24"/>
              </w:rPr>
              <w:t>Наименования мероприятий</w:t>
            </w:r>
          </w:p>
        </w:tc>
        <w:tc>
          <w:tcPr>
            <w:tcW w:w="2569" w:type="dxa"/>
            <w:vMerge w:val="restart"/>
            <w:shd w:val="clear" w:color="auto" w:fill="auto"/>
            <w:tcMar>
              <w:left w:w="103" w:type="dxa"/>
            </w:tcMar>
          </w:tcPr>
          <w:p w14:paraId="7FEBDCA4"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Наименование</w:t>
            </w:r>
          </w:p>
          <w:p w14:paraId="167C8A46"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42D15B4C"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xml:space="preserve">Срок реализации </w:t>
            </w:r>
          </w:p>
          <w:p w14:paraId="74A85177" w14:textId="77777777" w:rsidR="00004615" w:rsidRPr="00004615" w:rsidRDefault="00004615" w:rsidP="00004615">
            <w:pPr>
              <w:jc w:val="center"/>
              <w:rPr>
                <w:rFonts w:ascii="Times New Roman" w:eastAsiaTheme="minorHAnsi" w:hAnsi="Times New Roman" w:cs="Times New Roman"/>
                <w:sz w:val="24"/>
                <w:szCs w:val="24"/>
              </w:rPr>
            </w:pPr>
          </w:p>
        </w:tc>
        <w:tc>
          <w:tcPr>
            <w:tcW w:w="1249" w:type="dxa"/>
            <w:vMerge w:val="restart"/>
            <w:shd w:val="clear" w:color="auto" w:fill="auto"/>
            <w:tcMar>
              <w:left w:w="103" w:type="dxa"/>
            </w:tcMar>
          </w:tcPr>
          <w:p w14:paraId="784A40C8" w14:textId="628EF3E5" w:rsidR="00004615" w:rsidRPr="00004615" w:rsidRDefault="00004615" w:rsidP="00B90640">
            <w:pPr>
              <w:jc w:val="center"/>
              <w:rPr>
                <w:rFonts w:ascii="Times New Roman" w:eastAsiaTheme="minorHAnsi" w:hAnsi="Times New Roman" w:cs="Times New Roman"/>
                <w:sz w:val="24"/>
                <w:szCs w:val="24"/>
              </w:rPr>
            </w:pPr>
            <w:r w:rsidRPr="0000461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004615">
              <w:rPr>
                <w:rFonts w:ascii="Times New Roman" w:eastAsiaTheme="minorHAnsi" w:hAnsi="Times New Roman" w:cs="Times New Roman"/>
              </w:rPr>
              <w:t>г.</w:t>
            </w:r>
          </w:p>
        </w:tc>
        <w:tc>
          <w:tcPr>
            <w:tcW w:w="2362" w:type="dxa"/>
            <w:gridSpan w:val="3"/>
            <w:shd w:val="clear" w:color="auto" w:fill="auto"/>
            <w:tcMar>
              <w:left w:w="103" w:type="dxa"/>
            </w:tcMar>
          </w:tcPr>
          <w:p w14:paraId="53A430EA"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Значения ключевых (целевых) показателей</w:t>
            </w:r>
          </w:p>
        </w:tc>
        <w:tc>
          <w:tcPr>
            <w:tcW w:w="2513" w:type="dxa"/>
            <w:shd w:val="clear" w:color="auto" w:fill="auto"/>
            <w:tcMar>
              <w:left w:w="103" w:type="dxa"/>
            </w:tcMar>
          </w:tcPr>
          <w:p w14:paraId="5CF56F6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Результат</w:t>
            </w:r>
          </w:p>
        </w:tc>
        <w:tc>
          <w:tcPr>
            <w:tcW w:w="2126" w:type="dxa"/>
            <w:shd w:val="clear" w:color="auto" w:fill="auto"/>
            <w:tcMar>
              <w:left w:w="103" w:type="dxa"/>
            </w:tcMar>
          </w:tcPr>
          <w:p w14:paraId="4EBEA511"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Ответственные</w:t>
            </w:r>
          </w:p>
          <w:p w14:paraId="02CF6C4C" w14:textId="77777777" w:rsidR="00004615" w:rsidRPr="00004615" w:rsidRDefault="00004615" w:rsidP="00004615">
            <w:pPr>
              <w:jc w:val="center"/>
              <w:rPr>
                <w:rFonts w:ascii="Times New Roman" w:eastAsiaTheme="minorHAnsi" w:hAnsi="Times New Roman"/>
              </w:rPr>
            </w:pPr>
            <w:r w:rsidRPr="00004615">
              <w:rPr>
                <w:rFonts w:ascii="Times New Roman" w:eastAsiaTheme="minorHAnsi" w:hAnsi="Times New Roman" w:cs="Times New Roman"/>
                <w:sz w:val="24"/>
                <w:szCs w:val="24"/>
              </w:rPr>
              <w:t>исполнители</w:t>
            </w:r>
          </w:p>
        </w:tc>
      </w:tr>
      <w:tr w:rsidR="00004615" w:rsidRPr="00004615" w14:paraId="739E1205" w14:textId="77777777" w:rsidTr="00AC215E">
        <w:trPr>
          <w:trHeight w:val="420"/>
        </w:trPr>
        <w:tc>
          <w:tcPr>
            <w:tcW w:w="661" w:type="dxa"/>
            <w:vMerge/>
            <w:shd w:val="clear" w:color="auto" w:fill="auto"/>
            <w:tcMar>
              <w:left w:w="103" w:type="dxa"/>
            </w:tcMar>
          </w:tcPr>
          <w:p w14:paraId="73F74BF6" w14:textId="77777777" w:rsidR="00004615" w:rsidRPr="00004615" w:rsidRDefault="00004615" w:rsidP="00004615">
            <w:pPr>
              <w:jc w:val="center"/>
              <w:rPr>
                <w:rFonts w:ascii="Times New Roman" w:eastAsiaTheme="minorHAnsi" w:hAnsi="Times New Roman" w:cs="Times New Roman"/>
                <w:sz w:val="24"/>
                <w:szCs w:val="24"/>
              </w:rPr>
            </w:pPr>
          </w:p>
        </w:tc>
        <w:tc>
          <w:tcPr>
            <w:tcW w:w="2729" w:type="dxa"/>
            <w:vMerge/>
            <w:shd w:val="clear" w:color="auto" w:fill="auto"/>
            <w:tcMar>
              <w:left w:w="103" w:type="dxa"/>
            </w:tcMar>
          </w:tcPr>
          <w:p w14:paraId="712A1F44" w14:textId="77777777" w:rsidR="00004615" w:rsidRPr="00004615" w:rsidRDefault="00004615" w:rsidP="00004615">
            <w:pPr>
              <w:jc w:val="center"/>
              <w:rPr>
                <w:rFonts w:ascii="Times New Roman" w:eastAsiaTheme="minorHAnsi" w:hAnsi="Times New Roman" w:cs="Times New Roman"/>
                <w:sz w:val="24"/>
                <w:szCs w:val="24"/>
              </w:rPr>
            </w:pPr>
          </w:p>
        </w:tc>
        <w:tc>
          <w:tcPr>
            <w:tcW w:w="2569" w:type="dxa"/>
            <w:vMerge/>
            <w:shd w:val="clear" w:color="auto" w:fill="auto"/>
            <w:tcMar>
              <w:left w:w="103" w:type="dxa"/>
            </w:tcMar>
          </w:tcPr>
          <w:p w14:paraId="77FE5A21" w14:textId="77777777" w:rsidR="00004615" w:rsidRPr="00004615" w:rsidRDefault="00004615" w:rsidP="00004615">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73D48983" w14:textId="77777777" w:rsidR="00004615" w:rsidRPr="00004615" w:rsidRDefault="00004615" w:rsidP="00004615">
            <w:pPr>
              <w:jc w:val="center"/>
              <w:rPr>
                <w:rFonts w:ascii="Times New Roman" w:eastAsiaTheme="minorHAnsi" w:hAnsi="Times New Roman" w:cs="Times New Roman"/>
                <w:sz w:val="24"/>
                <w:szCs w:val="24"/>
              </w:rPr>
            </w:pPr>
          </w:p>
        </w:tc>
        <w:tc>
          <w:tcPr>
            <w:tcW w:w="1249" w:type="dxa"/>
            <w:vMerge/>
            <w:shd w:val="clear" w:color="auto" w:fill="auto"/>
            <w:tcMar>
              <w:left w:w="103" w:type="dxa"/>
            </w:tcMar>
          </w:tcPr>
          <w:p w14:paraId="3BAC6B97" w14:textId="77777777" w:rsidR="00004615" w:rsidRPr="00004615" w:rsidRDefault="00004615" w:rsidP="00004615">
            <w:pPr>
              <w:jc w:val="center"/>
              <w:rPr>
                <w:rFonts w:ascii="Times New Roman" w:eastAsiaTheme="minorHAnsi" w:hAnsi="Times New Roman" w:cs="Times New Roman"/>
                <w:sz w:val="24"/>
                <w:szCs w:val="24"/>
              </w:rPr>
            </w:pPr>
          </w:p>
        </w:tc>
        <w:tc>
          <w:tcPr>
            <w:tcW w:w="751" w:type="dxa"/>
            <w:shd w:val="clear" w:color="auto" w:fill="auto"/>
            <w:tcMar>
              <w:left w:w="103" w:type="dxa"/>
            </w:tcMar>
          </w:tcPr>
          <w:p w14:paraId="60A84337" w14:textId="368693F0"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32277A23"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805" w:type="dxa"/>
            <w:shd w:val="clear" w:color="auto" w:fill="auto"/>
            <w:tcMar>
              <w:left w:w="103" w:type="dxa"/>
            </w:tcMar>
          </w:tcPr>
          <w:p w14:paraId="2F854C6F" w14:textId="11313F88"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27D20F4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806" w:type="dxa"/>
            <w:shd w:val="clear" w:color="auto" w:fill="auto"/>
            <w:tcMar>
              <w:left w:w="103" w:type="dxa"/>
            </w:tcMar>
          </w:tcPr>
          <w:p w14:paraId="409FC452" w14:textId="39C03D23"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4C3B4EDC"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2513" w:type="dxa"/>
            <w:shd w:val="clear" w:color="auto" w:fill="auto"/>
            <w:tcMar>
              <w:left w:w="103" w:type="dxa"/>
            </w:tcMar>
          </w:tcPr>
          <w:p w14:paraId="1A4D3C4B" w14:textId="77777777" w:rsidR="00004615" w:rsidRPr="00004615" w:rsidRDefault="00004615" w:rsidP="00004615">
            <w:pPr>
              <w:jc w:val="center"/>
              <w:rPr>
                <w:rFonts w:ascii="Times New Roman" w:eastAsiaTheme="minorHAnsi" w:hAnsi="Times New Roman" w:cs="Times New Roman"/>
                <w:sz w:val="24"/>
                <w:szCs w:val="24"/>
              </w:rPr>
            </w:pPr>
          </w:p>
        </w:tc>
        <w:tc>
          <w:tcPr>
            <w:tcW w:w="2126" w:type="dxa"/>
            <w:shd w:val="clear" w:color="auto" w:fill="auto"/>
            <w:tcMar>
              <w:left w:w="103" w:type="dxa"/>
            </w:tcMar>
          </w:tcPr>
          <w:p w14:paraId="200ED214" w14:textId="77777777" w:rsidR="00004615" w:rsidRPr="00004615" w:rsidRDefault="00004615" w:rsidP="00004615">
            <w:pPr>
              <w:jc w:val="center"/>
              <w:rPr>
                <w:rFonts w:ascii="Times New Roman" w:eastAsiaTheme="minorHAnsi" w:hAnsi="Times New Roman" w:cs="Times New Roman"/>
                <w:sz w:val="24"/>
                <w:szCs w:val="24"/>
              </w:rPr>
            </w:pPr>
          </w:p>
        </w:tc>
      </w:tr>
      <w:tr w:rsidR="00004615" w:rsidRPr="00004615" w14:paraId="052FCAFF" w14:textId="77777777" w:rsidTr="00AC215E">
        <w:trPr>
          <w:trHeight w:val="420"/>
        </w:trPr>
        <w:tc>
          <w:tcPr>
            <w:tcW w:w="661" w:type="dxa"/>
            <w:shd w:val="clear" w:color="auto" w:fill="auto"/>
            <w:tcMar>
              <w:left w:w="103" w:type="dxa"/>
            </w:tcMar>
          </w:tcPr>
          <w:p w14:paraId="122631F8"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w:t>
            </w:r>
          </w:p>
        </w:tc>
        <w:tc>
          <w:tcPr>
            <w:tcW w:w="2729" w:type="dxa"/>
            <w:shd w:val="clear" w:color="auto" w:fill="auto"/>
            <w:tcMar>
              <w:left w:w="103" w:type="dxa"/>
            </w:tcMar>
          </w:tcPr>
          <w:p w14:paraId="5E57BD0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w:t>
            </w:r>
          </w:p>
        </w:tc>
        <w:tc>
          <w:tcPr>
            <w:tcW w:w="2569" w:type="dxa"/>
            <w:shd w:val="clear" w:color="auto" w:fill="auto"/>
            <w:tcMar>
              <w:left w:w="103" w:type="dxa"/>
            </w:tcMar>
          </w:tcPr>
          <w:p w14:paraId="66FA94E5"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3</w:t>
            </w:r>
          </w:p>
        </w:tc>
        <w:tc>
          <w:tcPr>
            <w:tcW w:w="1379" w:type="dxa"/>
            <w:shd w:val="clear" w:color="auto" w:fill="auto"/>
            <w:tcMar>
              <w:left w:w="103" w:type="dxa"/>
            </w:tcMar>
          </w:tcPr>
          <w:p w14:paraId="362F049C"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4</w:t>
            </w:r>
          </w:p>
        </w:tc>
        <w:tc>
          <w:tcPr>
            <w:tcW w:w="1249" w:type="dxa"/>
            <w:shd w:val="clear" w:color="auto" w:fill="auto"/>
            <w:tcMar>
              <w:left w:w="103" w:type="dxa"/>
            </w:tcMar>
          </w:tcPr>
          <w:p w14:paraId="44D0B255"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5</w:t>
            </w:r>
          </w:p>
        </w:tc>
        <w:tc>
          <w:tcPr>
            <w:tcW w:w="751" w:type="dxa"/>
            <w:shd w:val="clear" w:color="auto" w:fill="auto"/>
            <w:tcMar>
              <w:left w:w="103" w:type="dxa"/>
            </w:tcMar>
          </w:tcPr>
          <w:p w14:paraId="155642AB"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6</w:t>
            </w:r>
          </w:p>
        </w:tc>
        <w:tc>
          <w:tcPr>
            <w:tcW w:w="805" w:type="dxa"/>
            <w:shd w:val="clear" w:color="auto" w:fill="auto"/>
            <w:tcMar>
              <w:left w:w="103" w:type="dxa"/>
            </w:tcMar>
          </w:tcPr>
          <w:p w14:paraId="29486128"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7</w:t>
            </w:r>
          </w:p>
        </w:tc>
        <w:tc>
          <w:tcPr>
            <w:tcW w:w="806" w:type="dxa"/>
            <w:shd w:val="clear" w:color="auto" w:fill="auto"/>
            <w:tcMar>
              <w:left w:w="103" w:type="dxa"/>
            </w:tcMar>
          </w:tcPr>
          <w:p w14:paraId="58C3F680"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8</w:t>
            </w:r>
          </w:p>
        </w:tc>
        <w:tc>
          <w:tcPr>
            <w:tcW w:w="2513" w:type="dxa"/>
            <w:shd w:val="clear" w:color="auto" w:fill="auto"/>
            <w:tcMar>
              <w:left w:w="103" w:type="dxa"/>
            </w:tcMar>
          </w:tcPr>
          <w:p w14:paraId="70D46477"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9</w:t>
            </w:r>
          </w:p>
        </w:tc>
        <w:tc>
          <w:tcPr>
            <w:tcW w:w="2126" w:type="dxa"/>
            <w:shd w:val="clear" w:color="auto" w:fill="auto"/>
            <w:tcMar>
              <w:left w:w="103" w:type="dxa"/>
            </w:tcMar>
          </w:tcPr>
          <w:p w14:paraId="1F1F0C83" w14:textId="77777777" w:rsidR="00004615" w:rsidRPr="00004615" w:rsidRDefault="00004615" w:rsidP="00004615">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w:t>
            </w:r>
          </w:p>
        </w:tc>
      </w:tr>
      <w:tr w:rsidR="00004615" w:rsidRPr="00004615" w14:paraId="2DF878B7" w14:textId="77777777" w:rsidTr="00AC215E">
        <w:trPr>
          <w:trHeight w:val="420"/>
        </w:trPr>
        <w:tc>
          <w:tcPr>
            <w:tcW w:w="661" w:type="dxa"/>
            <w:shd w:val="clear" w:color="auto" w:fill="auto"/>
            <w:tcMar>
              <w:left w:w="103" w:type="dxa"/>
            </w:tcMar>
          </w:tcPr>
          <w:p w14:paraId="158B3E1B" w14:textId="632EF073" w:rsidR="00004615" w:rsidRPr="00004615" w:rsidRDefault="00004615" w:rsidP="004052EA">
            <w:pPr>
              <w:jc w:val="center"/>
              <w:rPr>
                <w:rFonts w:asciiTheme="minorHAnsi" w:eastAsiaTheme="minorHAnsi" w:hAnsiTheme="minorHAnsi"/>
              </w:rPr>
            </w:pPr>
            <w:r w:rsidRPr="0000461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6</w:t>
            </w:r>
            <w:r w:rsidRPr="00004615">
              <w:rPr>
                <w:rFonts w:ascii="Times New Roman" w:eastAsiaTheme="minorHAnsi" w:hAnsi="Times New Roman" w:cs="Times New Roman"/>
                <w:sz w:val="24"/>
                <w:szCs w:val="24"/>
              </w:rPr>
              <w:t>.1</w:t>
            </w:r>
          </w:p>
        </w:tc>
        <w:tc>
          <w:tcPr>
            <w:tcW w:w="2729" w:type="dxa"/>
            <w:shd w:val="clear" w:color="auto" w:fill="auto"/>
            <w:tcMar>
              <w:left w:w="103" w:type="dxa"/>
            </w:tcMar>
          </w:tcPr>
          <w:p w14:paraId="19DA3E65" w14:textId="77777777" w:rsidR="00004615" w:rsidRPr="00004615" w:rsidRDefault="00004615" w:rsidP="00134EB5">
            <w:pPr>
              <w:rPr>
                <w:rFonts w:ascii="Times New Roman" w:eastAsiaTheme="minorHAnsi" w:hAnsi="Times New Roman" w:cs="Times New Roman"/>
                <w:sz w:val="24"/>
                <w:szCs w:val="24"/>
              </w:rPr>
            </w:pPr>
            <w:r w:rsidRPr="00004615">
              <w:rPr>
                <w:rFonts w:ascii="Times New Roman" w:eastAsiaTheme="minorHAnsi" w:hAnsi="Times New Roman" w:cs="Times New Roman"/>
              </w:rPr>
              <w:t>Создание условий для развития конкуренции на рынке услуг широкополосного доступа в информационно-телекоммуникационную сеть Интернет</w:t>
            </w:r>
          </w:p>
        </w:tc>
        <w:tc>
          <w:tcPr>
            <w:tcW w:w="2569" w:type="dxa"/>
            <w:shd w:val="clear" w:color="auto" w:fill="auto"/>
            <w:tcMar>
              <w:left w:w="103" w:type="dxa"/>
            </w:tcMar>
          </w:tcPr>
          <w:p w14:paraId="6BB4F327" w14:textId="77777777" w:rsidR="00C51456" w:rsidRPr="00480145" w:rsidRDefault="00C51456" w:rsidP="00134EB5">
            <w:pPr>
              <w:rPr>
                <w:rFonts w:ascii="Times New Roman" w:hAnsi="Times New Roman" w:cs="Times New Roman"/>
              </w:rPr>
            </w:pPr>
            <w:r w:rsidRPr="00480145">
              <w:rPr>
                <w:rFonts w:ascii="Times New Roman" w:hAnsi="Times New Roman" w:cs="Times New Roman"/>
              </w:rPr>
              <w:t>Доля организаций частной формы собственности в сфере оказания услуг по</w:t>
            </w:r>
          </w:p>
          <w:p w14:paraId="17E12059" w14:textId="77777777" w:rsidR="00C51456" w:rsidRPr="00480145" w:rsidRDefault="00C51456" w:rsidP="00134EB5">
            <w:pPr>
              <w:rPr>
                <w:rFonts w:ascii="Times New Roman" w:hAnsi="Times New Roman" w:cs="Times New Roman"/>
              </w:rPr>
            </w:pPr>
            <w:r w:rsidRPr="00480145">
              <w:rPr>
                <w:rFonts w:ascii="Times New Roman" w:hAnsi="Times New Roman" w:cs="Times New Roman"/>
              </w:rPr>
              <w:t>предоставлению широкополосного доступа к</w:t>
            </w:r>
          </w:p>
          <w:p w14:paraId="64985F16" w14:textId="59828037" w:rsidR="00004615" w:rsidRPr="00004615" w:rsidRDefault="00C51456" w:rsidP="00134EB5">
            <w:pPr>
              <w:rPr>
                <w:rFonts w:ascii="Times New Roman" w:eastAsiaTheme="minorHAnsi" w:hAnsi="Times New Roman" w:cs="Times New Roman"/>
                <w:sz w:val="24"/>
                <w:szCs w:val="24"/>
              </w:rPr>
            </w:pPr>
            <w:r w:rsidRPr="00480145">
              <w:rPr>
                <w:rFonts w:ascii="Times New Roman" w:hAnsi="Times New Roman" w:cs="Times New Roman"/>
              </w:rPr>
              <w:t>информационно-телекоммуникационной сети "Интернет</w:t>
            </w:r>
            <w:r>
              <w:rPr>
                <w:rFonts w:ascii="Times New Roman" w:hAnsi="Times New Roman" w:cs="Times New Roman"/>
                <w:sz w:val="24"/>
              </w:rPr>
              <w:t>"</w:t>
            </w:r>
            <w:r w:rsidR="00480145">
              <w:rPr>
                <w:rFonts w:ascii="Times New Roman" w:hAnsi="Times New Roman" w:cs="Times New Roman"/>
                <w:sz w:val="24"/>
              </w:rPr>
              <w:t>,%</w:t>
            </w:r>
          </w:p>
        </w:tc>
        <w:tc>
          <w:tcPr>
            <w:tcW w:w="1379" w:type="dxa"/>
            <w:shd w:val="clear" w:color="auto" w:fill="auto"/>
            <w:tcMar>
              <w:left w:w="103" w:type="dxa"/>
            </w:tcMar>
          </w:tcPr>
          <w:p w14:paraId="4484CA40" w14:textId="0DBA44BF" w:rsidR="00004615" w:rsidRPr="00004615" w:rsidRDefault="00004615" w:rsidP="00134EB5">
            <w:pPr>
              <w:rPr>
                <w:rFonts w:ascii="Times New Roman" w:eastAsiaTheme="minorHAnsi" w:hAnsi="Times New Roman" w:cs="Times New Roman"/>
                <w:sz w:val="24"/>
                <w:szCs w:val="24"/>
              </w:rPr>
            </w:pPr>
            <w:r w:rsidRPr="00004615">
              <w:rPr>
                <w:rFonts w:ascii="Times New Roman" w:eastAsiaTheme="minorHAnsi" w:hAnsi="Times New Roman" w:cs="Times New Roman"/>
              </w:rPr>
              <w:t>202</w:t>
            </w:r>
            <w:r w:rsidR="00B90640">
              <w:rPr>
                <w:rFonts w:ascii="Times New Roman" w:eastAsiaTheme="minorHAnsi" w:hAnsi="Times New Roman" w:cs="Times New Roman"/>
              </w:rPr>
              <w:t>3</w:t>
            </w:r>
            <w:r w:rsidRPr="00004615">
              <w:rPr>
                <w:rFonts w:ascii="Times New Roman" w:eastAsiaTheme="minorHAnsi" w:hAnsi="Times New Roman" w:cs="Times New Roman"/>
              </w:rPr>
              <w:t>-202</w:t>
            </w:r>
            <w:r w:rsidR="00B90640">
              <w:rPr>
                <w:rFonts w:ascii="Times New Roman" w:eastAsiaTheme="minorHAnsi" w:hAnsi="Times New Roman" w:cs="Times New Roman"/>
              </w:rPr>
              <w:t>5</w:t>
            </w:r>
          </w:p>
        </w:tc>
        <w:tc>
          <w:tcPr>
            <w:tcW w:w="1249" w:type="dxa"/>
            <w:shd w:val="clear" w:color="auto" w:fill="auto"/>
            <w:tcMar>
              <w:left w:w="103" w:type="dxa"/>
            </w:tcMar>
          </w:tcPr>
          <w:p w14:paraId="354FCB5F" w14:textId="22E623A6" w:rsidR="00004615" w:rsidRPr="00004615" w:rsidRDefault="004A33B3" w:rsidP="00E602C3">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751" w:type="dxa"/>
            <w:shd w:val="clear" w:color="auto" w:fill="auto"/>
            <w:tcMar>
              <w:left w:w="103" w:type="dxa"/>
            </w:tcMar>
          </w:tcPr>
          <w:p w14:paraId="5139D859" w14:textId="71F24C80" w:rsidR="00004615" w:rsidRPr="00004615" w:rsidRDefault="004A33B3" w:rsidP="00E602C3">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805" w:type="dxa"/>
            <w:shd w:val="clear" w:color="auto" w:fill="auto"/>
            <w:tcMar>
              <w:left w:w="103" w:type="dxa"/>
            </w:tcMar>
          </w:tcPr>
          <w:p w14:paraId="332DAA32" w14:textId="776DC95A" w:rsidR="00004615" w:rsidRPr="00004615" w:rsidRDefault="004A33B3" w:rsidP="00E602C3">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806" w:type="dxa"/>
            <w:shd w:val="clear" w:color="auto" w:fill="auto"/>
            <w:tcMar>
              <w:left w:w="103" w:type="dxa"/>
            </w:tcMar>
          </w:tcPr>
          <w:p w14:paraId="79E70E29" w14:textId="49D26F77" w:rsidR="00004615" w:rsidRPr="00004615" w:rsidRDefault="004A33B3" w:rsidP="00E602C3">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100</w:t>
            </w:r>
          </w:p>
        </w:tc>
        <w:tc>
          <w:tcPr>
            <w:tcW w:w="2513" w:type="dxa"/>
            <w:shd w:val="clear" w:color="auto" w:fill="auto"/>
            <w:tcMar>
              <w:left w:w="103" w:type="dxa"/>
            </w:tcMar>
          </w:tcPr>
          <w:p w14:paraId="30173E78" w14:textId="77777777" w:rsidR="00004615" w:rsidRPr="00004615" w:rsidRDefault="00004615" w:rsidP="00134EB5">
            <w:pPr>
              <w:rPr>
                <w:rFonts w:ascii="Times New Roman" w:hAnsi="Times New Roman" w:cs="Times New Roman"/>
                <w:color w:val="000000"/>
              </w:rPr>
            </w:pPr>
            <w:r w:rsidRPr="00004615">
              <w:rPr>
                <w:rFonts w:ascii="Times New Roman" w:hAnsi="Times New Roman" w:cs="Times New Roman"/>
                <w:color w:val="000000"/>
              </w:rPr>
              <w:t>Создание условий для развития конкуренции на рынке услуг широкополосного доступа в информационно-телекоммуникационную сеть Интернет</w:t>
            </w:r>
          </w:p>
          <w:p w14:paraId="06C459F0" w14:textId="77777777" w:rsidR="00004615" w:rsidRPr="00004615" w:rsidRDefault="00004615" w:rsidP="00134EB5">
            <w:pPr>
              <w:rPr>
                <w:rFonts w:ascii="Times New Roman" w:eastAsiaTheme="minorHAnsi" w:hAnsi="Times New Roman" w:cs="Times New Roman"/>
                <w:sz w:val="24"/>
                <w:szCs w:val="24"/>
              </w:rPr>
            </w:pPr>
          </w:p>
        </w:tc>
        <w:tc>
          <w:tcPr>
            <w:tcW w:w="2126" w:type="dxa"/>
            <w:shd w:val="clear" w:color="auto" w:fill="auto"/>
            <w:tcMar>
              <w:left w:w="103" w:type="dxa"/>
            </w:tcMar>
          </w:tcPr>
          <w:p w14:paraId="62D20436" w14:textId="45AA18B8" w:rsidR="00004615" w:rsidRPr="00004615" w:rsidRDefault="00480145" w:rsidP="00134EB5">
            <w:pPr>
              <w:rPr>
                <w:rFonts w:ascii="Times New Roman" w:eastAsiaTheme="minorHAnsi" w:hAnsi="Times New Roman" w:cs="Times New Roman"/>
                <w:sz w:val="24"/>
                <w:szCs w:val="24"/>
              </w:rPr>
            </w:pPr>
            <w:r w:rsidRPr="00480145">
              <w:rPr>
                <w:rFonts w:ascii="Times New Roman" w:eastAsiaTheme="minorHAnsi" w:hAnsi="Times New Roman" w:cs="Times New Roman"/>
              </w:rPr>
              <w:t xml:space="preserve">Заместитель Главы Ичалковского муниципального  района -  Кортунова Л.И </w:t>
            </w:r>
          </w:p>
        </w:tc>
      </w:tr>
    </w:tbl>
    <w:p w14:paraId="2633B20B" w14:textId="77777777" w:rsidR="00C51456" w:rsidRDefault="00C51456" w:rsidP="00115EB4">
      <w:pPr>
        <w:ind w:left="2832" w:firstLine="708"/>
        <w:rPr>
          <w:rFonts w:ascii="Times New Roman" w:eastAsiaTheme="minorHAnsi" w:hAnsi="Times New Roman" w:cs="Times New Roman"/>
          <w:b/>
          <w:sz w:val="28"/>
          <w:szCs w:val="28"/>
        </w:rPr>
      </w:pPr>
    </w:p>
    <w:p w14:paraId="1FCB7D8E" w14:textId="77777777" w:rsidR="003563F0" w:rsidRDefault="00201435" w:rsidP="00115EB4">
      <w:pPr>
        <w:ind w:left="2832" w:firstLine="708"/>
        <w:rPr>
          <w:rFonts w:ascii="Times New Roman" w:eastAsiaTheme="minorHAnsi" w:hAnsi="Times New Roman" w:cs="Times New Roman"/>
          <w:b/>
          <w:sz w:val="28"/>
          <w:szCs w:val="28"/>
        </w:rPr>
      </w:pP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p>
    <w:p w14:paraId="52E3D537" w14:textId="72AA2DAF" w:rsidR="00201435" w:rsidRDefault="003563F0" w:rsidP="00115EB4">
      <w:pPr>
        <w:ind w:left="2832" w:firstLine="708"/>
        <w:rPr>
          <w:rFonts w:ascii="Times New Roman" w:eastAsiaTheme="minorHAnsi" w:hAnsi="Times New Roman" w:cs="Times New Roman"/>
          <w:b/>
          <w:sz w:val="28"/>
          <w:szCs w:val="28"/>
        </w:rPr>
      </w:pPr>
      <w:r>
        <w:rPr>
          <w:rFonts w:ascii="Times New Roman" w:eastAsiaTheme="minorHAnsi" w:hAnsi="Times New Roman" w:cs="Times New Roman"/>
          <w:b/>
          <w:sz w:val="28"/>
          <w:szCs w:val="28"/>
        </w:rPr>
        <w:lastRenderedPageBreak/>
        <w:tab/>
      </w:r>
      <w:r>
        <w:rPr>
          <w:rFonts w:ascii="Times New Roman" w:eastAsiaTheme="minorHAnsi" w:hAnsi="Times New Roman" w:cs="Times New Roman"/>
          <w:b/>
          <w:sz w:val="28"/>
          <w:szCs w:val="28"/>
        </w:rPr>
        <w:tab/>
      </w:r>
      <w:r>
        <w:rPr>
          <w:rFonts w:ascii="Times New Roman" w:eastAsiaTheme="minorHAnsi" w:hAnsi="Times New Roman" w:cs="Times New Roman"/>
          <w:b/>
          <w:sz w:val="28"/>
          <w:szCs w:val="28"/>
        </w:rPr>
        <w:tab/>
      </w:r>
      <w:r w:rsidR="00201435">
        <w:rPr>
          <w:rFonts w:ascii="Times New Roman" w:eastAsiaTheme="minorHAnsi" w:hAnsi="Times New Roman" w:cs="Times New Roman"/>
          <w:b/>
          <w:sz w:val="28"/>
          <w:szCs w:val="28"/>
        </w:rPr>
        <w:t>Рынок строительных услуг</w:t>
      </w:r>
    </w:p>
    <w:p w14:paraId="2F0A5929" w14:textId="6670D05F" w:rsidR="00115EB4" w:rsidRPr="00201435" w:rsidRDefault="00201435" w:rsidP="00115EB4">
      <w:pPr>
        <w:ind w:left="2832" w:firstLine="708"/>
        <w:rPr>
          <w:rFonts w:ascii="Times New Roman" w:eastAsiaTheme="minorHAnsi" w:hAnsi="Times New Roman" w:cs="Times New Roman"/>
          <w:b/>
          <w:sz w:val="28"/>
          <w:szCs w:val="28"/>
        </w:rPr>
      </w:pPr>
      <w:r>
        <w:rPr>
          <w:rFonts w:ascii="Times New Roman" w:eastAsiaTheme="minorHAnsi" w:hAnsi="Times New Roman" w:cs="Times New Roman"/>
          <w:b/>
          <w:sz w:val="28"/>
          <w:szCs w:val="28"/>
        </w:rPr>
        <w:t>1</w:t>
      </w:r>
      <w:r w:rsidR="00A31F7A">
        <w:rPr>
          <w:rFonts w:ascii="Times New Roman" w:eastAsiaTheme="minorHAnsi" w:hAnsi="Times New Roman" w:cs="Times New Roman"/>
          <w:b/>
          <w:sz w:val="28"/>
          <w:szCs w:val="28"/>
        </w:rPr>
        <w:t>7</w:t>
      </w:r>
      <w:r w:rsidR="00226BFD">
        <w:rPr>
          <w:rFonts w:ascii="Times New Roman" w:eastAsiaTheme="minorHAnsi" w:hAnsi="Times New Roman" w:cs="Times New Roman"/>
          <w:b/>
          <w:sz w:val="28"/>
          <w:szCs w:val="28"/>
        </w:rPr>
        <w:t>.</w:t>
      </w:r>
      <w:r w:rsidR="00115EB4" w:rsidRPr="00115EB4">
        <w:rPr>
          <w:rFonts w:ascii="Times New Roman" w:eastAsiaTheme="minorHAnsi" w:hAnsi="Times New Roman" w:cs="Times New Roman"/>
          <w:b/>
          <w:sz w:val="28"/>
          <w:szCs w:val="28"/>
        </w:rPr>
        <w:t xml:space="preserve"> Рынок дорожной деятельности (за исключением проектирования)</w:t>
      </w:r>
    </w:p>
    <w:p w14:paraId="3B0B55FB" w14:textId="77777777" w:rsidR="00115EB4" w:rsidRPr="00115EB4" w:rsidRDefault="00115EB4" w:rsidP="00115EB4">
      <w:pPr>
        <w:rPr>
          <w:rFonts w:ascii="Times New Roman" w:eastAsiaTheme="minorHAnsi" w:hAnsi="Times New Roman" w:cs="Times New Roman"/>
          <w:b/>
        </w:rPr>
      </w:pPr>
    </w:p>
    <w:p w14:paraId="02C4465F" w14:textId="0FBC345D" w:rsidR="00201435" w:rsidRDefault="00115EB4" w:rsidP="00EE3261">
      <w:pPr>
        <w:widowControl w:val="0"/>
        <w:spacing w:after="200" w:line="240" w:lineRule="exact"/>
        <w:ind w:right="-57"/>
        <w:jc w:val="both"/>
        <w:textAlignment w:val="baseline"/>
        <w:rPr>
          <w:rFonts w:ascii="Times New Roman" w:eastAsia="Times New Roman" w:hAnsi="Times New Roman" w:cs="Times New Roman"/>
          <w:bCs/>
          <w:color w:val="000000" w:themeColor="text1"/>
          <w:sz w:val="24"/>
          <w:szCs w:val="24"/>
          <w:lang w:eastAsia="ru-RU"/>
        </w:rPr>
      </w:pPr>
      <w:r>
        <w:rPr>
          <w:rFonts w:ascii="Times New Roman" w:eastAsiaTheme="minorHAnsi" w:hAnsi="Times New Roman" w:cs="Times New Roman"/>
          <w:sz w:val="24"/>
        </w:rPr>
        <w:tab/>
      </w:r>
      <w:r w:rsidRPr="00527507">
        <w:rPr>
          <w:rFonts w:ascii="Times New Roman" w:eastAsiaTheme="minorHAnsi" w:hAnsi="Times New Roman" w:cs="Times New Roman"/>
          <w:sz w:val="24"/>
        </w:rPr>
        <w:t>Исходная фактическая информация, характеризующая ситуацию: по состоянию на 1 января 2023 г.</w:t>
      </w:r>
      <w:r w:rsidR="00EE3261">
        <w:rPr>
          <w:rFonts w:ascii="Times New Roman" w:eastAsiaTheme="minorHAnsi" w:hAnsi="Times New Roman" w:cs="Times New Roman"/>
          <w:sz w:val="24"/>
        </w:rPr>
        <w:t xml:space="preserve"> в Ичалковском муниципальном районе</w:t>
      </w:r>
      <w:r w:rsidR="00EE3261" w:rsidRPr="00EE3261">
        <w:rPr>
          <w:rFonts w:ascii="Times New Roman" w:eastAsiaTheme="minorHAnsi" w:hAnsi="Times New Roman" w:cs="Times New Roman"/>
          <w:sz w:val="24"/>
        </w:rPr>
        <w:t xml:space="preserve"> протяженность дорог общего пользования местного значения по сельским поселениям составляет 258,7 км, районного значения 98,8км, всего 357,5. </w:t>
      </w:r>
      <w:r w:rsidR="00EE3261">
        <w:rPr>
          <w:rFonts w:ascii="Times New Roman" w:eastAsiaTheme="minorHAnsi" w:hAnsi="Times New Roman" w:cs="Times New Roman"/>
          <w:sz w:val="24"/>
        </w:rPr>
        <w:t>Р</w:t>
      </w:r>
      <w:r>
        <w:rPr>
          <w:rFonts w:ascii="Times New Roman" w:eastAsiaTheme="minorHAnsi" w:hAnsi="Times New Roman" w:cs="Times New Roman"/>
          <w:sz w:val="24"/>
        </w:rPr>
        <w:t>еализу</w:t>
      </w:r>
      <w:r w:rsidR="00213790">
        <w:rPr>
          <w:rFonts w:ascii="Times New Roman" w:eastAsiaTheme="minorHAnsi" w:hAnsi="Times New Roman" w:cs="Times New Roman"/>
          <w:sz w:val="24"/>
        </w:rPr>
        <w:t>е</w:t>
      </w:r>
      <w:r>
        <w:rPr>
          <w:rFonts w:ascii="Times New Roman" w:eastAsiaTheme="minorHAnsi" w:hAnsi="Times New Roman" w:cs="Times New Roman"/>
          <w:sz w:val="24"/>
        </w:rPr>
        <w:t xml:space="preserve">тся </w:t>
      </w:r>
      <w:r w:rsidR="00EE3261">
        <w:rPr>
          <w:rFonts w:ascii="Times New Roman" w:eastAsiaTheme="minorHAnsi" w:hAnsi="Times New Roman" w:cs="Times New Roman"/>
          <w:sz w:val="24"/>
        </w:rPr>
        <w:t>м</w:t>
      </w:r>
      <w:r w:rsidR="00213790">
        <w:rPr>
          <w:rFonts w:ascii="Times New Roman" w:eastAsiaTheme="minorHAnsi" w:hAnsi="Times New Roman" w:cs="Times New Roman"/>
          <w:sz w:val="24"/>
        </w:rPr>
        <w:t>униципаль</w:t>
      </w:r>
      <w:r>
        <w:rPr>
          <w:rFonts w:ascii="Times New Roman" w:eastAsiaTheme="minorHAnsi" w:hAnsi="Times New Roman" w:cs="Times New Roman"/>
          <w:sz w:val="24"/>
        </w:rPr>
        <w:t>ная программа «Развитие автомобильных дорог</w:t>
      </w:r>
      <w:r w:rsidR="00213790">
        <w:rPr>
          <w:rFonts w:ascii="Times New Roman" w:eastAsiaTheme="minorHAnsi" w:hAnsi="Times New Roman" w:cs="Times New Roman"/>
          <w:sz w:val="24"/>
        </w:rPr>
        <w:t xml:space="preserve"> местного значения и улично - дорожной сети на территории Ичалковского муниципального района</w:t>
      </w:r>
      <w:r>
        <w:rPr>
          <w:rFonts w:ascii="Times New Roman" w:eastAsiaTheme="minorHAnsi" w:hAnsi="Times New Roman" w:cs="Times New Roman"/>
          <w:sz w:val="24"/>
        </w:rPr>
        <w:t>»</w:t>
      </w:r>
      <w:r w:rsidR="00213790">
        <w:rPr>
          <w:rFonts w:ascii="Times New Roman" w:eastAsiaTheme="minorHAnsi" w:hAnsi="Times New Roman" w:cs="Times New Roman"/>
          <w:sz w:val="24"/>
        </w:rPr>
        <w:t xml:space="preserve"> и Национальный проект «Безопасные и качественные автомобильные дороги». </w:t>
      </w:r>
      <w:r w:rsidRPr="00115EB4">
        <w:rPr>
          <w:rFonts w:ascii="Times New Roman" w:eastAsiaTheme="minorHAnsi" w:hAnsi="Times New Roman" w:cs="Times New Roman"/>
        </w:rPr>
        <w:t xml:space="preserve"> </w:t>
      </w:r>
      <w:r w:rsidR="00213790" w:rsidRPr="009A3AD2">
        <w:rPr>
          <w:rFonts w:ascii="Times New Roman" w:eastAsiaTheme="minorHAnsi" w:hAnsi="Times New Roman" w:cs="Times New Roman"/>
          <w:sz w:val="24"/>
        </w:rPr>
        <w:t>У</w:t>
      </w:r>
      <w:r w:rsidRPr="00115EB4">
        <w:rPr>
          <w:rFonts w:ascii="Times New Roman" w:eastAsiaTheme="minorHAnsi" w:hAnsi="Times New Roman" w:cs="Times New Roman"/>
          <w:sz w:val="24"/>
        </w:rPr>
        <w:t>слуги в дорожной отрасли осуществляет 1 организация, имеющая частную форму собственности</w:t>
      </w:r>
      <w:r w:rsidR="009A3AD2" w:rsidRPr="009A3AD2">
        <w:rPr>
          <w:rFonts w:ascii="Times New Roman" w:eastAsiaTheme="minorHAnsi" w:hAnsi="Times New Roman" w:cs="Times New Roman"/>
          <w:sz w:val="24"/>
        </w:rPr>
        <w:t>.</w:t>
      </w:r>
      <w:r w:rsidRPr="00115EB4">
        <w:rPr>
          <w:rFonts w:ascii="Times New Roman" w:eastAsiaTheme="minorHAnsi" w:hAnsi="Times New Roman" w:cs="Times New Roman"/>
          <w:sz w:val="24"/>
        </w:rPr>
        <w:t xml:space="preserve"> </w:t>
      </w:r>
      <w:r w:rsidR="003A10F8">
        <w:rPr>
          <w:rFonts w:ascii="Times New Roman" w:eastAsiaTheme="minorHAnsi" w:hAnsi="Times New Roman" w:cs="Times New Roman"/>
          <w:sz w:val="24"/>
        </w:rPr>
        <w:t xml:space="preserve"> </w:t>
      </w:r>
      <w:r w:rsidR="00480145">
        <w:rPr>
          <w:rFonts w:ascii="Times New Roman" w:eastAsia="Times New Roman" w:hAnsi="Times New Roman" w:cs="Times New Roman"/>
          <w:bCs/>
          <w:color w:val="000000" w:themeColor="text1"/>
          <w:sz w:val="24"/>
          <w:szCs w:val="24"/>
          <w:lang w:eastAsia="ru-RU"/>
        </w:rPr>
        <w:t xml:space="preserve">  </w:t>
      </w:r>
      <w:r w:rsidR="00EE3261" w:rsidRPr="00EE3261">
        <w:rPr>
          <w:rFonts w:ascii="Times New Roman" w:eastAsia="Times New Roman" w:hAnsi="Times New Roman" w:cs="Times New Roman"/>
          <w:bCs/>
          <w:color w:val="000000" w:themeColor="text1"/>
          <w:sz w:val="24"/>
          <w:szCs w:val="24"/>
          <w:lang w:eastAsia="ru-RU"/>
        </w:rPr>
        <w:t xml:space="preserve">В 2022 году ООО «ДСПМК Ичалковская» произведены </w:t>
      </w:r>
      <w:r w:rsidR="00EE3261">
        <w:rPr>
          <w:rFonts w:ascii="Times New Roman" w:eastAsia="Times New Roman" w:hAnsi="Times New Roman" w:cs="Times New Roman"/>
          <w:bCs/>
          <w:color w:val="000000" w:themeColor="text1"/>
          <w:sz w:val="24"/>
          <w:szCs w:val="24"/>
          <w:lang w:eastAsia="ru-RU"/>
        </w:rPr>
        <w:t xml:space="preserve">работы по: </w:t>
      </w:r>
      <w:r w:rsidR="00EE3261" w:rsidRPr="00EE3261">
        <w:rPr>
          <w:rFonts w:ascii="Times New Roman" w:eastAsia="Times New Roman" w:hAnsi="Times New Roman" w:cs="Times New Roman"/>
          <w:bCs/>
          <w:color w:val="000000" w:themeColor="text1"/>
          <w:sz w:val="24"/>
          <w:szCs w:val="24"/>
          <w:lang w:eastAsia="ru-RU"/>
        </w:rPr>
        <w:t xml:space="preserve">- капитальному ремонту автомобильной дороги в с. Рождествено по ул. Школьная, ул. Красная Горка и участков автодорог по ул. Первомайская протяженностью 2,1 км. Сметная стоимость </w:t>
      </w:r>
      <w:r w:rsidR="00EE3261">
        <w:rPr>
          <w:rFonts w:ascii="Times New Roman" w:eastAsia="Times New Roman" w:hAnsi="Times New Roman" w:cs="Times New Roman"/>
          <w:bCs/>
          <w:color w:val="000000" w:themeColor="text1"/>
          <w:sz w:val="24"/>
          <w:szCs w:val="24"/>
          <w:lang w:eastAsia="ru-RU"/>
        </w:rPr>
        <w:t xml:space="preserve">капремонта  – 22,7 млн. рублей; </w:t>
      </w:r>
      <w:r w:rsidR="00EE3261" w:rsidRPr="00EE3261">
        <w:rPr>
          <w:rFonts w:ascii="Times New Roman" w:eastAsia="Times New Roman" w:hAnsi="Times New Roman" w:cs="Times New Roman"/>
          <w:bCs/>
          <w:color w:val="000000" w:themeColor="text1"/>
          <w:sz w:val="24"/>
          <w:szCs w:val="24"/>
          <w:lang w:eastAsia="ru-RU"/>
        </w:rPr>
        <w:t>- ремонту участка автомобильной дороги по ул. Кулакова в с. Рождествено протяженностью 0,9 км. Сметная стоим</w:t>
      </w:r>
      <w:r w:rsidR="00EE3261">
        <w:rPr>
          <w:rFonts w:ascii="Times New Roman" w:eastAsia="Times New Roman" w:hAnsi="Times New Roman" w:cs="Times New Roman"/>
          <w:bCs/>
          <w:color w:val="000000" w:themeColor="text1"/>
          <w:sz w:val="24"/>
          <w:szCs w:val="24"/>
          <w:lang w:eastAsia="ru-RU"/>
        </w:rPr>
        <w:t xml:space="preserve">ость ремонта – 8,1 млн. рублей; </w:t>
      </w:r>
      <w:r w:rsidR="00EE3261" w:rsidRPr="00EE3261">
        <w:rPr>
          <w:rFonts w:ascii="Times New Roman" w:eastAsia="Times New Roman" w:hAnsi="Times New Roman" w:cs="Times New Roman"/>
          <w:bCs/>
          <w:color w:val="000000" w:themeColor="text1"/>
          <w:sz w:val="24"/>
          <w:szCs w:val="24"/>
          <w:lang w:eastAsia="ru-RU"/>
        </w:rPr>
        <w:t>- ремонту участка автомобильной дороги от ул. Школьная до ул. Первомайская в с. Рождествено протяженностью 1,0 км. Сметная стоим</w:t>
      </w:r>
      <w:r w:rsidR="00EE3261">
        <w:rPr>
          <w:rFonts w:ascii="Times New Roman" w:eastAsia="Times New Roman" w:hAnsi="Times New Roman" w:cs="Times New Roman"/>
          <w:bCs/>
          <w:color w:val="000000" w:themeColor="text1"/>
          <w:sz w:val="24"/>
          <w:szCs w:val="24"/>
          <w:lang w:eastAsia="ru-RU"/>
        </w:rPr>
        <w:t>ость ремонта – 7,99 млн. рублей.</w:t>
      </w:r>
    </w:p>
    <w:tbl>
      <w:tblPr>
        <w:tblStyle w:val="af9"/>
        <w:tblW w:w="15588" w:type="dxa"/>
        <w:tblInd w:w="-5" w:type="dxa"/>
        <w:tblCellMar>
          <w:left w:w="103" w:type="dxa"/>
        </w:tblCellMar>
        <w:tblLook w:val="04A0" w:firstRow="1" w:lastRow="0" w:firstColumn="1" w:lastColumn="0" w:noHBand="0" w:noVBand="1"/>
      </w:tblPr>
      <w:tblGrid>
        <w:gridCol w:w="661"/>
        <w:gridCol w:w="2729"/>
        <w:gridCol w:w="2569"/>
        <w:gridCol w:w="1379"/>
        <w:gridCol w:w="1249"/>
        <w:gridCol w:w="751"/>
        <w:gridCol w:w="805"/>
        <w:gridCol w:w="806"/>
        <w:gridCol w:w="2513"/>
        <w:gridCol w:w="2126"/>
      </w:tblGrid>
      <w:tr w:rsidR="00201435" w:rsidRPr="00004615" w14:paraId="5259A740" w14:textId="77777777" w:rsidTr="00AC215E">
        <w:trPr>
          <w:trHeight w:val="420"/>
        </w:trPr>
        <w:tc>
          <w:tcPr>
            <w:tcW w:w="661" w:type="dxa"/>
            <w:vMerge w:val="restart"/>
            <w:shd w:val="clear" w:color="auto" w:fill="auto"/>
            <w:tcMar>
              <w:left w:w="103" w:type="dxa"/>
            </w:tcMar>
          </w:tcPr>
          <w:p w14:paraId="3ECC5153"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п/п</w:t>
            </w:r>
          </w:p>
        </w:tc>
        <w:tc>
          <w:tcPr>
            <w:tcW w:w="2729" w:type="dxa"/>
            <w:vMerge w:val="restart"/>
            <w:shd w:val="clear" w:color="auto" w:fill="auto"/>
            <w:tcMar>
              <w:left w:w="103" w:type="dxa"/>
            </w:tcMar>
          </w:tcPr>
          <w:p w14:paraId="3F58BA71" w14:textId="77777777" w:rsidR="00201435" w:rsidRPr="00004615" w:rsidRDefault="00201435" w:rsidP="00AC215E">
            <w:pPr>
              <w:jc w:val="center"/>
              <w:rPr>
                <w:rFonts w:ascii="Times New Roman" w:eastAsiaTheme="minorHAnsi" w:hAnsi="Times New Roman" w:cs="Times New Roman"/>
                <w:iCs/>
                <w:sz w:val="24"/>
                <w:szCs w:val="24"/>
              </w:rPr>
            </w:pPr>
            <w:r w:rsidRPr="00004615">
              <w:rPr>
                <w:rFonts w:ascii="Times New Roman" w:eastAsiaTheme="minorHAnsi" w:hAnsi="Times New Roman" w:cs="Times New Roman"/>
                <w:iCs/>
                <w:sz w:val="24"/>
                <w:szCs w:val="24"/>
              </w:rPr>
              <w:t>Наименования мероприятий</w:t>
            </w:r>
          </w:p>
        </w:tc>
        <w:tc>
          <w:tcPr>
            <w:tcW w:w="2569" w:type="dxa"/>
            <w:vMerge w:val="restart"/>
            <w:shd w:val="clear" w:color="auto" w:fill="auto"/>
            <w:tcMar>
              <w:left w:w="103" w:type="dxa"/>
            </w:tcMar>
          </w:tcPr>
          <w:p w14:paraId="49F55100"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Наименование</w:t>
            </w:r>
          </w:p>
          <w:p w14:paraId="63313F92"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7360A452"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 xml:space="preserve">Срок реализации </w:t>
            </w:r>
          </w:p>
          <w:p w14:paraId="5D8CC749" w14:textId="77777777" w:rsidR="00201435" w:rsidRPr="00004615" w:rsidRDefault="00201435" w:rsidP="00AC215E">
            <w:pPr>
              <w:jc w:val="center"/>
              <w:rPr>
                <w:rFonts w:ascii="Times New Roman" w:eastAsiaTheme="minorHAnsi" w:hAnsi="Times New Roman" w:cs="Times New Roman"/>
                <w:sz w:val="24"/>
                <w:szCs w:val="24"/>
              </w:rPr>
            </w:pPr>
          </w:p>
        </w:tc>
        <w:tc>
          <w:tcPr>
            <w:tcW w:w="1249" w:type="dxa"/>
            <w:vMerge w:val="restart"/>
            <w:shd w:val="clear" w:color="auto" w:fill="auto"/>
            <w:tcMar>
              <w:left w:w="103" w:type="dxa"/>
            </w:tcMar>
          </w:tcPr>
          <w:p w14:paraId="7CC63221" w14:textId="44809464" w:rsidR="00201435" w:rsidRPr="00004615" w:rsidRDefault="00201435" w:rsidP="00B90640">
            <w:pPr>
              <w:jc w:val="center"/>
              <w:rPr>
                <w:rFonts w:ascii="Times New Roman" w:eastAsiaTheme="minorHAnsi" w:hAnsi="Times New Roman" w:cs="Times New Roman"/>
                <w:sz w:val="24"/>
                <w:szCs w:val="24"/>
              </w:rPr>
            </w:pPr>
            <w:r w:rsidRPr="0000461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004615">
              <w:rPr>
                <w:rFonts w:ascii="Times New Roman" w:eastAsiaTheme="minorHAnsi" w:hAnsi="Times New Roman" w:cs="Times New Roman"/>
              </w:rPr>
              <w:t>г.</w:t>
            </w:r>
          </w:p>
        </w:tc>
        <w:tc>
          <w:tcPr>
            <w:tcW w:w="2362" w:type="dxa"/>
            <w:gridSpan w:val="3"/>
            <w:shd w:val="clear" w:color="auto" w:fill="auto"/>
            <w:tcMar>
              <w:left w:w="103" w:type="dxa"/>
            </w:tcMar>
          </w:tcPr>
          <w:p w14:paraId="5A7E0A6E"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Значения ключевых (целевых) показателей</w:t>
            </w:r>
          </w:p>
        </w:tc>
        <w:tc>
          <w:tcPr>
            <w:tcW w:w="2513" w:type="dxa"/>
            <w:shd w:val="clear" w:color="auto" w:fill="auto"/>
            <w:tcMar>
              <w:left w:w="103" w:type="dxa"/>
            </w:tcMar>
          </w:tcPr>
          <w:p w14:paraId="30631420"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Результат</w:t>
            </w:r>
          </w:p>
        </w:tc>
        <w:tc>
          <w:tcPr>
            <w:tcW w:w="2126" w:type="dxa"/>
            <w:shd w:val="clear" w:color="auto" w:fill="auto"/>
            <w:tcMar>
              <w:left w:w="103" w:type="dxa"/>
            </w:tcMar>
          </w:tcPr>
          <w:p w14:paraId="6407D442"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Ответственные</w:t>
            </w:r>
          </w:p>
          <w:p w14:paraId="1B66D081" w14:textId="77777777" w:rsidR="00201435" w:rsidRPr="00004615" w:rsidRDefault="00201435" w:rsidP="00AC215E">
            <w:pPr>
              <w:jc w:val="center"/>
              <w:rPr>
                <w:rFonts w:ascii="Times New Roman" w:eastAsiaTheme="minorHAnsi" w:hAnsi="Times New Roman"/>
              </w:rPr>
            </w:pPr>
            <w:r w:rsidRPr="00004615">
              <w:rPr>
                <w:rFonts w:ascii="Times New Roman" w:eastAsiaTheme="minorHAnsi" w:hAnsi="Times New Roman" w:cs="Times New Roman"/>
                <w:sz w:val="24"/>
                <w:szCs w:val="24"/>
              </w:rPr>
              <w:t>исполнители</w:t>
            </w:r>
          </w:p>
        </w:tc>
      </w:tr>
      <w:tr w:rsidR="00201435" w:rsidRPr="00004615" w14:paraId="3E1EFCF6" w14:textId="77777777" w:rsidTr="00AC215E">
        <w:trPr>
          <w:trHeight w:val="420"/>
        </w:trPr>
        <w:tc>
          <w:tcPr>
            <w:tcW w:w="661" w:type="dxa"/>
            <w:vMerge/>
            <w:shd w:val="clear" w:color="auto" w:fill="auto"/>
            <w:tcMar>
              <w:left w:w="103" w:type="dxa"/>
            </w:tcMar>
          </w:tcPr>
          <w:p w14:paraId="5472198A" w14:textId="77777777" w:rsidR="00201435" w:rsidRPr="00004615" w:rsidRDefault="00201435" w:rsidP="00AC215E">
            <w:pPr>
              <w:jc w:val="center"/>
              <w:rPr>
                <w:rFonts w:ascii="Times New Roman" w:eastAsiaTheme="minorHAnsi" w:hAnsi="Times New Roman" w:cs="Times New Roman"/>
                <w:sz w:val="24"/>
                <w:szCs w:val="24"/>
              </w:rPr>
            </w:pPr>
          </w:p>
        </w:tc>
        <w:tc>
          <w:tcPr>
            <w:tcW w:w="2729" w:type="dxa"/>
            <w:vMerge/>
            <w:shd w:val="clear" w:color="auto" w:fill="auto"/>
            <w:tcMar>
              <w:left w:w="103" w:type="dxa"/>
            </w:tcMar>
          </w:tcPr>
          <w:p w14:paraId="384AB46D" w14:textId="77777777" w:rsidR="00201435" w:rsidRPr="00004615" w:rsidRDefault="00201435" w:rsidP="00AC215E">
            <w:pPr>
              <w:jc w:val="center"/>
              <w:rPr>
                <w:rFonts w:ascii="Times New Roman" w:eastAsiaTheme="minorHAnsi" w:hAnsi="Times New Roman" w:cs="Times New Roman"/>
                <w:sz w:val="24"/>
                <w:szCs w:val="24"/>
              </w:rPr>
            </w:pPr>
          </w:p>
        </w:tc>
        <w:tc>
          <w:tcPr>
            <w:tcW w:w="2569" w:type="dxa"/>
            <w:vMerge/>
            <w:shd w:val="clear" w:color="auto" w:fill="auto"/>
            <w:tcMar>
              <w:left w:w="103" w:type="dxa"/>
            </w:tcMar>
          </w:tcPr>
          <w:p w14:paraId="24F885A7" w14:textId="77777777" w:rsidR="00201435" w:rsidRPr="00004615" w:rsidRDefault="00201435" w:rsidP="00AC215E">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6D2C1927" w14:textId="77777777" w:rsidR="00201435" w:rsidRPr="00004615" w:rsidRDefault="00201435" w:rsidP="00AC215E">
            <w:pPr>
              <w:jc w:val="center"/>
              <w:rPr>
                <w:rFonts w:ascii="Times New Roman" w:eastAsiaTheme="minorHAnsi" w:hAnsi="Times New Roman" w:cs="Times New Roman"/>
                <w:sz w:val="24"/>
                <w:szCs w:val="24"/>
              </w:rPr>
            </w:pPr>
          </w:p>
        </w:tc>
        <w:tc>
          <w:tcPr>
            <w:tcW w:w="1249" w:type="dxa"/>
            <w:vMerge/>
            <w:shd w:val="clear" w:color="auto" w:fill="auto"/>
            <w:tcMar>
              <w:left w:w="103" w:type="dxa"/>
            </w:tcMar>
          </w:tcPr>
          <w:p w14:paraId="4FCDE3EE" w14:textId="77777777" w:rsidR="00201435" w:rsidRPr="00004615" w:rsidRDefault="00201435" w:rsidP="00AC215E">
            <w:pPr>
              <w:jc w:val="center"/>
              <w:rPr>
                <w:rFonts w:ascii="Times New Roman" w:eastAsiaTheme="minorHAnsi" w:hAnsi="Times New Roman" w:cs="Times New Roman"/>
                <w:sz w:val="24"/>
                <w:szCs w:val="24"/>
              </w:rPr>
            </w:pPr>
          </w:p>
        </w:tc>
        <w:tc>
          <w:tcPr>
            <w:tcW w:w="751" w:type="dxa"/>
            <w:shd w:val="clear" w:color="auto" w:fill="auto"/>
            <w:tcMar>
              <w:left w:w="103" w:type="dxa"/>
            </w:tcMar>
          </w:tcPr>
          <w:p w14:paraId="28ADF78E" w14:textId="3882716A"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34FED11D"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805" w:type="dxa"/>
            <w:shd w:val="clear" w:color="auto" w:fill="auto"/>
            <w:tcMar>
              <w:left w:w="103" w:type="dxa"/>
            </w:tcMar>
          </w:tcPr>
          <w:p w14:paraId="2EA906CD" w14:textId="31F13C86"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2576A1F8"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806" w:type="dxa"/>
            <w:shd w:val="clear" w:color="auto" w:fill="auto"/>
            <w:tcMar>
              <w:left w:w="103" w:type="dxa"/>
            </w:tcMar>
          </w:tcPr>
          <w:p w14:paraId="5330631C" w14:textId="6C6D1A01"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025715F9"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Год</w:t>
            </w:r>
          </w:p>
        </w:tc>
        <w:tc>
          <w:tcPr>
            <w:tcW w:w="2513" w:type="dxa"/>
            <w:shd w:val="clear" w:color="auto" w:fill="auto"/>
            <w:tcMar>
              <w:left w:w="103" w:type="dxa"/>
            </w:tcMar>
          </w:tcPr>
          <w:p w14:paraId="61F29B0A" w14:textId="77777777" w:rsidR="00201435" w:rsidRPr="00004615" w:rsidRDefault="00201435" w:rsidP="00AC215E">
            <w:pPr>
              <w:jc w:val="center"/>
              <w:rPr>
                <w:rFonts w:ascii="Times New Roman" w:eastAsiaTheme="minorHAnsi" w:hAnsi="Times New Roman" w:cs="Times New Roman"/>
                <w:sz w:val="24"/>
                <w:szCs w:val="24"/>
              </w:rPr>
            </w:pPr>
          </w:p>
        </w:tc>
        <w:tc>
          <w:tcPr>
            <w:tcW w:w="2126" w:type="dxa"/>
            <w:shd w:val="clear" w:color="auto" w:fill="auto"/>
            <w:tcMar>
              <w:left w:w="103" w:type="dxa"/>
            </w:tcMar>
          </w:tcPr>
          <w:p w14:paraId="3332C792" w14:textId="77777777" w:rsidR="00201435" w:rsidRPr="00004615" w:rsidRDefault="00201435" w:rsidP="00AC215E">
            <w:pPr>
              <w:jc w:val="center"/>
              <w:rPr>
                <w:rFonts w:ascii="Times New Roman" w:eastAsiaTheme="minorHAnsi" w:hAnsi="Times New Roman" w:cs="Times New Roman"/>
                <w:sz w:val="24"/>
                <w:szCs w:val="24"/>
              </w:rPr>
            </w:pPr>
          </w:p>
        </w:tc>
      </w:tr>
      <w:tr w:rsidR="00201435" w:rsidRPr="00004615" w14:paraId="5B5E0965" w14:textId="77777777" w:rsidTr="00AC215E">
        <w:trPr>
          <w:trHeight w:val="420"/>
        </w:trPr>
        <w:tc>
          <w:tcPr>
            <w:tcW w:w="661" w:type="dxa"/>
            <w:shd w:val="clear" w:color="auto" w:fill="auto"/>
            <w:tcMar>
              <w:left w:w="103" w:type="dxa"/>
            </w:tcMar>
          </w:tcPr>
          <w:p w14:paraId="45DB49CD"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w:t>
            </w:r>
          </w:p>
        </w:tc>
        <w:tc>
          <w:tcPr>
            <w:tcW w:w="2729" w:type="dxa"/>
            <w:shd w:val="clear" w:color="auto" w:fill="auto"/>
            <w:tcMar>
              <w:left w:w="103" w:type="dxa"/>
            </w:tcMar>
          </w:tcPr>
          <w:p w14:paraId="08AB0E8C"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2</w:t>
            </w:r>
          </w:p>
        </w:tc>
        <w:tc>
          <w:tcPr>
            <w:tcW w:w="2569" w:type="dxa"/>
            <w:shd w:val="clear" w:color="auto" w:fill="auto"/>
            <w:tcMar>
              <w:left w:w="103" w:type="dxa"/>
            </w:tcMar>
          </w:tcPr>
          <w:p w14:paraId="2559D8DE"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3</w:t>
            </w:r>
          </w:p>
        </w:tc>
        <w:tc>
          <w:tcPr>
            <w:tcW w:w="1379" w:type="dxa"/>
            <w:shd w:val="clear" w:color="auto" w:fill="auto"/>
            <w:tcMar>
              <w:left w:w="103" w:type="dxa"/>
            </w:tcMar>
          </w:tcPr>
          <w:p w14:paraId="02E1857C"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4</w:t>
            </w:r>
          </w:p>
        </w:tc>
        <w:tc>
          <w:tcPr>
            <w:tcW w:w="1249" w:type="dxa"/>
            <w:shd w:val="clear" w:color="auto" w:fill="auto"/>
            <w:tcMar>
              <w:left w:w="103" w:type="dxa"/>
            </w:tcMar>
          </w:tcPr>
          <w:p w14:paraId="20CA8871"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5</w:t>
            </w:r>
          </w:p>
        </w:tc>
        <w:tc>
          <w:tcPr>
            <w:tcW w:w="751" w:type="dxa"/>
            <w:shd w:val="clear" w:color="auto" w:fill="auto"/>
            <w:tcMar>
              <w:left w:w="103" w:type="dxa"/>
            </w:tcMar>
          </w:tcPr>
          <w:p w14:paraId="14E118D8"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6</w:t>
            </w:r>
          </w:p>
        </w:tc>
        <w:tc>
          <w:tcPr>
            <w:tcW w:w="805" w:type="dxa"/>
            <w:shd w:val="clear" w:color="auto" w:fill="auto"/>
            <w:tcMar>
              <w:left w:w="103" w:type="dxa"/>
            </w:tcMar>
          </w:tcPr>
          <w:p w14:paraId="1A82CD05"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7</w:t>
            </w:r>
          </w:p>
        </w:tc>
        <w:tc>
          <w:tcPr>
            <w:tcW w:w="806" w:type="dxa"/>
            <w:shd w:val="clear" w:color="auto" w:fill="auto"/>
            <w:tcMar>
              <w:left w:w="103" w:type="dxa"/>
            </w:tcMar>
          </w:tcPr>
          <w:p w14:paraId="26FFF549"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8</w:t>
            </w:r>
          </w:p>
        </w:tc>
        <w:tc>
          <w:tcPr>
            <w:tcW w:w="2513" w:type="dxa"/>
            <w:shd w:val="clear" w:color="auto" w:fill="auto"/>
            <w:tcMar>
              <w:left w:w="103" w:type="dxa"/>
            </w:tcMar>
          </w:tcPr>
          <w:p w14:paraId="4471BB66"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9</w:t>
            </w:r>
          </w:p>
        </w:tc>
        <w:tc>
          <w:tcPr>
            <w:tcW w:w="2126" w:type="dxa"/>
            <w:shd w:val="clear" w:color="auto" w:fill="auto"/>
            <w:tcMar>
              <w:left w:w="103" w:type="dxa"/>
            </w:tcMar>
          </w:tcPr>
          <w:p w14:paraId="5A2F15A4" w14:textId="77777777" w:rsidR="00201435" w:rsidRPr="00004615" w:rsidRDefault="00201435" w:rsidP="00AC215E">
            <w:pPr>
              <w:jc w:val="center"/>
              <w:rPr>
                <w:rFonts w:ascii="Times New Roman" w:eastAsiaTheme="minorHAnsi" w:hAnsi="Times New Roman" w:cs="Times New Roman"/>
                <w:sz w:val="24"/>
                <w:szCs w:val="24"/>
              </w:rPr>
            </w:pPr>
            <w:r w:rsidRPr="00004615">
              <w:rPr>
                <w:rFonts w:ascii="Times New Roman" w:eastAsiaTheme="minorHAnsi" w:hAnsi="Times New Roman" w:cs="Times New Roman"/>
                <w:sz w:val="24"/>
                <w:szCs w:val="24"/>
              </w:rPr>
              <w:t>10</w:t>
            </w:r>
          </w:p>
        </w:tc>
      </w:tr>
      <w:tr w:rsidR="00201435" w:rsidRPr="00004615" w14:paraId="27CA051F" w14:textId="77777777" w:rsidTr="00AC215E">
        <w:trPr>
          <w:trHeight w:val="420"/>
        </w:trPr>
        <w:tc>
          <w:tcPr>
            <w:tcW w:w="661" w:type="dxa"/>
            <w:shd w:val="clear" w:color="auto" w:fill="auto"/>
            <w:tcMar>
              <w:left w:w="103" w:type="dxa"/>
            </w:tcMar>
          </w:tcPr>
          <w:p w14:paraId="419B5935" w14:textId="217F6D53" w:rsidR="00201435" w:rsidRPr="00004615" w:rsidRDefault="00201435" w:rsidP="004052EA">
            <w:pPr>
              <w:jc w:val="center"/>
              <w:rPr>
                <w:rFonts w:asciiTheme="minorHAnsi" w:eastAsiaTheme="minorHAnsi" w:hAnsiTheme="minorHAnsi"/>
              </w:rPr>
            </w:pPr>
            <w:r w:rsidRPr="0000461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7</w:t>
            </w:r>
            <w:r w:rsidRPr="00004615">
              <w:rPr>
                <w:rFonts w:ascii="Times New Roman" w:eastAsiaTheme="minorHAnsi" w:hAnsi="Times New Roman" w:cs="Times New Roman"/>
                <w:sz w:val="24"/>
                <w:szCs w:val="24"/>
              </w:rPr>
              <w:t>.1</w:t>
            </w:r>
          </w:p>
        </w:tc>
        <w:tc>
          <w:tcPr>
            <w:tcW w:w="2729" w:type="dxa"/>
            <w:shd w:val="clear" w:color="auto" w:fill="auto"/>
            <w:tcMar>
              <w:left w:w="103" w:type="dxa"/>
            </w:tcMar>
          </w:tcPr>
          <w:p w14:paraId="7FBA2735" w14:textId="4DD392FD" w:rsidR="00201435" w:rsidRPr="00004615" w:rsidRDefault="00201435" w:rsidP="00134EB5">
            <w:pPr>
              <w:rPr>
                <w:rFonts w:ascii="Times New Roman" w:eastAsiaTheme="minorHAnsi" w:hAnsi="Times New Roman" w:cs="Times New Roman"/>
                <w:sz w:val="24"/>
                <w:szCs w:val="24"/>
              </w:rPr>
            </w:pPr>
            <w:r w:rsidRPr="00480145">
              <w:rPr>
                <w:rFonts w:ascii="Times New Roman" w:hAnsi="Times New Roman"/>
                <w:szCs w:val="24"/>
              </w:rPr>
              <w:t xml:space="preserve">Определение предприятий, учреждений, хозяйственных обществ  с государственным участием, осуществляющих деятельность </w:t>
            </w:r>
            <w:r w:rsidRPr="00480145">
              <w:rPr>
                <w:rFonts w:ascii="Times New Roman" w:eastAsia="Times New Roman" w:hAnsi="Times New Roman"/>
                <w:bCs/>
                <w:color w:val="000000" w:themeColor="text1"/>
                <w:szCs w:val="24"/>
                <w:lang w:eastAsia="ru-RU"/>
              </w:rPr>
              <w:t xml:space="preserve">на рынке </w:t>
            </w:r>
            <w:r w:rsidRPr="00480145">
              <w:rPr>
                <w:rFonts w:ascii="Times New Roman" w:hAnsi="Times New Roman"/>
                <w:szCs w:val="28"/>
              </w:rPr>
              <w:t>дорожной деятельности</w:t>
            </w:r>
          </w:p>
        </w:tc>
        <w:tc>
          <w:tcPr>
            <w:tcW w:w="2569" w:type="dxa"/>
            <w:shd w:val="clear" w:color="auto" w:fill="auto"/>
            <w:tcMar>
              <w:left w:w="103" w:type="dxa"/>
            </w:tcMar>
          </w:tcPr>
          <w:p w14:paraId="0AFF3F35" w14:textId="3207B605" w:rsidR="00201435" w:rsidRPr="003563F0" w:rsidRDefault="00201435" w:rsidP="00134EB5">
            <w:pPr>
              <w:rPr>
                <w:rFonts w:ascii="Times New Roman" w:eastAsiaTheme="minorHAnsi" w:hAnsi="Times New Roman" w:cs="Times New Roman"/>
              </w:rPr>
            </w:pPr>
            <w:r w:rsidRPr="003563F0">
              <w:rPr>
                <w:rFonts w:ascii="Times New Roman" w:hAnsi="Times New Roman" w:cs="Times New Roman"/>
              </w:rPr>
              <w:t>Доля организации частной формы собственности в сфере дорожной деятельности (за исключением проектирования),%</w:t>
            </w:r>
          </w:p>
        </w:tc>
        <w:tc>
          <w:tcPr>
            <w:tcW w:w="1379" w:type="dxa"/>
            <w:shd w:val="clear" w:color="auto" w:fill="auto"/>
            <w:tcMar>
              <w:left w:w="103" w:type="dxa"/>
            </w:tcMar>
          </w:tcPr>
          <w:p w14:paraId="7D28803C" w14:textId="20E41AF5" w:rsidR="00201435" w:rsidRPr="00004615" w:rsidRDefault="00B96243" w:rsidP="006310DA">
            <w:pPr>
              <w:jc w:val="center"/>
              <w:rPr>
                <w:rFonts w:ascii="Times New Roman" w:eastAsiaTheme="minorHAnsi" w:hAnsi="Times New Roman" w:cs="Times New Roman"/>
                <w:sz w:val="24"/>
                <w:szCs w:val="24"/>
              </w:rPr>
            </w:pPr>
            <w:r>
              <w:rPr>
                <w:rFonts w:ascii="Times New Roman" w:eastAsiaTheme="minorHAnsi" w:hAnsi="Times New Roman" w:cs="Times New Roman"/>
              </w:rPr>
              <w:t xml:space="preserve"> </w:t>
            </w:r>
          </w:p>
        </w:tc>
        <w:tc>
          <w:tcPr>
            <w:tcW w:w="1249" w:type="dxa"/>
            <w:shd w:val="clear" w:color="auto" w:fill="auto"/>
            <w:tcMar>
              <w:left w:w="103" w:type="dxa"/>
            </w:tcMar>
          </w:tcPr>
          <w:p w14:paraId="15CC6F8A" w14:textId="4C88CB43" w:rsidR="00201435" w:rsidRPr="00004615" w:rsidRDefault="00201435" w:rsidP="006310DA">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100</w:t>
            </w:r>
          </w:p>
        </w:tc>
        <w:tc>
          <w:tcPr>
            <w:tcW w:w="751" w:type="dxa"/>
            <w:shd w:val="clear" w:color="auto" w:fill="auto"/>
            <w:tcMar>
              <w:left w:w="103" w:type="dxa"/>
            </w:tcMar>
          </w:tcPr>
          <w:p w14:paraId="5EDFD0A1" w14:textId="605B0636" w:rsidR="00201435" w:rsidRPr="00004615" w:rsidRDefault="00201435" w:rsidP="006310DA">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100</w:t>
            </w:r>
          </w:p>
        </w:tc>
        <w:tc>
          <w:tcPr>
            <w:tcW w:w="805" w:type="dxa"/>
            <w:shd w:val="clear" w:color="auto" w:fill="auto"/>
            <w:tcMar>
              <w:left w:w="103" w:type="dxa"/>
            </w:tcMar>
          </w:tcPr>
          <w:p w14:paraId="4B53A5FA" w14:textId="65EC3491" w:rsidR="00201435" w:rsidRPr="00004615" w:rsidRDefault="00201435" w:rsidP="006310DA">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100</w:t>
            </w:r>
          </w:p>
        </w:tc>
        <w:tc>
          <w:tcPr>
            <w:tcW w:w="806" w:type="dxa"/>
            <w:shd w:val="clear" w:color="auto" w:fill="auto"/>
            <w:tcMar>
              <w:left w:w="103" w:type="dxa"/>
            </w:tcMar>
          </w:tcPr>
          <w:p w14:paraId="63133A77" w14:textId="4EFCA08E" w:rsidR="00201435" w:rsidRPr="00004615" w:rsidRDefault="00201435" w:rsidP="006310DA">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100</w:t>
            </w:r>
          </w:p>
        </w:tc>
        <w:tc>
          <w:tcPr>
            <w:tcW w:w="2513" w:type="dxa"/>
            <w:shd w:val="clear" w:color="auto" w:fill="auto"/>
            <w:tcMar>
              <w:left w:w="103" w:type="dxa"/>
            </w:tcMar>
          </w:tcPr>
          <w:p w14:paraId="471C2A10" w14:textId="7A950178" w:rsidR="00201435" w:rsidRPr="00004615" w:rsidRDefault="00201435" w:rsidP="00134EB5">
            <w:pPr>
              <w:rPr>
                <w:rFonts w:ascii="Times New Roman" w:eastAsiaTheme="minorHAnsi" w:hAnsi="Times New Roman" w:cs="Times New Roman"/>
                <w:sz w:val="24"/>
                <w:szCs w:val="24"/>
              </w:rPr>
            </w:pPr>
            <w:r w:rsidRPr="00004615">
              <w:rPr>
                <w:rFonts w:ascii="Times New Roman" w:hAnsi="Times New Roman" w:cs="Times New Roman"/>
                <w:color w:val="000000"/>
              </w:rPr>
              <w:t xml:space="preserve">Создание условий для развития конкуренции на рынке услуг </w:t>
            </w:r>
            <w:r>
              <w:rPr>
                <w:rFonts w:ascii="Times New Roman" w:hAnsi="Times New Roman"/>
                <w:iCs/>
                <w:color w:val="000000" w:themeColor="text1"/>
                <w:sz w:val="24"/>
                <w:szCs w:val="24"/>
              </w:rPr>
              <w:t>в сфере дорожной деятельности</w:t>
            </w:r>
            <w:r w:rsidRPr="00004615">
              <w:rPr>
                <w:rFonts w:ascii="Times New Roman" w:eastAsiaTheme="minorHAnsi" w:hAnsi="Times New Roman" w:cs="Times New Roman"/>
                <w:sz w:val="24"/>
                <w:szCs w:val="24"/>
              </w:rPr>
              <w:t xml:space="preserve"> </w:t>
            </w:r>
          </w:p>
        </w:tc>
        <w:tc>
          <w:tcPr>
            <w:tcW w:w="2126" w:type="dxa"/>
            <w:shd w:val="clear" w:color="auto" w:fill="auto"/>
            <w:tcMar>
              <w:left w:w="103" w:type="dxa"/>
            </w:tcMar>
          </w:tcPr>
          <w:p w14:paraId="1E867883" w14:textId="77777777" w:rsidR="00201435" w:rsidRPr="00004615" w:rsidRDefault="00201435" w:rsidP="00134EB5">
            <w:pPr>
              <w:rPr>
                <w:rFonts w:ascii="Times New Roman" w:eastAsiaTheme="minorHAnsi" w:hAnsi="Times New Roman" w:cs="Times New Roman"/>
                <w:sz w:val="24"/>
                <w:szCs w:val="24"/>
              </w:rPr>
            </w:pPr>
            <w:r w:rsidRPr="00480145">
              <w:rPr>
                <w:rFonts w:ascii="Times New Roman" w:eastAsiaTheme="minorHAnsi" w:hAnsi="Times New Roman" w:cs="Times New Roman"/>
              </w:rPr>
              <w:t xml:space="preserve">Заместитель Главы Ичалковского муниципального  района -  Кортунова Л.И </w:t>
            </w:r>
          </w:p>
        </w:tc>
      </w:tr>
    </w:tbl>
    <w:p w14:paraId="49E6C67A" w14:textId="77777777" w:rsidR="00A31F7A" w:rsidRDefault="00201435" w:rsidP="00201435">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588C747A" w14:textId="35591A0D" w:rsidR="00201435" w:rsidRPr="00201435" w:rsidRDefault="00201435" w:rsidP="00201435">
      <w:pPr>
        <w:jc w:val="center"/>
        <w:rPr>
          <w:rFonts w:ascii="Times New Roman" w:eastAsiaTheme="minorHAnsi" w:hAnsi="Times New Roman" w:cs="Times New Roman"/>
          <w:b/>
          <w:color w:val="000000"/>
          <w:sz w:val="28"/>
          <w:szCs w:val="28"/>
        </w:rPr>
      </w:pPr>
      <w:r w:rsidRPr="00201435">
        <w:rPr>
          <w:rFonts w:ascii="Times New Roman" w:eastAsiaTheme="minorHAnsi" w:hAnsi="Times New Roman" w:cs="Times New Roman"/>
          <w:b/>
          <w:color w:val="000000"/>
          <w:sz w:val="28"/>
          <w:szCs w:val="28"/>
        </w:rPr>
        <w:t>Агропродовольственный комплекс</w:t>
      </w:r>
    </w:p>
    <w:p w14:paraId="516F4ADB" w14:textId="6696FFF8" w:rsidR="00226BFD" w:rsidRPr="00226BFD" w:rsidRDefault="00201435" w:rsidP="00226BFD">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8C5919" w:rsidRPr="006E6E23">
        <w:rPr>
          <w:rFonts w:ascii="Times New Roman" w:hAnsi="Times New Roman" w:cs="Times New Roman"/>
          <w:b/>
          <w:bCs/>
          <w:color w:val="000000" w:themeColor="text1"/>
          <w:sz w:val="28"/>
          <w:szCs w:val="28"/>
        </w:rPr>
        <w:t>1</w:t>
      </w:r>
      <w:r w:rsidR="00A31F7A">
        <w:rPr>
          <w:rFonts w:ascii="Times New Roman" w:hAnsi="Times New Roman" w:cs="Times New Roman"/>
          <w:b/>
          <w:bCs/>
          <w:color w:val="000000" w:themeColor="text1"/>
          <w:sz w:val="28"/>
          <w:szCs w:val="28"/>
        </w:rPr>
        <w:t>8</w:t>
      </w:r>
      <w:r w:rsidR="008C5919" w:rsidRPr="006E6E23">
        <w:rPr>
          <w:rFonts w:ascii="Times New Roman" w:hAnsi="Times New Roman" w:cs="Times New Roman"/>
          <w:b/>
          <w:bCs/>
          <w:color w:val="000000" w:themeColor="text1"/>
          <w:sz w:val="28"/>
          <w:szCs w:val="28"/>
        </w:rPr>
        <w:t>.</w:t>
      </w:r>
      <w:r w:rsidR="008C5919" w:rsidRPr="006E6E23">
        <w:rPr>
          <w:rFonts w:ascii="Times New Roman" w:hAnsi="Times New Roman" w:cs="Times New Roman"/>
          <w:b/>
          <w:bCs/>
          <w:sz w:val="28"/>
          <w:szCs w:val="28"/>
        </w:rPr>
        <w:t xml:space="preserve"> </w:t>
      </w:r>
      <w:r w:rsidR="00226BFD" w:rsidRPr="00226BFD">
        <w:rPr>
          <w:rFonts w:ascii="Times New Roman" w:hAnsi="Times New Roman" w:cs="Times New Roman"/>
          <w:b/>
          <w:bCs/>
          <w:sz w:val="28"/>
          <w:szCs w:val="28"/>
        </w:rPr>
        <w:t xml:space="preserve"> </w:t>
      </w:r>
      <w:r w:rsidR="00226BFD" w:rsidRPr="006E6E23">
        <w:rPr>
          <w:rFonts w:ascii="Times New Roman" w:hAnsi="Times New Roman" w:cs="Times New Roman"/>
          <w:b/>
          <w:bCs/>
          <w:sz w:val="28"/>
          <w:szCs w:val="28"/>
        </w:rPr>
        <w:t xml:space="preserve">Рынок  производства и переработки молока </w:t>
      </w:r>
    </w:p>
    <w:p w14:paraId="35979916" w14:textId="77777777" w:rsidR="00226BFD" w:rsidRDefault="00226BFD" w:rsidP="00226BFD">
      <w:pPr>
        <w:rPr>
          <w:rFonts w:ascii="Times New Roman" w:hAnsi="Times New Roman" w:cs="Times New Roman"/>
          <w:b/>
          <w:bCs/>
          <w:sz w:val="28"/>
          <w:szCs w:val="28"/>
        </w:rPr>
      </w:pPr>
    </w:p>
    <w:p w14:paraId="13D8BF8E" w14:textId="77777777" w:rsidR="00226BFD" w:rsidRPr="00C0659D" w:rsidRDefault="00226BFD" w:rsidP="00226BFD">
      <w:pPr>
        <w:jc w:val="both"/>
        <w:rPr>
          <w:rFonts w:ascii="Times New Roman" w:hAnsi="Times New Roman" w:cs="Times New Roman"/>
          <w:sz w:val="24"/>
          <w:szCs w:val="24"/>
        </w:rPr>
      </w:pPr>
      <w:r>
        <w:rPr>
          <w:rFonts w:ascii="Times New Roman" w:eastAsia="Times New Roman" w:hAnsi="Times New Roman" w:cs="Times New Roman"/>
          <w:bCs/>
          <w:color w:val="auto"/>
          <w:sz w:val="24"/>
          <w:szCs w:val="24"/>
          <w:lang w:eastAsia="ru-RU"/>
        </w:rPr>
        <w:t xml:space="preserve">         </w:t>
      </w:r>
      <w:r w:rsidRPr="001E6476">
        <w:rPr>
          <w:rFonts w:ascii="Times New Roman" w:eastAsia="Times New Roman" w:hAnsi="Times New Roman" w:cs="Times New Roman"/>
          <w:bCs/>
          <w:color w:val="auto"/>
          <w:sz w:val="24"/>
          <w:szCs w:val="24"/>
          <w:lang w:eastAsia="ru-RU"/>
        </w:rPr>
        <w:t>Исходная фактическая информация, характеризующая ситуацию:</w:t>
      </w:r>
      <w:r>
        <w:rPr>
          <w:rFonts w:ascii="Times New Roman" w:hAnsi="Times New Roman" w:cs="Times New Roman"/>
          <w:b/>
          <w:sz w:val="24"/>
          <w:szCs w:val="24"/>
        </w:rPr>
        <w:t xml:space="preserve">  </w:t>
      </w:r>
      <w:r>
        <w:rPr>
          <w:rFonts w:ascii="Times New Roman" w:hAnsi="Times New Roman" w:cs="Times New Roman"/>
          <w:sz w:val="24"/>
          <w:szCs w:val="24"/>
        </w:rPr>
        <w:t>за последние годы наблюдается развитие рынка производства молока.</w:t>
      </w:r>
      <w:r w:rsidRPr="007661F8">
        <w:rPr>
          <w:rFonts w:ascii="Times New Roman" w:hAnsi="Times New Roman" w:cs="Times New Roman"/>
          <w:sz w:val="24"/>
          <w:szCs w:val="24"/>
        </w:rPr>
        <w:t xml:space="preserve"> В районе созданы все условия для производства молока в организациях всех форм собственности. Действует 10 сельхозпредприятий и 15 КФХ по производству молока. Производство молока в год составило более 5</w:t>
      </w:r>
      <w:r>
        <w:rPr>
          <w:rFonts w:ascii="Times New Roman" w:hAnsi="Times New Roman" w:cs="Times New Roman"/>
          <w:sz w:val="24"/>
          <w:szCs w:val="24"/>
        </w:rPr>
        <w:t xml:space="preserve">3,2 </w:t>
      </w:r>
      <w:r w:rsidRPr="007661F8">
        <w:rPr>
          <w:rFonts w:ascii="Times New Roman" w:hAnsi="Times New Roman" w:cs="Times New Roman"/>
          <w:sz w:val="24"/>
          <w:szCs w:val="24"/>
        </w:rPr>
        <w:t xml:space="preserve">тыс. тонн. Одним из благоприятных условий увеличения объема производства и переработки молока  сельскохозяйственными товаропроизводителями  является выплата субсидии с федерального бюджета и  бюджета РМ  за производство и реализацию товарного молока. На территории района имеется предприятие по переработки молока – ООО </w:t>
      </w:r>
      <w:r w:rsidRPr="007661F8">
        <w:rPr>
          <w:rFonts w:ascii="Times New Roman" w:hAnsi="Times New Roman" w:cs="Times New Roman"/>
          <w:sz w:val="24"/>
          <w:szCs w:val="24"/>
        </w:rPr>
        <w:lastRenderedPageBreak/>
        <w:t>«Сыродельный комбинат «Ичалковский», проектная мощность переработки молока 3</w:t>
      </w:r>
      <w:r>
        <w:rPr>
          <w:rFonts w:ascii="Times New Roman" w:hAnsi="Times New Roman" w:cs="Times New Roman"/>
          <w:sz w:val="24"/>
          <w:szCs w:val="24"/>
        </w:rPr>
        <w:t>00 тонн в сутки, с</w:t>
      </w:r>
      <w:r w:rsidRPr="00C0659D">
        <w:rPr>
          <w:rFonts w:ascii="Times New Roman" w:hAnsi="Times New Roman" w:cs="Times New Roman"/>
          <w:sz w:val="24"/>
          <w:szCs w:val="24"/>
        </w:rPr>
        <w:t>реднедневное поступление молока составило 289 тонн</w:t>
      </w:r>
      <w:r>
        <w:rPr>
          <w:rFonts w:ascii="Times New Roman" w:hAnsi="Times New Roman" w:cs="Times New Roman"/>
          <w:sz w:val="24"/>
          <w:szCs w:val="24"/>
        </w:rPr>
        <w:t xml:space="preserve"> молока,</w:t>
      </w:r>
      <w:r w:rsidRPr="00C0659D">
        <w:t xml:space="preserve"> </w:t>
      </w:r>
      <w:r w:rsidRPr="00C0659D">
        <w:rPr>
          <w:rFonts w:ascii="Times New Roman" w:hAnsi="Times New Roman" w:cs="Times New Roman"/>
          <w:sz w:val="24"/>
          <w:szCs w:val="24"/>
        </w:rPr>
        <w:t>которое направляется непосре</w:t>
      </w:r>
      <w:r>
        <w:rPr>
          <w:rFonts w:ascii="Times New Roman" w:hAnsi="Times New Roman" w:cs="Times New Roman"/>
          <w:sz w:val="24"/>
          <w:szCs w:val="24"/>
        </w:rPr>
        <w:t xml:space="preserve">дственно на производство сыров. </w:t>
      </w:r>
      <w:r w:rsidRPr="00C0659D">
        <w:rPr>
          <w:rFonts w:ascii="Times New Roman" w:hAnsi="Times New Roman" w:cs="Times New Roman"/>
          <w:sz w:val="24"/>
          <w:szCs w:val="24"/>
        </w:rPr>
        <w:t>Производство сыра на комбинате осуществляется при использовании самого современного иностранного оборудования.</w:t>
      </w:r>
    </w:p>
    <w:p w14:paraId="266C0A2D" w14:textId="3E2AF291" w:rsidR="00201435" w:rsidRPr="003E723B" w:rsidRDefault="00226BFD" w:rsidP="00201435">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f9"/>
        <w:tblW w:w="15588" w:type="dxa"/>
        <w:tblInd w:w="-5" w:type="dxa"/>
        <w:tblCellMar>
          <w:left w:w="103" w:type="dxa"/>
        </w:tblCellMar>
        <w:tblLook w:val="04A0" w:firstRow="1" w:lastRow="0" w:firstColumn="1" w:lastColumn="0" w:noHBand="0" w:noVBand="1"/>
      </w:tblPr>
      <w:tblGrid>
        <w:gridCol w:w="698"/>
        <w:gridCol w:w="2986"/>
        <w:gridCol w:w="2455"/>
        <w:gridCol w:w="1379"/>
        <w:gridCol w:w="1270"/>
        <w:gridCol w:w="830"/>
        <w:gridCol w:w="953"/>
        <w:gridCol w:w="957"/>
        <w:gridCol w:w="1855"/>
        <w:gridCol w:w="2205"/>
      </w:tblGrid>
      <w:tr w:rsidR="00201435" w:rsidRPr="00201435" w14:paraId="4664F9A1" w14:textId="77777777" w:rsidTr="00AC215E">
        <w:trPr>
          <w:trHeight w:val="420"/>
        </w:trPr>
        <w:tc>
          <w:tcPr>
            <w:tcW w:w="698" w:type="dxa"/>
            <w:vMerge w:val="restart"/>
            <w:shd w:val="clear" w:color="auto" w:fill="auto"/>
            <w:tcMar>
              <w:left w:w="103" w:type="dxa"/>
            </w:tcMar>
          </w:tcPr>
          <w:p w14:paraId="19CF231D"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п/п</w:t>
            </w:r>
          </w:p>
        </w:tc>
        <w:tc>
          <w:tcPr>
            <w:tcW w:w="2986" w:type="dxa"/>
            <w:vMerge w:val="restart"/>
            <w:shd w:val="clear" w:color="auto" w:fill="auto"/>
            <w:tcMar>
              <w:left w:w="103" w:type="dxa"/>
            </w:tcMar>
          </w:tcPr>
          <w:p w14:paraId="3A82BCF1" w14:textId="77777777" w:rsidR="00201435" w:rsidRPr="00201435" w:rsidRDefault="00201435" w:rsidP="00201435">
            <w:pPr>
              <w:jc w:val="center"/>
              <w:rPr>
                <w:rFonts w:ascii="Times New Roman" w:eastAsiaTheme="minorHAnsi" w:hAnsi="Times New Roman" w:cs="Times New Roman"/>
                <w:iCs/>
                <w:sz w:val="24"/>
                <w:szCs w:val="24"/>
              </w:rPr>
            </w:pPr>
            <w:r w:rsidRPr="00201435">
              <w:rPr>
                <w:rFonts w:ascii="Times New Roman" w:eastAsiaTheme="minorHAnsi" w:hAnsi="Times New Roman" w:cs="Times New Roman"/>
                <w:iCs/>
                <w:sz w:val="24"/>
                <w:szCs w:val="24"/>
              </w:rPr>
              <w:t>Наименования мероприятий</w:t>
            </w:r>
          </w:p>
        </w:tc>
        <w:tc>
          <w:tcPr>
            <w:tcW w:w="2455" w:type="dxa"/>
            <w:vMerge w:val="restart"/>
            <w:shd w:val="clear" w:color="auto" w:fill="auto"/>
            <w:tcMar>
              <w:left w:w="103" w:type="dxa"/>
            </w:tcMar>
          </w:tcPr>
          <w:p w14:paraId="4497463D"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Наименование</w:t>
            </w:r>
          </w:p>
          <w:p w14:paraId="7A6E6015"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7769023B"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xml:space="preserve">Срок реализации </w:t>
            </w:r>
          </w:p>
          <w:p w14:paraId="12879456" w14:textId="77777777" w:rsidR="00201435" w:rsidRPr="00201435" w:rsidRDefault="00201435" w:rsidP="00201435">
            <w:pPr>
              <w:jc w:val="center"/>
              <w:rPr>
                <w:rFonts w:ascii="Times New Roman" w:eastAsiaTheme="minorHAnsi" w:hAnsi="Times New Roman" w:cs="Times New Roman"/>
                <w:sz w:val="24"/>
                <w:szCs w:val="24"/>
              </w:rPr>
            </w:pPr>
          </w:p>
        </w:tc>
        <w:tc>
          <w:tcPr>
            <w:tcW w:w="1270" w:type="dxa"/>
            <w:vMerge w:val="restart"/>
            <w:shd w:val="clear" w:color="auto" w:fill="auto"/>
            <w:tcMar>
              <w:left w:w="103" w:type="dxa"/>
            </w:tcMar>
          </w:tcPr>
          <w:p w14:paraId="7652674E" w14:textId="21AAD784" w:rsidR="00201435" w:rsidRPr="00201435" w:rsidRDefault="00201435" w:rsidP="00B90640">
            <w:pPr>
              <w:jc w:val="center"/>
              <w:rPr>
                <w:rFonts w:ascii="Times New Roman" w:eastAsiaTheme="minorHAnsi" w:hAnsi="Times New Roman" w:cs="Times New Roman"/>
                <w:sz w:val="24"/>
                <w:szCs w:val="24"/>
              </w:rPr>
            </w:pPr>
            <w:r w:rsidRPr="0020143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201435">
              <w:rPr>
                <w:rFonts w:ascii="Times New Roman" w:eastAsiaTheme="minorHAnsi" w:hAnsi="Times New Roman" w:cs="Times New Roman"/>
              </w:rPr>
              <w:t>г.</w:t>
            </w:r>
          </w:p>
        </w:tc>
        <w:tc>
          <w:tcPr>
            <w:tcW w:w="2740" w:type="dxa"/>
            <w:gridSpan w:val="3"/>
            <w:shd w:val="clear" w:color="auto" w:fill="auto"/>
            <w:tcMar>
              <w:left w:w="103" w:type="dxa"/>
            </w:tcMar>
          </w:tcPr>
          <w:p w14:paraId="525200CA"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Значения ключевых (целевых) показателей</w:t>
            </w:r>
          </w:p>
        </w:tc>
        <w:tc>
          <w:tcPr>
            <w:tcW w:w="1855" w:type="dxa"/>
            <w:shd w:val="clear" w:color="auto" w:fill="auto"/>
            <w:tcMar>
              <w:left w:w="103" w:type="dxa"/>
            </w:tcMar>
          </w:tcPr>
          <w:p w14:paraId="2EF51CFA"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Результат</w:t>
            </w:r>
          </w:p>
        </w:tc>
        <w:tc>
          <w:tcPr>
            <w:tcW w:w="2205" w:type="dxa"/>
            <w:shd w:val="clear" w:color="auto" w:fill="auto"/>
            <w:tcMar>
              <w:left w:w="103" w:type="dxa"/>
            </w:tcMar>
          </w:tcPr>
          <w:p w14:paraId="0C656343"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Ответственные</w:t>
            </w:r>
          </w:p>
          <w:p w14:paraId="289DBCE9" w14:textId="77777777" w:rsidR="00201435" w:rsidRPr="00201435" w:rsidRDefault="00201435" w:rsidP="00201435">
            <w:pPr>
              <w:jc w:val="center"/>
              <w:rPr>
                <w:rFonts w:ascii="Times New Roman" w:eastAsiaTheme="minorHAnsi" w:hAnsi="Times New Roman"/>
              </w:rPr>
            </w:pPr>
            <w:r w:rsidRPr="00201435">
              <w:rPr>
                <w:rFonts w:ascii="Times New Roman" w:eastAsiaTheme="minorHAnsi" w:hAnsi="Times New Roman" w:cs="Times New Roman"/>
                <w:sz w:val="24"/>
                <w:szCs w:val="24"/>
              </w:rPr>
              <w:t>исполнители</w:t>
            </w:r>
          </w:p>
        </w:tc>
      </w:tr>
      <w:tr w:rsidR="00201435" w:rsidRPr="00201435" w14:paraId="7D96F381" w14:textId="77777777" w:rsidTr="00AC215E">
        <w:trPr>
          <w:trHeight w:val="420"/>
        </w:trPr>
        <w:tc>
          <w:tcPr>
            <w:tcW w:w="698" w:type="dxa"/>
            <w:vMerge/>
            <w:shd w:val="clear" w:color="auto" w:fill="auto"/>
            <w:tcMar>
              <w:left w:w="103" w:type="dxa"/>
            </w:tcMar>
          </w:tcPr>
          <w:p w14:paraId="2AC97E2A" w14:textId="77777777" w:rsidR="00201435" w:rsidRPr="00201435" w:rsidRDefault="00201435" w:rsidP="00201435">
            <w:pPr>
              <w:jc w:val="center"/>
              <w:rPr>
                <w:rFonts w:ascii="Times New Roman" w:eastAsiaTheme="minorHAnsi" w:hAnsi="Times New Roman" w:cs="Times New Roman"/>
                <w:sz w:val="24"/>
                <w:szCs w:val="24"/>
              </w:rPr>
            </w:pPr>
          </w:p>
        </w:tc>
        <w:tc>
          <w:tcPr>
            <w:tcW w:w="2986" w:type="dxa"/>
            <w:vMerge/>
            <w:shd w:val="clear" w:color="auto" w:fill="auto"/>
            <w:tcMar>
              <w:left w:w="103" w:type="dxa"/>
            </w:tcMar>
          </w:tcPr>
          <w:p w14:paraId="0EF9E196" w14:textId="77777777" w:rsidR="00201435" w:rsidRPr="00201435" w:rsidRDefault="00201435" w:rsidP="00201435">
            <w:pPr>
              <w:jc w:val="center"/>
              <w:rPr>
                <w:rFonts w:ascii="Times New Roman" w:eastAsiaTheme="minorHAnsi" w:hAnsi="Times New Roman" w:cs="Times New Roman"/>
                <w:sz w:val="24"/>
                <w:szCs w:val="24"/>
              </w:rPr>
            </w:pPr>
          </w:p>
        </w:tc>
        <w:tc>
          <w:tcPr>
            <w:tcW w:w="2455" w:type="dxa"/>
            <w:vMerge/>
            <w:shd w:val="clear" w:color="auto" w:fill="auto"/>
            <w:tcMar>
              <w:left w:w="103" w:type="dxa"/>
            </w:tcMar>
          </w:tcPr>
          <w:p w14:paraId="234FE02E" w14:textId="77777777" w:rsidR="00201435" w:rsidRPr="00201435" w:rsidRDefault="00201435" w:rsidP="00201435">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4A581063" w14:textId="77777777" w:rsidR="00201435" w:rsidRPr="00201435" w:rsidRDefault="00201435" w:rsidP="00201435">
            <w:pPr>
              <w:jc w:val="center"/>
              <w:rPr>
                <w:rFonts w:ascii="Times New Roman" w:eastAsiaTheme="minorHAnsi" w:hAnsi="Times New Roman" w:cs="Times New Roman"/>
                <w:sz w:val="24"/>
                <w:szCs w:val="24"/>
              </w:rPr>
            </w:pPr>
          </w:p>
        </w:tc>
        <w:tc>
          <w:tcPr>
            <w:tcW w:w="1270" w:type="dxa"/>
            <w:vMerge/>
            <w:shd w:val="clear" w:color="auto" w:fill="auto"/>
            <w:tcMar>
              <w:left w:w="103" w:type="dxa"/>
            </w:tcMar>
          </w:tcPr>
          <w:p w14:paraId="2F799157" w14:textId="77777777" w:rsidR="00201435" w:rsidRPr="00201435" w:rsidRDefault="00201435" w:rsidP="00201435">
            <w:pPr>
              <w:jc w:val="center"/>
              <w:rPr>
                <w:rFonts w:ascii="Times New Roman" w:eastAsiaTheme="minorHAnsi" w:hAnsi="Times New Roman" w:cs="Times New Roman"/>
                <w:sz w:val="24"/>
                <w:szCs w:val="24"/>
              </w:rPr>
            </w:pPr>
          </w:p>
        </w:tc>
        <w:tc>
          <w:tcPr>
            <w:tcW w:w="830" w:type="dxa"/>
            <w:shd w:val="clear" w:color="auto" w:fill="auto"/>
            <w:tcMar>
              <w:left w:w="103" w:type="dxa"/>
            </w:tcMar>
          </w:tcPr>
          <w:p w14:paraId="65C9753E" w14:textId="4376AFB3"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7CA3C607"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53" w:type="dxa"/>
            <w:shd w:val="clear" w:color="auto" w:fill="auto"/>
            <w:tcMar>
              <w:left w:w="103" w:type="dxa"/>
            </w:tcMar>
          </w:tcPr>
          <w:p w14:paraId="31F0FA12" w14:textId="0345C78D"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04B6643A"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57" w:type="dxa"/>
            <w:shd w:val="clear" w:color="auto" w:fill="auto"/>
            <w:tcMar>
              <w:left w:w="103" w:type="dxa"/>
            </w:tcMar>
          </w:tcPr>
          <w:p w14:paraId="642FB6D2" w14:textId="097E74A3"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15858782"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1855" w:type="dxa"/>
            <w:shd w:val="clear" w:color="auto" w:fill="auto"/>
            <w:tcMar>
              <w:left w:w="103" w:type="dxa"/>
            </w:tcMar>
          </w:tcPr>
          <w:p w14:paraId="3EAC4B50" w14:textId="77777777" w:rsidR="00201435" w:rsidRPr="00201435" w:rsidRDefault="00201435" w:rsidP="00201435">
            <w:pPr>
              <w:jc w:val="center"/>
              <w:rPr>
                <w:rFonts w:ascii="Times New Roman" w:eastAsiaTheme="minorHAnsi" w:hAnsi="Times New Roman" w:cs="Times New Roman"/>
                <w:sz w:val="24"/>
                <w:szCs w:val="24"/>
              </w:rPr>
            </w:pPr>
          </w:p>
        </w:tc>
        <w:tc>
          <w:tcPr>
            <w:tcW w:w="2205" w:type="dxa"/>
            <w:shd w:val="clear" w:color="auto" w:fill="auto"/>
            <w:tcMar>
              <w:left w:w="103" w:type="dxa"/>
            </w:tcMar>
          </w:tcPr>
          <w:p w14:paraId="72D201AB" w14:textId="77777777" w:rsidR="00201435" w:rsidRPr="00201435" w:rsidRDefault="00201435" w:rsidP="00201435">
            <w:pPr>
              <w:jc w:val="center"/>
              <w:rPr>
                <w:rFonts w:ascii="Times New Roman" w:eastAsiaTheme="minorHAnsi" w:hAnsi="Times New Roman" w:cs="Times New Roman"/>
                <w:sz w:val="24"/>
                <w:szCs w:val="24"/>
              </w:rPr>
            </w:pPr>
          </w:p>
        </w:tc>
      </w:tr>
      <w:tr w:rsidR="00201435" w:rsidRPr="00201435" w14:paraId="3F75D956" w14:textId="77777777" w:rsidTr="00AC215E">
        <w:trPr>
          <w:trHeight w:val="420"/>
        </w:trPr>
        <w:tc>
          <w:tcPr>
            <w:tcW w:w="698" w:type="dxa"/>
            <w:shd w:val="clear" w:color="auto" w:fill="auto"/>
            <w:tcMar>
              <w:left w:w="103" w:type="dxa"/>
            </w:tcMar>
          </w:tcPr>
          <w:p w14:paraId="23089BC5"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w:t>
            </w:r>
          </w:p>
        </w:tc>
        <w:tc>
          <w:tcPr>
            <w:tcW w:w="2986" w:type="dxa"/>
            <w:shd w:val="clear" w:color="auto" w:fill="auto"/>
            <w:tcMar>
              <w:left w:w="103" w:type="dxa"/>
            </w:tcMar>
          </w:tcPr>
          <w:p w14:paraId="1C4C8A71"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w:t>
            </w:r>
          </w:p>
        </w:tc>
        <w:tc>
          <w:tcPr>
            <w:tcW w:w="2455" w:type="dxa"/>
            <w:shd w:val="clear" w:color="auto" w:fill="auto"/>
            <w:tcMar>
              <w:left w:w="103" w:type="dxa"/>
            </w:tcMar>
          </w:tcPr>
          <w:p w14:paraId="3F67DB88"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3</w:t>
            </w:r>
          </w:p>
        </w:tc>
        <w:tc>
          <w:tcPr>
            <w:tcW w:w="1379" w:type="dxa"/>
            <w:shd w:val="clear" w:color="auto" w:fill="auto"/>
            <w:tcMar>
              <w:left w:w="103" w:type="dxa"/>
            </w:tcMar>
          </w:tcPr>
          <w:p w14:paraId="0E5DB904"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4</w:t>
            </w:r>
          </w:p>
        </w:tc>
        <w:tc>
          <w:tcPr>
            <w:tcW w:w="1270" w:type="dxa"/>
            <w:shd w:val="clear" w:color="auto" w:fill="auto"/>
            <w:tcMar>
              <w:left w:w="103" w:type="dxa"/>
            </w:tcMar>
          </w:tcPr>
          <w:p w14:paraId="3C8F824E"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5</w:t>
            </w:r>
          </w:p>
        </w:tc>
        <w:tc>
          <w:tcPr>
            <w:tcW w:w="830" w:type="dxa"/>
            <w:shd w:val="clear" w:color="auto" w:fill="auto"/>
            <w:tcMar>
              <w:left w:w="103" w:type="dxa"/>
            </w:tcMar>
          </w:tcPr>
          <w:p w14:paraId="6886B87C"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6</w:t>
            </w:r>
          </w:p>
        </w:tc>
        <w:tc>
          <w:tcPr>
            <w:tcW w:w="953" w:type="dxa"/>
            <w:shd w:val="clear" w:color="auto" w:fill="auto"/>
            <w:tcMar>
              <w:left w:w="103" w:type="dxa"/>
            </w:tcMar>
          </w:tcPr>
          <w:p w14:paraId="13605833"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7</w:t>
            </w:r>
          </w:p>
        </w:tc>
        <w:tc>
          <w:tcPr>
            <w:tcW w:w="957" w:type="dxa"/>
            <w:shd w:val="clear" w:color="auto" w:fill="auto"/>
            <w:tcMar>
              <w:left w:w="103" w:type="dxa"/>
            </w:tcMar>
          </w:tcPr>
          <w:p w14:paraId="72244642"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8</w:t>
            </w:r>
          </w:p>
        </w:tc>
        <w:tc>
          <w:tcPr>
            <w:tcW w:w="1855" w:type="dxa"/>
            <w:shd w:val="clear" w:color="auto" w:fill="auto"/>
            <w:tcMar>
              <w:left w:w="103" w:type="dxa"/>
            </w:tcMar>
          </w:tcPr>
          <w:p w14:paraId="74A858D8"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9</w:t>
            </w:r>
          </w:p>
        </w:tc>
        <w:tc>
          <w:tcPr>
            <w:tcW w:w="2205" w:type="dxa"/>
            <w:shd w:val="clear" w:color="auto" w:fill="auto"/>
            <w:tcMar>
              <w:left w:w="103" w:type="dxa"/>
            </w:tcMar>
          </w:tcPr>
          <w:p w14:paraId="796554DF" w14:textId="77777777" w:rsidR="00201435" w:rsidRPr="00201435" w:rsidRDefault="00201435" w:rsidP="00201435">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w:t>
            </w:r>
          </w:p>
        </w:tc>
      </w:tr>
      <w:tr w:rsidR="00201435" w:rsidRPr="00201435" w14:paraId="15265B9D" w14:textId="77777777" w:rsidTr="00AC215E">
        <w:trPr>
          <w:trHeight w:val="420"/>
        </w:trPr>
        <w:tc>
          <w:tcPr>
            <w:tcW w:w="698" w:type="dxa"/>
            <w:shd w:val="clear" w:color="auto" w:fill="auto"/>
            <w:tcMar>
              <w:left w:w="103" w:type="dxa"/>
            </w:tcMar>
          </w:tcPr>
          <w:p w14:paraId="271F887E" w14:textId="11C0676E" w:rsidR="00201435" w:rsidRPr="00201435" w:rsidRDefault="00201435" w:rsidP="004052EA">
            <w:pPr>
              <w:jc w:val="center"/>
              <w:rPr>
                <w:rFonts w:asciiTheme="minorHAnsi" w:eastAsiaTheme="minorHAnsi" w:hAnsiTheme="minorHAnsi"/>
              </w:rPr>
            </w:pPr>
            <w:r w:rsidRPr="0020143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8</w:t>
            </w:r>
            <w:r w:rsidRPr="00201435">
              <w:rPr>
                <w:rFonts w:ascii="Times New Roman" w:eastAsiaTheme="minorHAnsi" w:hAnsi="Times New Roman" w:cs="Times New Roman"/>
                <w:sz w:val="24"/>
                <w:szCs w:val="24"/>
              </w:rPr>
              <w:t>.1</w:t>
            </w:r>
          </w:p>
        </w:tc>
        <w:tc>
          <w:tcPr>
            <w:tcW w:w="2986" w:type="dxa"/>
            <w:vMerge w:val="restart"/>
            <w:shd w:val="clear" w:color="auto" w:fill="auto"/>
            <w:tcMar>
              <w:left w:w="103" w:type="dxa"/>
            </w:tcMar>
          </w:tcPr>
          <w:p w14:paraId="3E6EA431" w14:textId="7274599B" w:rsidR="00201435" w:rsidRPr="003563F0" w:rsidRDefault="00201435" w:rsidP="00134EB5">
            <w:pPr>
              <w:rPr>
                <w:rFonts w:ascii="Times New Roman" w:eastAsiaTheme="minorHAnsi" w:hAnsi="Times New Roman" w:cs="Times New Roman"/>
              </w:rPr>
            </w:pPr>
            <w:r w:rsidRPr="003563F0">
              <w:rPr>
                <w:rFonts w:ascii="Times New Roman" w:hAnsi="Times New Roman"/>
              </w:rPr>
              <w:t>Содействие в создании благоприятных условий функционирования хозяйствующих субъектов, осуществляющих деятельность на рынке производства молока и способствующих развитию конкурентных отношений</w:t>
            </w:r>
            <w:r w:rsidRPr="003563F0">
              <w:rPr>
                <w:rFonts w:ascii="Times New Roman" w:eastAsiaTheme="minorHAnsi" w:hAnsi="Times New Roman" w:cs="Times New Roman"/>
              </w:rPr>
              <w:t xml:space="preserve"> </w:t>
            </w:r>
          </w:p>
        </w:tc>
        <w:tc>
          <w:tcPr>
            <w:tcW w:w="2455" w:type="dxa"/>
            <w:shd w:val="clear" w:color="auto" w:fill="auto"/>
            <w:tcMar>
              <w:left w:w="103" w:type="dxa"/>
            </w:tcMar>
          </w:tcPr>
          <w:p w14:paraId="67E39F3C" w14:textId="77777777" w:rsidR="00201435" w:rsidRPr="003563F0" w:rsidRDefault="00201435" w:rsidP="00134EB5">
            <w:pPr>
              <w:rPr>
                <w:rFonts w:ascii="Times New Roman" w:eastAsiaTheme="minorHAnsi" w:hAnsi="Times New Roman" w:cs="Times New Roman"/>
              </w:rPr>
            </w:pPr>
            <w:r w:rsidRPr="003563F0">
              <w:rPr>
                <w:rFonts w:ascii="Times New Roman" w:eastAsiaTheme="minorHAnsi" w:hAnsi="Times New Roman" w:cs="Times New Roman"/>
              </w:rPr>
              <w:t>Доля организаций частной формы</w:t>
            </w:r>
          </w:p>
          <w:p w14:paraId="359DD18E" w14:textId="4904506D" w:rsidR="00201435" w:rsidRPr="00201435" w:rsidRDefault="00201435" w:rsidP="00134EB5">
            <w:pPr>
              <w:rPr>
                <w:rFonts w:ascii="Times New Roman" w:eastAsiaTheme="minorHAnsi" w:hAnsi="Times New Roman" w:cs="Times New Roman"/>
                <w:sz w:val="24"/>
                <w:szCs w:val="24"/>
              </w:rPr>
            </w:pPr>
            <w:r w:rsidRPr="003563F0">
              <w:rPr>
                <w:rFonts w:ascii="Times New Roman" w:hAnsi="Times New Roman"/>
              </w:rPr>
              <w:t>собственности на рынке производства и переработке молока</w:t>
            </w:r>
            <w:r w:rsidRPr="003563F0">
              <w:rPr>
                <w:rFonts w:ascii="Times New Roman" w:eastAsiaTheme="minorHAnsi" w:hAnsi="Times New Roman" w:cs="Times New Roman"/>
              </w:rPr>
              <w:t>, %</w:t>
            </w:r>
          </w:p>
        </w:tc>
        <w:tc>
          <w:tcPr>
            <w:tcW w:w="1379" w:type="dxa"/>
            <w:shd w:val="clear" w:color="auto" w:fill="auto"/>
            <w:tcMar>
              <w:left w:w="103" w:type="dxa"/>
            </w:tcMar>
          </w:tcPr>
          <w:p w14:paraId="027D01B1" w14:textId="6B9DCD53" w:rsidR="00201435" w:rsidRPr="00201435" w:rsidRDefault="00201435" w:rsidP="00134EB5">
            <w:pPr>
              <w:rPr>
                <w:rFonts w:ascii="Times New Roman" w:eastAsiaTheme="minorHAnsi" w:hAnsi="Times New Roman" w:cs="Times New Roman"/>
                <w:sz w:val="24"/>
                <w:szCs w:val="24"/>
              </w:rPr>
            </w:pPr>
            <w:r>
              <w:rPr>
                <w:rFonts w:ascii="Times New Roman" w:eastAsiaTheme="minorHAnsi" w:hAnsi="Times New Roman" w:cs="Times New Roman"/>
              </w:rPr>
              <w:t>202</w:t>
            </w:r>
            <w:r w:rsidR="00B90640">
              <w:rPr>
                <w:rFonts w:ascii="Times New Roman" w:eastAsiaTheme="minorHAnsi" w:hAnsi="Times New Roman" w:cs="Times New Roman"/>
              </w:rPr>
              <w:t>3</w:t>
            </w:r>
            <w:r>
              <w:rPr>
                <w:rFonts w:ascii="Times New Roman" w:eastAsiaTheme="minorHAnsi" w:hAnsi="Times New Roman" w:cs="Times New Roman"/>
              </w:rPr>
              <w:t>-202</w:t>
            </w:r>
            <w:r w:rsidR="00B90640">
              <w:rPr>
                <w:rFonts w:ascii="Times New Roman" w:eastAsiaTheme="minorHAnsi" w:hAnsi="Times New Roman" w:cs="Times New Roman"/>
              </w:rPr>
              <w:t>5</w:t>
            </w:r>
            <w:r>
              <w:rPr>
                <w:rFonts w:ascii="Times New Roman" w:eastAsiaTheme="minorHAnsi" w:hAnsi="Times New Roman" w:cs="Times New Roman"/>
              </w:rPr>
              <w:t xml:space="preserve"> </w:t>
            </w:r>
          </w:p>
        </w:tc>
        <w:tc>
          <w:tcPr>
            <w:tcW w:w="1270" w:type="dxa"/>
            <w:shd w:val="clear" w:color="auto" w:fill="auto"/>
            <w:tcMar>
              <w:left w:w="103" w:type="dxa"/>
            </w:tcMar>
          </w:tcPr>
          <w:p w14:paraId="10B69342" w14:textId="77777777" w:rsidR="00201435" w:rsidRPr="00201435" w:rsidRDefault="00201435" w:rsidP="00134EB5">
            <w:pP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830" w:type="dxa"/>
            <w:shd w:val="clear" w:color="auto" w:fill="auto"/>
            <w:tcMar>
              <w:left w:w="103" w:type="dxa"/>
            </w:tcMar>
          </w:tcPr>
          <w:p w14:paraId="473C080C" w14:textId="77777777" w:rsidR="00201435" w:rsidRPr="00201435" w:rsidRDefault="00201435" w:rsidP="00134EB5">
            <w:pP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53" w:type="dxa"/>
            <w:shd w:val="clear" w:color="auto" w:fill="auto"/>
            <w:tcMar>
              <w:left w:w="103" w:type="dxa"/>
            </w:tcMar>
          </w:tcPr>
          <w:p w14:paraId="650D8043" w14:textId="77777777" w:rsidR="00201435" w:rsidRPr="00201435" w:rsidRDefault="00201435" w:rsidP="00134EB5">
            <w:pP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57" w:type="dxa"/>
            <w:shd w:val="clear" w:color="auto" w:fill="auto"/>
            <w:tcMar>
              <w:left w:w="103" w:type="dxa"/>
            </w:tcMar>
          </w:tcPr>
          <w:p w14:paraId="51FE6441" w14:textId="77777777" w:rsidR="00201435" w:rsidRPr="00201435" w:rsidRDefault="00201435" w:rsidP="00134EB5">
            <w:pP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1855" w:type="dxa"/>
            <w:vMerge w:val="restart"/>
            <w:shd w:val="clear" w:color="auto" w:fill="auto"/>
            <w:tcMar>
              <w:left w:w="103" w:type="dxa"/>
            </w:tcMar>
          </w:tcPr>
          <w:p w14:paraId="0E0AF0E5" w14:textId="77777777" w:rsidR="00201435" w:rsidRPr="00201435" w:rsidRDefault="00201435" w:rsidP="00134EB5">
            <w:pPr>
              <w:rPr>
                <w:rFonts w:ascii="Times New Roman" w:eastAsiaTheme="minorHAnsi" w:hAnsi="Times New Roman" w:cs="Times New Roman"/>
                <w:sz w:val="24"/>
                <w:szCs w:val="24"/>
              </w:rPr>
            </w:pPr>
            <w:r w:rsidRPr="00201435">
              <w:rPr>
                <w:rFonts w:ascii="Times New Roman" w:eastAsia="Times New Roman" w:hAnsi="Times New Roman" w:cs="Times New Roman"/>
                <w:lang w:eastAsia="ru-RU"/>
              </w:rPr>
              <w:t>Повышение продуктивности в молочном скотоводстве и увеличение объемов производства молока</w:t>
            </w:r>
          </w:p>
        </w:tc>
        <w:tc>
          <w:tcPr>
            <w:tcW w:w="2205" w:type="dxa"/>
            <w:vMerge w:val="restart"/>
            <w:shd w:val="clear" w:color="auto" w:fill="auto"/>
            <w:tcMar>
              <w:left w:w="103" w:type="dxa"/>
            </w:tcMar>
          </w:tcPr>
          <w:p w14:paraId="29FCA842" w14:textId="77777777" w:rsidR="00A63DBE" w:rsidRPr="00EE3261" w:rsidRDefault="00A63DBE" w:rsidP="00134EB5">
            <w:pPr>
              <w:rPr>
                <w:rFonts w:ascii="Times New Roman" w:eastAsiaTheme="minorHAnsi" w:hAnsi="Times New Roman" w:cs="Times New Roman"/>
              </w:rPr>
            </w:pPr>
            <w:r>
              <w:rPr>
                <w:rFonts w:ascii="Times New Roman" w:eastAsiaTheme="minorHAnsi" w:hAnsi="Times New Roman" w:cs="Times New Roman"/>
              </w:rPr>
              <w:t>У</w:t>
            </w:r>
            <w:r w:rsidRPr="00EE3261">
              <w:rPr>
                <w:rFonts w:ascii="Times New Roman" w:eastAsiaTheme="minorHAnsi" w:hAnsi="Times New Roman" w:cs="Times New Roman"/>
              </w:rPr>
              <w:t>правлени</w:t>
            </w:r>
            <w:r>
              <w:rPr>
                <w:rFonts w:ascii="Times New Roman" w:eastAsiaTheme="minorHAnsi" w:hAnsi="Times New Roman" w:cs="Times New Roman"/>
              </w:rPr>
              <w:t>е</w:t>
            </w:r>
            <w:r w:rsidRPr="00EE3261">
              <w:rPr>
                <w:rFonts w:ascii="Times New Roman" w:eastAsiaTheme="minorHAnsi" w:hAnsi="Times New Roman" w:cs="Times New Roman"/>
              </w:rPr>
              <w:t xml:space="preserve"> по работе с отраслями АПК и</w:t>
            </w:r>
          </w:p>
          <w:p w14:paraId="5CCFA512" w14:textId="77777777" w:rsidR="00A63DBE" w:rsidRPr="00EE3261" w:rsidRDefault="00A63DBE" w:rsidP="00134EB5">
            <w:pPr>
              <w:rPr>
                <w:rFonts w:ascii="Times New Roman" w:eastAsiaTheme="minorHAnsi" w:hAnsi="Times New Roman" w:cs="Times New Roman"/>
              </w:rPr>
            </w:pPr>
            <w:r w:rsidRPr="00EE3261">
              <w:rPr>
                <w:rFonts w:ascii="Times New Roman" w:eastAsiaTheme="minorHAnsi" w:hAnsi="Times New Roman" w:cs="Times New Roman"/>
              </w:rPr>
              <w:t>ЛПХ граждан администрации Ичалковского</w:t>
            </w:r>
          </w:p>
          <w:p w14:paraId="21E97B27" w14:textId="24FC8D1D" w:rsidR="00201435" w:rsidRPr="00201435" w:rsidRDefault="00A63DBE" w:rsidP="00134EB5">
            <w:pPr>
              <w:rPr>
                <w:rFonts w:ascii="Times New Roman" w:eastAsiaTheme="minorHAnsi" w:hAnsi="Times New Roman" w:cs="Times New Roman"/>
                <w:sz w:val="24"/>
                <w:szCs w:val="24"/>
              </w:rPr>
            </w:pPr>
            <w:r w:rsidRPr="00EE3261">
              <w:rPr>
                <w:rFonts w:ascii="Times New Roman" w:eastAsiaTheme="minorHAnsi" w:hAnsi="Times New Roman" w:cs="Times New Roman"/>
              </w:rPr>
              <w:t>муниципального района</w:t>
            </w:r>
            <w:r w:rsidRPr="00EE3261">
              <w:rPr>
                <w:rFonts w:ascii="Times New Roman" w:eastAsiaTheme="minorHAnsi" w:hAnsi="Times New Roman" w:cs="Times New Roman"/>
                <w:sz w:val="24"/>
                <w:szCs w:val="24"/>
              </w:rPr>
              <w:t xml:space="preserve"> </w:t>
            </w:r>
          </w:p>
        </w:tc>
      </w:tr>
      <w:tr w:rsidR="00201435" w:rsidRPr="00201435" w14:paraId="407C4F3A" w14:textId="77777777" w:rsidTr="00AC215E">
        <w:trPr>
          <w:trHeight w:val="420"/>
        </w:trPr>
        <w:tc>
          <w:tcPr>
            <w:tcW w:w="698" w:type="dxa"/>
            <w:shd w:val="clear" w:color="auto" w:fill="auto"/>
            <w:tcMar>
              <w:left w:w="103" w:type="dxa"/>
            </w:tcMar>
          </w:tcPr>
          <w:p w14:paraId="7B9564B5" w14:textId="167E009F" w:rsidR="00201435" w:rsidRPr="00201435" w:rsidRDefault="00201435" w:rsidP="004052EA">
            <w:pPr>
              <w:jc w:val="center"/>
              <w:rPr>
                <w:rFonts w:asciiTheme="minorHAnsi" w:eastAsiaTheme="minorHAnsi" w:hAnsiTheme="minorHAnsi"/>
              </w:rPr>
            </w:pPr>
            <w:r w:rsidRPr="0020143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8</w:t>
            </w:r>
            <w:r w:rsidRPr="00201435">
              <w:rPr>
                <w:rFonts w:ascii="Times New Roman" w:eastAsiaTheme="minorHAnsi" w:hAnsi="Times New Roman" w:cs="Times New Roman"/>
                <w:sz w:val="24"/>
                <w:szCs w:val="24"/>
              </w:rPr>
              <w:t>.2</w:t>
            </w:r>
          </w:p>
        </w:tc>
        <w:tc>
          <w:tcPr>
            <w:tcW w:w="2986" w:type="dxa"/>
            <w:vMerge/>
            <w:shd w:val="clear" w:color="auto" w:fill="auto"/>
            <w:tcMar>
              <w:left w:w="103" w:type="dxa"/>
            </w:tcMar>
          </w:tcPr>
          <w:p w14:paraId="2D456951" w14:textId="77777777" w:rsidR="00201435" w:rsidRPr="00201435" w:rsidRDefault="00201435" w:rsidP="00201435">
            <w:pPr>
              <w:jc w:val="center"/>
              <w:rPr>
                <w:rFonts w:ascii="Times New Roman" w:eastAsiaTheme="minorHAnsi" w:hAnsi="Times New Roman" w:cs="Times New Roman"/>
                <w:sz w:val="24"/>
                <w:szCs w:val="24"/>
              </w:rPr>
            </w:pPr>
          </w:p>
        </w:tc>
        <w:tc>
          <w:tcPr>
            <w:tcW w:w="2455" w:type="dxa"/>
            <w:shd w:val="clear" w:color="auto" w:fill="auto"/>
            <w:tcMar>
              <w:left w:w="103" w:type="dxa"/>
            </w:tcMar>
          </w:tcPr>
          <w:p w14:paraId="5AE6221D" w14:textId="77777777" w:rsidR="00201435" w:rsidRPr="00201435" w:rsidRDefault="00201435" w:rsidP="003563F0">
            <w:pPr>
              <w:rPr>
                <w:rFonts w:ascii="Times New Roman" w:eastAsiaTheme="minorHAnsi" w:hAnsi="Times New Roman" w:cs="Times New Roman"/>
              </w:rPr>
            </w:pPr>
            <w:r w:rsidRPr="00201435">
              <w:rPr>
                <w:rFonts w:ascii="Times New Roman" w:eastAsiaTheme="minorHAnsi" w:hAnsi="Times New Roman" w:cs="Times New Roman"/>
              </w:rPr>
              <w:t>Производство молока в общественном секторе, тыс.тонн</w:t>
            </w:r>
          </w:p>
          <w:p w14:paraId="49B79CA2" w14:textId="77777777" w:rsidR="00201435" w:rsidRPr="00201435" w:rsidRDefault="00201435" w:rsidP="00201435">
            <w:pPr>
              <w:rPr>
                <w:rFonts w:ascii="Times New Roman" w:eastAsiaTheme="minorHAnsi" w:hAnsi="Times New Roman" w:cs="Times New Roman"/>
                <w:sz w:val="23"/>
                <w:szCs w:val="23"/>
              </w:rPr>
            </w:pPr>
          </w:p>
        </w:tc>
        <w:tc>
          <w:tcPr>
            <w:tcW w:w="1379" w:type="dxa"/>
            <w:shd w:val="clear" w:color="auto" w:fill="auto"/>
            <w:tcMar>
              <w:left w:w="103" w:type="dxa"/>
            </w:tcMar>
          </w:tcPr>
          <w:p w14:paraId="2400D47C" w14:textId="465296EE" w:rsidR="00201435" w:rsidRPr="00201435" w:rsidRDefault="00201435" w:rsidP="00B90640">
            <w:pPr>
              <w:jc w:val="center"/>
              <w:rPr>
                <w:rFonts w:ascii="Times New Roman" w:eastAsiaTheme="minorHAnsi" w:hAnsi="Times New Roman" w:cs="Times New Roman"/>
                <w:sz w:val="24"/>
                <w:szCs w:val="24"/>
              </w:rPr>
            </w:pPr>
            <w:r>
              <w:rPr>
                <w:rFonts w:ascii="Times New Roman" w:eastAsiaTheme="minorHAnsi" w:hAnsi="Times New Roman" w:cs="Times New Roman"/>
              </w:rPr>
              <w:t>202</w:t>
            </w:r>
            <w:r w:rsidR="00B90640">
              <w:rPr>
                <w:rFonts w:ascii="Times New Roman" w:eastAsiaTheme="minorHAnsi" w:hAnsi="Times New Roman" w:cs="Times New Roman"/>
              </w:rPr>
              <w:t>3</w:t>
            </w:r>
            <w:r>
              <w:rPr>
                <w:rFonts w:ascii="Times New Roman" w:eastAsiaTheme="minorHAnsi" w:hAnsi="Times New Roman" w:cs="Times New Roman"/>
              </w:rPr>
              <w:t>-202</w:t>
            </w:r>
            <w:r w:rsidR="00B90640">
              <w:rPr>
                <w:rFonts w:ascii="Times New Roman" w:eastAsiaTheme="minorHAnsi" w:hAnsi="Times New Roman" w:cs="Times New Roman"/>
              </w:rPr>
              <w:t>5</w:t>
            </w:r>
            <w:r>
              <w:rPr>
                <w:rFonts w:ascii="Times New Roman" w:eastAsiaTheme="minorHAnsi" w:hAnsi="Times New Roman" w:cs="Times New Roman"/>
              </w:rPr>
              <w:t xml:space="preserve"> </w:t>
            </w:r>
          </w:p>
        </w:tc>
        <w:tc>
          <w:tcPr>
            <w:tcW w:w="1270" w:type="dxa"/>
            <w:shd w:val="clear" w:color="auto" w:fill="auto"/>
            <w:tcMar>
              <w:left w:w="103" w:type="dxa"/>
            </w:tcMar>
          </w:tcPr>
          <w:p w14:paraId="4EE46686" w14:textId="6EAB8A4D" w:rsidR="00201435" w:rsidRPr="00201435" w:rsidRDefault="00201435" w:rsidP="00201435">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57,9</w:t>
            </w:r>
          </w:p>
        </w:tc>
        <w:tc>
          <w:tcPr>
            <w:tcW w:w="830" w:type="dxa"/>
            <w:shd w:val="clear" w:color="auto" w:fill="auto"/>
            <w:tcMar>
              <w:left w:w="103" w:type="dxa"/>
            </w:tcMar>
          </w:tcPr>
          <w:p w14:paraId="2B3DF57A" w14:textId="05D41712" w:rsidR="00201435" w:rsidRPr="00201435" w:rsidRDefault="00201435" w:rsidP="00201435">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59,4</w:t>
            </w:r>
          </w:p>
        </w:tc>
        <w:tc>
          <w:tcPr>
            <w:tcW w:w="953" w:type="dxa"/>
            <w:shd w:val="clear" w:color="auto" w:fill="auto"/>
            <w:tcMar>
              <w:left w:w="103" w:type="dxa"/>
            </w:tcMar>
          </w:tcPr>
          <w:p w14:paraId="02FF1826" w14:textId="1CD11AA9" w:rsidR="00201435" w:rsidRPr="00201435" w:rsidRDefault="00201435" w:rsidP="00201435">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60,8</w:t>
            </w:r>
          </w:p>
        </w:tc>
        <w:tc>
          <w:tcPr>
            <w:tcW w:w="957" w:type="dxa"/>
            <w:shd w:val="clear" w:color="auto" w:fill="auto"/>
            <w:tcMar>
              <w:left w:w="103" w:type="dxa"/>
            </w:tcMar>
          </w:tcPr>
          <w:p w14:paraId="0F4E2095" w14:textId="53B794E2" w:rsidR="00201435" w:rsidRPr="00201435" w:rsidRDefault="00201435" w:rsidP="00201435">
            <w:pPr>
              <w:jc w:val="center"/>
              <w:rPr>
                <w:rFonts w:ascii="Times New Roman" w:eastAsiaTheme="minorHAnsi" w:hAnsi="Times New Roman" w:cs="Times New Roman"/>
                <w:sz w:val="24"/>
                <w:szCs w:val="24"/>
              </w:rPr>
            </w:pPr>
            <w:r>
              <w:rPr>
                <w:rFonts w:ascii="Times New Roman" w:hAnsi="Times New Roman" w:cs="Times New Roman"/>
                <w:color w:val="000000" w:themeColor="text1"/>
                <w:sz w:val="24"/>
                <w:szCs w:val="24"/>
              </w:rPr>
              <w:t>61,3</w:t>
            </w:r>
          </w:p>
        </w:tc>
        <w:tc>
          <w:tcPr>
            <w:tcW w:w="1855" w:type="dxa"/>
            <w:vMerge/>
            <w:shd w:val="clear" w:color="auto" w:fill="auto"/>
            <w:tcMar>
              <w:left w:w="103" w:type="dxa"/>
            </w:tcMar>
          </w:tcPr>
          <w:p w14:paraId="43449F24" w14:textId="77777777" w:rsidR="00201435" w:rsidRPr="00201435" w:rsidRDefault="00201435" w:rsidP="00201435">
            <w:pPr>
              <w:jc w:val="center"/>
              <w:rPr>
                <w:rFonts w:ascii="Times New Roman" w:eastAsiaTheme="minorHAnsi" w:hAnsi="Times New Roman" w:cs="Times New Roman"/>
                <w:sz w:val="24"/>
                <w:szCs w:val="24"/>
              </w:rPr>
            </w:pPr>
          </w:p>
        </w:tc>
        <w:tc>
          <w:tcPr>
            <w:tcW w:w="2205" w:type="dxa"/>
            <w:vMerge/>
            <w:shd w:val="clear" w:color="auto" w:fill="auto"/>
            <w:tcMar>
              <w:left w:w="103" w:type="dxa"/>
            </w:tcMar>
          </w:tcPr>
          <w:p w14:paraId="3A99FC99" w14:textId="6F939712" w:rsidR="00201435" w:rsidRPr="00201435" w:rsidRDefault="00201435" w:rsidP="00201435">
            <w:pPr>
              <w:jc w:val="center"/>
              <w:rPr>
                <w:rFonts w:ascii="Times New Roman" w:eastAsiaTheme="minorHAnsi" w:hAnsi="Times New Roman" w:cs="Times New Roman"/>
                <w:sz w:val="24"/>
                <w:szCs w:val="24"/>
              </w:rPr>
            </w:pPr>
          </w:p>
        </w:tc>
      </w:tr>
    </w:tbl>
    <w:p w14:paraId="3ADDB600" w14:textId="01D3FEDE" w:rsidR="00226BFD" w:rsidRPr="00201435" w:rsidRDefault="00226BFD" w:rsidP="00201435">
      <w:pPr>
        <w:jc w:val="both"/>
        <w:rPr>
          <w:rFonts w:ascii="Times New Roman" w:hAnsi="Times New Roman" w:cs="Times New Roman"/>
          <w:sz w:val="24"/>
          <w:szCs w:val="24"/>
        </w:rPr>
      </w:pPr>
    </w:p>
    <w:p w14:paraId="02CAE4A3" w14:textId="31961BA2" w:rsidR="00FB1000" w:rsidRPr="00FB1000" w:rsidRDefault="00FB1000" w:rsidP="00FB1000">
      <w:pPr>
        <w:jc w:val="center"/>
        <w:rPr>
          <w:rFonts w:ascii="Times New Roman" w:eastAsiaTheme="minorHAnsi" w:hAnsi="Times New Roman" w:cs="Times New Roman"/>
          <w:sz w:val="28"/>
          <w:szCs w:val="28"/>
        </w:rPr>
      </w:pPr>
      <w:r w:rsidRPr="00FB1000">
        <w:rPr>
          <w:rFonts w:ascii="Times New Roman" w:eastAsiaTheme="minorHAnsi" w:hAnsi="Times New Roman" w:cs="Times New Roman"/>
          <w:b/>
          <w:sz w:val="28"/>
          <w:szCs w:val="28"/>
        </w:rPr>
        <w:t xml:space="preserve"> </w:t>
      </w:r>
      <w:r w:rsidR="00226BFD">
        <w:rPr>
          <w:rFonts w:ascii="Times New Roman" w:eastAsiaTheme="minorHAnsi" w:hAnsi="Times New Roman" w:cs="Times New Roman"/>
          <w:b/>
          <w:sz w:val="28"/>
          <w:szCs w:val="28"/>
        </w:rPr>
        <w:t>1</w:t>
      </w:r>
      <w:r w:rsidR="00A31F7A">
        <w:rPr>
          <w:rFonts w:ascii="Times New Roman" w:eastAsiaTheme="minorHAnsi" w:hAnsi="Times New Roman" w:cs="Times New Roman"/>
          <w:b/>
          <w:sz w:val="28"/>
          <w:szCs w:val="28"/>
        </w:rPr>
        <w:t>9</w:t>
      </w:r>
      <w:r w:rsidR="00226BFD">
        <w:rPr>
          <w:rFonts w:ascii="Times New Roman" w:eastAsiaTheme="minorHAnsi" w:hAnsi="Times New Roman" w:cs="Times New Roman"/>
          <w:b/>
          <w:sz w:val="28"/>
          <w:szCs w:val="28"/>
        </w:rPr>
        <w:t xml:space="preserve">. </w:t>
      </w:r>
      <w:r w:rsidRPr="00FB1000">
        <w:rPr>
          <w:rFonts w:ascii="Times New Roman" w:eastAsiaTheme="minorHAnsi" w:hAnsi="Times New Roman" w:cs="Times New Roman"/>
          <w:b/>
          <w:sz w:val="28"/>
          <w:szCs w:val="28"/>
        </w:rPr>
        <w:t>Рынок  племенного животноводства</w:t>
      </w:r>
    </w:p>
    <w:p w14:paraId="3CB1F37E" w14:textId="77777777" w:rsidR="00FB1000" w:rsidRPr="00FB1000" w:rsidRDefault="00FB1000" w:rsidP="00FB1000">
      <w:pPr>
        <w:rPr>
          <w:rFonts w:ascii="Times New Roman" w:eastAsiaTheme="minorHAnsi" w:hAnsi="Times New Roman" w:cs="Times New Roman"/>
          <w:b/>
        </w:rPr>
      </w:pPr>
    </w:p>
    <w:p w14:paraId="56BC2DD1" w14:textId="66AEEF2A" w:rsidR="00FB1000" w:rsidRPr="00D50841" w:rsidRDefault="000919B7" w:rsidP="00A31F7A">
      <w:pPr>
        <w:widowControl w:val="0"/>
        <w:spacing w:after="200" w:line="240" w:lineRule="exact"/>
        <w:ind w:right="-57"/>
        <w:jc w:val="both"/>
        <w:textAlignment w:val="baseline"/>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ru-RU"/>
        </w:rPr>
        <w:tab/>
      </w:r>
      <w:r w:rsidR="00FB1000"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00FB1000" w:rsidRPr="00D50841">
        <w:rPr>
          <w:rFonts w:ascii="Times New Roman" w:hAnsi="Times New Roman" w:cs="Times New Roman"/>
          <w:sz w:val="24"/>
          <w:szCs w:val="24"/>
        </w:rPr>
        <w:t xml:space="preserve">по состоянию на </w:t>
      </w:r>
      <w:r w:rsidR="00FB1000">
        <w:rPr>
          <w:rFonts w:ascii="Times New Roman" w:hAnsi="Times New Roman" w:cs="Times New Roman"/>
          <w:sz w:val="24"/>
          <w:szCs w:val="24"/>
        </w:rPr>
        <w:t>1 января</w:t>
      </w:r>
      <w:r w:rsidR="00FB1000" w:rsidRPr="00D50841">
        <w:rPr>
          <w:rFonts w:ascii="Times New Roman" w:hAnsi="Times New Roman" w:cs="Times New Roman"/>
          <w:sz w:val="24"/>
          <w:szCs w:val="24"/>
        </w:rPr>
        <w:t xml:space="preserve"> 202</w:t>
      </w:r>
      <w:r w:rsidR="00FB1000">
        <w:rPr>
          <w:rFonts w:ascii="Times New Roman" w:hAnsi="Times New Roman" w:cs="Times New Roman"/>
          <w:sz w:val="24"/>
          <w:szCs w:val="24"/>
        </w:rPr>
        <w:t>3</w:t>
      </w:r>
      <w:r w:rsidR="00FB1000" w:rsidRPr="00D50841">
        <w:rPr>
          <w:rFonts w:ascii="Times New Roman" w:hAnsi="Times New Roman" w:cs="Times New Roman"/>
          <w:sz w:val="24"/>
          <w:szCs w:val="24"/>
        </w:rPr>
        <w:t xml:space="preserve"> года </w:t>
      </w:r>
      <w:r w:rsidR="00FB1000" w:rsidRPr="00D50841">
        <w:rPr>
          <w:rFonts w:ascii="Times New Roman" w:hAnsi="Times New Roman" w:cs="Times New Roman"/>
          <w:color w:val="000000" w:themeColor="text1"/>
          <w:sz w:val="24"/>
          <w:szCs w:val="24"/>
        </w:rPr>
        <w:t xml:space="preserve">на территории </w:t>
      </w:r>
      <w:r w:rsidR="00FB1000" w:rsidRPr="000919B7">
        <w:rPr>
          <w:rFonts w:ascii="Times New Roman" w:hAnsi="Times New Roman" w:cs="Times New Roman"/>
          <w:color w:val="000000" w:themeColor="text1"/>
          <w:sz w:val="28"/>
          <w:szCs w:val="24"/>
        </w:rPr>
        <w:t>И</w:t>
      </w:r>
      <w:r w:rsidR="00FB1000" w:rsidRPr="000919B7">
        <w:rPr>
          <w:rFonts w:ascii="Times New Roman" w:eastAsiaTheme="minorHAnsi" w:hAnsi="Times New Roman" w:cs="Times New Roman"/>
          <w:sz w:val="24"/>
        </w:rPr>
        <w:t xml:space="preserve">чалковского муниципального района </w:t>
      </w:r>
      <w:r w:rsidR="00FD5039" w:rsidRPr="000919B7">
        <w:rPr>
          <w:rFonts w:ascii="Times New Roman" w:eastAsiaTheme="minorHAnsi" w:hAnsi="Times New Roman" w:cs="Times New Roman"/>
          <w:sz w:val="24"/>
        </w:rPr>
        <w:t xml:space="preserve">действуют  </w:t>
      </w:r>
      <w:r w:rsidR="002A5510" w:rsidRPr="000919B7">
        <w:rPr>
          <w:rFonts w:ascii="Times New Roman" w:eastAsiaTheme="minorHAnsi" w:hAnsi="Times New Roman" w:cs="Times New Roman"/>
          <w:sz w:val="24"/>
        </w:rPr>
        <w:t>4</w:t>
      </w:r>
      <w:r w:rsidR="00FB1000" w:rsidRPr="000919B7">
        <w:rPr>
          <w:rFonts w:ascii="Times New Roman" w:eastAsiaTheme="minorHAnsi" w:hAnsi="Times New Roman" w:cs="Times New Roman"/>
          <w:sz w:val="24"/>
        </w:rPr>
        <w:t xml:space="preserve"> предприятия, </w:t>
      </w:r>
      <w:r w:rsidR="00FD5039" w:rsidRPr="000919B7">
        <w:rPr>
          <w:rFonts w:ascii="Times New Roman" w:eastAsiaTheme="minorHAnsi" w:hAnsi="Times New Roman" w:cs="Times New Roman"/>
          <w:sz w:val="24"/>
        </w:rPr>
        <w:t xml:space="preserve">осуществляющих деятельность в области племенного животноводства, </w:t>
      </w:r>
      <w:r w:rsidR="002A5510" w:rsidRPr="000919B7">
        <w:rPr>
          <w:rFonts w:ascii="Times New Roman" w:eastAsiaTheme="minorHAnsi" w:hAnsi="Times New Roman" w:cs="Times New Roman"/>
          <w:sz w:val="24"/>
        </w:rPr>
        <w:t>из них 3 организации</w:t>
      </w:r>
      <w:r w:rsidR="00FD5039" w:rsidRPr="000919B7">
        <w:rPr>
          <w:rFonts w:ascii="Times New Roman" w:eastAsiaTheme="minorHAnsi" w:hAnsi="Times New Roman" w:cs="Times New Roman"/>
          <w:sz w:val="24"/>
        </w:rPr>
        <w:t>,</w:t>
      </w:r>
      <w:r w:rsidR="002A5510" w:rsidRPr="000919B7">
        <w:rPr>
          <w:rFonts w:ascii="Times New Roman" w:eastAsiaTheme="minorHAnsi" w:hAnsi="Times New Roman" w:cs="Times New Roman"/>
          <w:sz w:val="24"/>
        </w:rPr>
        <w:t xml:space="preserve"> </w:t>
      </w:r>
      <w:r w:rsidR="00FD5039" w:rsidRPr="000919B7">
        <w:rPr>
          <w:rFonts w:ascii="Times New Roman" w:eastAsiaTheme="minorHAnsi" w:hAnsi="Times New Roman" w:cs="Times New Roman"/>
          <w:sz w:val="24"/>
        </w:rPr>
        <w:t>осуществляющих</w:t>
      </w:r>
      <w:r w:rsidR="002A5510" w:rsidRPr="000919B7">
        <w:rPr>
          <w:rFonts w:ascii="Times New Roman" w:eastAsiaTheme="minorHAnsi" w:hAnsi="Times New Roman" w:cs="Times New Roman"/>
          <w:sz w:val="24"/>
        </w:rPr>
        <w:t xml:space="preserve"> деятельность в области племенного молочного скотоводства, один племенной завод по разведению</w:t>
      </w:r>
      <w:r w:rsidR="00FD5039" w:rsidRPr="000919B7">
        <w:rPr>
          <w:rFonts w:ascii="Times New Roman" w:eastAsiaTheme="minorHAnsi" w:hAnsi="Times New Roman" w:cs="Times New Roman"/>
          <w:sz w:val="24"/>
        </w:rPr>
        <w:t xml:space="preserve"> лошадей </w:t>
      </w:r>
      <w:r w:rsidR="002A5510" w:rsidRPr="000919B7">
        <w:rPr>
          <w:rFonts w:ascii="Times New Roman" w:eastAsiaTheme="minorHAnsi" w:hAnsi="Times New Roman" w:cs="Times New Roman"/>
          <w:sz w:val="24"/>
        </w:rPr>
        <w:t xml:space="preserve"> </w:t>
      </w:r>
      <w:r w:rsidR="00FD5039" w:rsidRPr="000919B7">
        <w:rPr>
          <w:rFonts w:ascii="Times New Roman" w:eastAsiaTheme="minorHAnsi" w:hAnsi="Times New Roman" w:cs="Times New Roman"/>
          <w:sz w:val="24"/>
        </w:rPr>
        <w:t>тяжеловозной породы</w:t>
      </w:r>
      <w:r w:rsidR="00FB1000" w:rsidRPr="000919B7">
        <w:rPr>
          <w:rFonts w:ascii="Times New Roman" w:eastAsiaTheme="minorHAnsi" w:hAnsi="Times New Roman" w:cs="Times New Roman"/>
          <w:sz w:val="24"/>
        </w:rPr>
        <w:t xml:space="preserve">. </w:t>
      </w:r>
      <w:r w:rsidR="002A5510">
        <w:rPr>
          <w:rFonts w:ascii="Times New Roman" w:eastAsiaTheme="minorHAnsi" w:hAnsi="Times New Roman" w:cs="Times New Roman"/>
        </w:rPr>
        <w:t>В 2022 году д</w:t>
      </w:r>
      <w:r w:rsidR="00FB1000" w:rsidRPr="00FB1000">
        <w:rPr>
          <w:rFonts w:ascii="Times New Roman" w:hAnsi="Times New Roman" w:cs="Times New Roman"/>
          <w:color w:val="000000" w:themeColor="text1"/>
          <w:sz w:val="24"/>
          <w:szCs w:val="24"/>
        </w:rPr>
        <w:t>оля организаций частной формы собственности на рынке племенного животноводства –</w:t>
      </w:r>
      <w:r w:rsidR="00FD5039">
        <w:rPr>
          <w:rFonts w:ascii="Times New Roman" w:hAnsi="Times New Roman" w:cs="Times New Roman"/>
          <w:color w:val="000000" w:themeColor="text1"/>
          <w:sz w:val="24"/>
          <w:szCs w:val="24"/>
        </w:rPr>
        <w:t xml:space="preserve"> </w:t>
      </w:r>
      <w:r w:rsidR="00FB1000" w:rsidRPr="00FB1000">
        <w:rPr>
          <w:rFonts w:ascii="Times New Roman" w:hAnsi="Times New Roman" w:cs="Times New Roman"/>
          <w:color w:val="000000" w:themeColor="text1"/>
          <w:sz w:val="24"/>
          <w:szCs w:val="24"/>
        </w:rPr>
        <w:t xml:space="preserve">100%. </w:t>
      </w:r>
      <w:r w:rsidR="002A5510">
        <w:rPr>
          <w:rFonts w:ascii="Times New Roman" w:hAnsi="Times New Roman" w:cs="Times New Roman"/>
          <w:color w:val="000000" w:themeColor="text1"/>
          <w:sz w:val="24"/>
          <w:szCs w:val="24"/>
        </w:rPr>
        <w:t>Финансовая поддержка развития племенного животноводства осуществляется в рамках Государственной программы республики Мордовия развития  сельского хозяйства и регулирования рынков сельскохозяйственной продукции, сырья и пр</w:t>
      </w:r>
      <w:r w:rsidR="00D44135">
        <w:rPr>
          <w:rFonts w:ascii="Times New Roman" w:hAnsi="Times New Roman" w:cs="Times New Roman"/>
          <w:color w:val="000000" w:themeColor="text1"/>
          <w:sz w:val="24"/>
          <w:szCs w:val="24"/>
        </w:rPr>
        <w:t>одовольствия на 2013-2025 годы.</w:t>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FB1000" w:rsidRPr="00D50841">
        <w:rPr>
          <w:rFonts w:ascii="Times New Roman" w:hAnsi="Times New Roman" w:cs="Times New Roman"/>
          <w:color w:val="000000" w:themeColor="text1"/>
          <w:sz w:val="24"/>
          <w:szCs w:val="24"/>
        </w:rPr>
        <w:t xml:space="preserve">Проблемы: </w:t>
      </w:r>
      <w:r w:rsidR="00FB1000">
        <w:rPr>
          <w:rFonts w:ascii="Times New Roman" w:hAnsi="Times New Roman" w:cs="Times New Roman"/>
          <w:color w:val="000000" w:themeColor="text1"/>
          <w:sz w:val="24"/>
          <w:szCs w:val="24"/>
        </w:rPr>
        <w:t xml:space="preserve"> </w:t>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r>
      <w:r w:rsidR="00D44135">
        <w:rPr>
          <w:rFonts w:ascii="Times New Roman" w:hAnsi="Times New Roman" w:cs="Times New Roman"/>
          <w:color w:val="000000" w:themeColor="text1"/>
          <w:sz w:val="24"/>
          <w:szCs w:val="24"/>
        </w:rPr>
        <w:tab/>
        <w:t xml:space="preserve">                   </w:t>
      </w:r>
      <w:r w:rsidR="00FB1000" w:rsidRPr="00D50841">
        <w:rPr>
          <w:rFonts w:ascii="Times New Roman" w:hAnsi="Times New Roman" w:cs="Times New Roman"/>
          <w:color w:val="000000" w:themeColor="text1"/>
          <w:sz w:val="24"/>
          <w:szCs w:val="24"/>
        </w:rPr>
        <w:t xml:space="preserve">высокая </w:t>
      </w:r>
      <w:r w:rsidR="00FB1000">
        <w:rPr>
          <w:rFonts w:ascii="Times New Roman" w:hAnsi="Times New Roman" w:cs="Times New Roman"/>
          <w:color w:val="000000" w:themeColor="text1"/>
          <w:sz w:val="24"/>
          <w:szCs w:val="24"/>
        </w:rPr>
        <w:t>себе</w:t>
      </w:r>
      <w:r w:rsidR="00FB1000" w:rsidRPr="00D50841">
        <w:rPr>
          <w:rFonts w:ascii="Times New Roman" w:hAnsi="Times New Roman" w:cs="Times New Roman"/>
          <w:color w:val="000000" w:themeColor="text1"/>
          <w:sz w:val="24"/>
          <w:szCs w:val="24"/>
        </w:rPr>
        <w:t xml:space="preserve">стоимость </w:t>
      </w:r>
      <w:r w:rsidR="00FB1000">
        <w:rPr>
          <w:rFonts w:ascii="Times New Roman" w:hAnsi="Times New Roman" w:cs="Times New Roman"/>
          <w:color w:val="000000" w:themeColor="text1"/>
          <w:sz w:val="24"/>
          <w:szCs w:val="24"/>
        </w:rPr>
        <w:t>племенной продукции в связи с опережением ростом  цен на корма, кормовые добавки, энергоресурсы, машины и оборудование для животноводства</w:t>
      </w:r>
      <w:r w:rsidR="002A5510">
        <w:rPr>
          <w:rFonts w:ascii="Times New Roman" w:hAnsi="Times New Roman" w:cs="Times New Roman"/>
          <w:color w:val="000000" w:themeColor="text1"/>
          <w:sz w:val="24"/>
          <w:szCs w:val="24"/>
        </w:rPr>
        <w:t>.</w:t>
      </w:r>
    </w:p>
    <w:tbl>
      <w:tblPr>
        <w:tblStyle w:val="af9"/>
        <w:tblW w:w="15588" w:type="dxa"/>
        <w:tblInd w:w="-5" w:type="dxa"/>
        <w:tblCellMar>
          <w:left w:w="103" w:type="dxa"/>
        </w:tblCellMar>
        <w:tblLook w:val="04A0" w:firstRow="1" w:lastRow="0" w:firstColumn="1" w:lastColumn="0" w:noHBand="0" w:noVBand="1"/>
      </w:tblPr>
      <w:tblGrid>
        <w:gridCol w:w="698"/>
        <w:gridCol w:w="2986"/>
        <w:gridCol w:w="2455"/>
        <w:gridCol w:w="1379"/>
        <w:gridCol w:w="1270"/>
        <w:gridCol w:w="830"/>
        <w:gridCol w:w="953"/>
        <w:gridCol w:w="957"/>
        <w:gridCol w:w="1855"/>
        <w:gridCol w:w="2205"/>
      </w:tblGrid>
      <w:tr w:rsidR="00EE3261" w:rsidRPr="00201435" w14:paraId="0FA3381C" w14:textId="77777777" w:rsidTr="00AC215E">
        <w:trPr>
          <w:trHeight w:val="420"/>
        </w:trPr>
        <w:tc>
          <w:tcPr>
            <w:tcW w:w="698" w:type="dxa"/>
            <w:vMerge w:val="restart"/>
            <w:shd w:val="clear" w:color="auto" w:fill="auto"/>
            <w:tcMar>
              <w:left w:w="103" w:type="dxa"/>
            </w:tcMar>
          </w:tcPr>
          <w:p w14:paraId="30B66657"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п/п</w:t>
            </w:r>
          </w:p>
        </w:tc>
        <w:tc>
          <w:tcPr>
            <w:tcW w:w="2986" w:type="dxa"/>
            <w:vMerge w:val="restart"/>
            <w:shd w:val="clear" w:color="auto" w:fill="auto"/>
            <w:tcMar>
              <w:left w:w="103" w:type="dxa"/>
            </w:tcMar>
          </w:tcPr>
          <w:p w14:paraId="6080F6C3" w14:textId="77777777" w:rsidR="00EE3261" w:rsidRPr="00201435" w:rsidRDefault="00EE3261" w:rsidP="00AC215E">
            <w:pPr>
              <w:jc w:val="center"/>
              <w:rPr>
                <w:rFonts w:ascii="Times New Roman" w:eastAsiaTheme="minorHAnsi" w:hAnsi="Times New Roman" w:cs="Times New Roman"/>
                <w:iCs/>
                <w:sz w:val="24"/>
                <w:szCs w:val="24"/>
              </w:rPr>
            </w:pPr>
            <w:r w:rsidRPr="00201435">
              <w:rPr>
                <w:rFonts w:ascii="Times New Roman" w:eastAsiaTheme="minorHAnsi" w:hAnsi="Times New Roman" w:cs="Times New Roman"/>
                <w:iCs/>
                <w:sz w:val="24"/>
                <w:szCs w:val="24"/>
              </w:rPr>
              <w:t>Наименования мероприятий</w:t>
            </w:r>
          </w:p>
        </w:tc>
        <w:tc>
          <w:tcPr>
            <w:tcW w:w="2455" w:type="dxa"/>
            <w:vMerge w:val="restart"/>
            <w:shd w:val="clear" w:color="auto" w:fill="auto"/>
            <w:tcMar>
              <w:left w:w="103" w:type="dxa"/>
            </w:tcMar>
          </w:tcPr>
          <w:p w14:paraId="4E878AE7"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Наименование</w:t>
            </w:r>
          </w:p>
          <w:p w14:paraId="40E8A79E"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38734139"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xml:space="preserve">Срок реализации </w:t>
            </w:r>
          </w:p>
          <w:p w14:paraId="389A05F8" w14:textId="77777777" w:rsidR="00EE3261" w:rsidRPr="00201435" w:rsidRDefault="00EE3261" w:rsidP="00AC215E">
            <w:pPr>
              <w:jc w:val="center"/>
              <w:rPr>
                <w:rFonts w:ascii="Times New Roman" w:eastAsiaTheme="minorHAnsi" w:hAnsi="Times New Roman" w:cs="Times New Roman"/>
                <w:sz w:val="24"/>
                <w:szCs w:val="24"/>
              </w:rPr>
            </w:pPr>
          </w:p>
        </w:tc>
        <w:tc>
          <w:tcPr>
            <w:tcW w:w="1270" w:type="dxa"/>
            <w:vMerge w:val="restart"/>
            <w:shd w:val="clear" w:color="auto" w:fill="auto"/>
            <w:tcMar>
              <w:left w:w="103" w:type="dxa"/>
            </w:tcMar>
          </w:tcPr>
          <w:p w14:paraId="07E3C1E8" w14:textId="39F7C041" w:rsidR="00EE3261" w:rsidRPr="00201435" w:rsidRDefault="00EE3261" w:rsidP="00B90640">
            <w:pPr>
              <w:jc w:val="center"/>
              <w:rPr>
                <w:rFonts w:ascii="Times New Roman" w:eastAsiaTheme="minorHAnsi" w:hAnsi="Times New Roman" w:cs="Times New Roman"/>
                <w:sz w:val="24"/>
                <w:szCs w:val="24"/>
              </w:rPr>
            </w:pPr>
            <w:r w:rsidRPr="0020143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201435">
              <w:rPr>
                <w:rFonts w:ascii="Times New Roman" w:eastAsiaTheme="minorHAnsi" w:hAnsi="Times New Roman" w:cs="Times New Roman"/>
              </w:rPr>
              <w:t>г.</w:t>
            </w:r>
          </w:p>
        </w:tc>
        <w:tc>
          <w:tcPr>
            <w:tcW w:w="2740" w:type="dxa"/>
            <w:gridSpan w:val="3"/>
            <w:shd w:val="clear" w:color="auto" w:fill="auto"/>
            <w:tcMar>
              <w:left w:w="103" w:type="dxa"/>
            </w:tcMar>
          </w:tcPr>
          <w:p w14:paraId="47928758"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Значения ключевых (целевых) показателей</w:t>
            </w:r>
          </w:p>
        </w:tc>
        <w:tc>
          <w:tcPr>
            <w:tcW w:w="1855" w:type="dxa"/>
            <w:shd w:val="clear" w:color="auto" w:fill="auto"/>
            <w:tcMar>
              <w:left w:w="103" w:type="dxa"/>
            </w:tcMar>
          </w:tcPr>
          <w:p w14:paraId="5B5F1F4C"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Результат</w:t>
            </w:r>
          </w:p>
        </w:tc>
        <w:tc>
          <w:tcPr>
            <w:tcW w:w="2205" w:type="dxa"/>
            <w:shd w:val="clear" w:color="auto" w:fill="auto"/>
            <w:tcMar>
              <w:left w:w="103" w:type="dxa"/>
            </w:tcMar>
          </w:tcPr>
          <w:p w14:paraId="6B4088C3"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Ответственные</w:t>
            </w:r>
          </w:p>
          <w:p w14:paraId="25CB9F19" w14:textId="77777777" w:rsidR="00EE3261" w:rsidRPr="00201435" w:rsidRDefault="00EE3261" w:rsidP="00AC215E">
            <w:pPr>
              <w:jc w:val="center"/>
              <w:rPr>
                <w:rFonts w:ascii="Times New Roman" w:eastAsiaTheme="minorHAnsi" w:hAnsi="Times New Roman"/>
              </w:rPr>
            </w:pPr>
            <w:r w:rsidRPr="00201435">
              <w:rPr>
                <w:rFonts w:ascii="Times New Roman" w:eastAsiaTheme="minorHAnsi" w:hAnsi="Times New Roman" w:cs="Times New Roman"/>
                <w:sz w:val="24"/>
                <w:szCs w:val="24"/>
              </w:rPr>
              <w:t>исполнители</w:t>
            </w:r>
          </w:p>
        </w:tc>
      </w:tr>
      <w:tr w:rsidR="00EE3261" w:rsidRPr="00201435" w14:paraId="1DA7A913" w14:textId="77777777" w:rsidTr="00AC215E">
        <w:trPr>
          <w:trHeight w:val="420"/>
        </w:trPr>
        <w:tc>
          <w:tcPr>
            <w:tcW w:w="698" w:type="dxa"/>
            <w:vMerge/>
            <w:shd w:val="clear" w:color="auto" w:fill="auto"/>
            <w:tcMar>
              <w:left w:w="103" w:type="dxa"/>
            </w:tcMar>
          </w:tcPr>
          <w:p w14:paraId="03AC3C3A" w14:textId="77777777" w:rsidR="00EE3261" w:rsidRPr="00201435" w:rsidRDefault="00EE3261" w:rsidP="00AC215E">
            <w:pPr>
              <w:jc w:val="center"/>
              <w:rPr>
                <w:rFonts w:ascii="Times New Roman" w:eastAsiaTheme="minorHAnsi" w:hAnsi="Times New Roman" w:cs="Times New Roman"/>
                <w:sz w:val="24"/>
                <w:szCs w:val="24"/>
              </w:rPr>
            </w:pPr>
          </w:p>
        </w:tc>
        <w:tc>
          <w:tcPr>
            <w:tcW w:w="2986" w:type="dxa"/>
            <w:vMerge/>
            <w:shd w:val="clear" w:color="auto" w:fill="auto"/>
            <w:tcMar>
              <w:left w:w="103" w:type="dxa"/>
            </w:tcMar>
          </w:tcPr>
          <w:p w14:paraId="018F3D70" w14:textId="77777777" w:rsidR="00EE3261" w:rsidRPr="00201435" w:rsidRDefault="00EE3261" w:rsidP="00AC215E">
            <w:pPr>
              <w:jc w:val="center"/>
              <w:rPr>
                <w:rFonts w:ascii="Times New Roman" w:eastAsiaTheme="minorHAnsi" w:hAnsi="Times New Roman" w:cs="Times New Roman"/>
                <w:sz w:val="24"/>
                <w:szCs w:val="24"/>
              </w:rPr>
            </w:pPr>
          </w:p>
        </w:tc>
        <w:tc>
          <w:tcPr>
            <w:tcW w:w="2455" w:type="dxa"/>
            <w:vMerge/>
            <w:shd w:val="clear" w:color="auto" w:fill="auto"/>
            <w:tcMar>
              <w:left w:w="103" w:type="dxa"/>
            </w:tcMar>
          </w:tcPr>
          <w:p w14:paraId="6F34A649" w14:textId="77777777" w:rsidR="00EE3261" w:rsidRPr="00201435" w:rsidRDefault="00EE3261" w:rsidP="00AC215E">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51DC2BFD" w14:textId="77777777" w:rsidR="00EE3261" w:rsidRPr="00201435" w:rsidRDefault="00EE3261" w:rsidP="00AC215E">
            <w:pPr>
              <w:jc w:val="center"/>
              <w:rPr>
                <w:rFonts w:ascii="Times New Roman" w:eastAsiaTheme="minorHAnsi" w:hAnsi="Times New Roman" w:cs="Times New Roman"/>
                <w:sz w:val="24"/>
                <w:szCs w:val="24"/>
              </w:rPr>
            </w:pPr>
          </w:p>
        </w:tc>
        <w:tc>
          <w:tcPr>
            <w:tcW w:w="1270" w:type="dxa"/>
            <w:vMerge/>
            <w:shd w:val="clear" w:color="auto" w:fill="auto"/>
            <w:tcMar>
              <w:left w:w="103" w:type="dxa"/>
            </w:tcMar>
          </w:tcPr>
          <w:p w14:paraId="06907CAE" w14:textId="77777777" w:rsidR="00EE3261" w:rsidRPr="00201435" w:rsidRDefault="00EE3261" w:rsidP="00AC215E">
            <w:pPr>
              <w:jc w:val="center"/>
              <w:rPr>
                <w:rFonts w:ascii="Times New Roman" w:eastAsiaTheme="minorHAnsi" w:hAnsi="Times New Roman" w:cs="Times New Roman"/>
                <w:sz w:val="24"/>
                <w:szCs w:val="24"/>
              </w:rPr>
            </w:pPr>
          </w:p>
        </w:tc>
        <w:tc>
          <w:tcPr>
            <w:tcW w:w="830" w:type="dxa"/>
            <w:shd w:val="clear" w:color="auto" w:fill="auto"/>
            <w:tcMar>
              <w:left w:w="103" w:type="dxa"/>
            </w:tcMar>
          </w:tcPr>
          <w:p w14:paraId="700BC4AC" w14:textId="759EB5DE"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0E84F3CC"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53" w:type="dxa"/>
            <w:shd w:val="clear" w:color="auto" w:fill="auto"/>
            <w:tcMar>
              <w:left w:w="103" w:type="dxa"/>
            </w:tcMar>
          </w:tcPr>
          <w:p w14:paraId="1D898F96" w14:textId="6609F3B4"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415622FE"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57" w:type="dxa"/>
            <w:shd w:val="clear" w:color="auto" w:fill="auto"/>
            <w:tcMar>
              <w:left w:w="103" w:type="dxa"/>
            </w:tcMar>
          </w:tcPr>
          <w:p w14:paraId="20893847" w14:textId="282C978B"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4B40B2A4"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1855" w:type="dxa"/>
            <w:shd w:val="clear" w:color="auto" w:fill="auto"/>
            <w:tcMar>
              <w:left w:w="103" w:type="dxa"/>
            </w:tcMar>
          </w:tcPr>
          <w:p w14:paraId="0C1215EC" w14:textId="77777777" w:rsidR="00EE3261" w:rsidRPr="00201435" w:rsidRDefault="00EE3261" w:rsidP="00AC215E">
            <w:pPr>
              <w:jc w:val="center"/>
              <w:rPr>
                <w:rFonts w:ascii="Times New Roman" w:eastAsiaTheme="minorHAnsi" w:hAnsi="Times New Roman" w:cs="Times New Roman"/>
                <w:sz w:val="24"/>
                <w:szCs w:val="24"/>
              </w:rPr>
            </w:pPr>
          </w:p>
        </w:tc>
        <w:tc>
          <w:tcPr>
            <w:tcW w:w="2205" w:type="dxa"/>
            <w:shd w:val="clear" w:color="auto" w:fill="auto"/>
            <w:tcMar>
              <w:left w:w="103" w:type="dxa"/>
            </w:tcMar>
          </w:tcPr>
          <w:p w14:paraId="2CDFB822" w14:textId="77777777" w:rsidR="00EE3261" w:rsidRPr="00201435" w:rsidRDefault="00EE3261" w:rsidP="00AC215E">
            <w:pPr>
              <w:jc w:val="center"/>
              <w:rPr>
                <w:rFonts w:ascii="Times New Roman" w:eastAsiaTheme="minorHAnsi" w:hAnsi="Times New Roman" w:cs="Times New Roman"/>
                <w:sz w:val="24"/>
                <w:szCs w:val="24"/>
              </w:rPr>
            </w:pPr>
          </w:p>
        </w:tc>
      </w:tr>
      <w:tr w:rsidR="00EE3261" w:rsidRPr="00201435" w14:paraId="059EB934" w14:textId="77777777" w:rsidTr="00AC215E">
        <w:trPr>
          <w:trHeight w:val="420"/>
        </w:trPr>
        <w:tc>
          <w:tcPr>
            <w:tcW w:w="698" w:type="dxa"/>
            <w:shd w:val="clear" w:color="auto" w:fill="auto"/>
            <w:tcMar>
              <w:left w:w="103" w:type="dxa"/>
            </w:tcMar>
          </w:tcPr>
          <w:p w14:paraId="440E04A2"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lastRenderedPageBreak/>
              <w:t>1</w:t>
            </w:r>
          </w:p>
        </w:tc>
        <w:tc>
          <w:tcPr>
            <w:tcW w:w="2986" w:type="dxa"/>
            <w:shd w:val="clear" w:color="auto" w:fill="auto"/>
            <w:tcMar>
              <w:left w:w="103" w:type="dxa"/>
            </w:tcMar>
          </w:tcPr>
          <w:p w14:paraId="68D4A6AC"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w:t>
            </w:r>
          </w:p>
        </w:tc>
        <w:tc>
          <w:tcPr>
            <w:tcW w:w="2455" w:type="dxa"/>
            <w:shd w:val="clear" w:color="auto" w:fill="auto"/>
            <w:tcMar>
              <w:left w:w="103" w:type="dxa"/>
            </w:tcMar>
          </w:tcPr>
          <w:p w14:paraId="410AFCEF"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3</w:t>
            </w:r>
          </w:p>
        </w:tc>
        <w:tc>
          <w:tcPr>
            <w:tcW w:w="1379" w:type="dxa"/>
            <w:shd w:val="clear" w:color="auto" w:fill="auto"/>
            <w:tcMar>
              <w:left w:w="103" w:type="dxa"/>
            </w:tcMar>
          </w:tcPr>
          <w:p w14:paraId="5D963E9B"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4</w:t>
            </w:r>
          </w:p>
        </w:tc>
        <w:tc>
          <w:tcPr>
            <w:tcW w:w="1270" w:type="dxa"/>
            <w:shd w:val="clear" w:color="auto" w:fill="auto"/>
            <w:tcMar>
              <w:left w:w="103" w:type="dxa"/>
            </w:tcMar>
          </w:tcPr>
          <w:p w14:paraId="67EC9BB8"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5</w:t>
            </w:r>
          </w:p>
        </w:tc>
        <w:tc>
          <w:tcPr>
            <w:tcW w:w="830" w:type="dxa"/>
            <w:shd w:val="clear" w:color="auto" w:fill="auto"/>
            <w:tcMar>
              <w:left w:w="103" w:type="dxa"/>
            </w:tcMar>
          </w:tcPr>
          <w:p w14:paraId="7B1ED2C2"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6</w:t>
            </w:r>
          </w:p>
        </w:tc>
        <w:tc>
          <w:tcPr>
            <w:tcW w:w="953" w:type="dxa"/>
            <w:shd w:val="clear" w:color="auto" w:fill="auto"/>
            <w:tcMar>
              <w:left w:w="103" w:type="dxa"/>
            </w:tcMar>
          </w:tcPr>
          <w:p w14:paraId="68885269"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7</w:t>
            </w:r>
          </w:p>
        </w:tc>
        <w:tc>
          <w:tcPr>
            <w:tcW w:w="957" w:type="dxa"/>
            <w:shd w:val="clear" w:color="auto" w:fill="auto"/>
            <w:tcMar>
              <w:left w:w="103" w:type="dxa"/>
            </w:tcMar>
          </w:tcPr>
          <w:p w14:paraId="50CE829A"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8</w:t>
            </w:r>
          </w:p>
        </w:tc>
        <w:tc>
          <w:tcPr>
            <w:tcW w:w="1855" w:type="dxa"/>
            <w:shd w:val="clear" w:color="auto" w:fill="auto"/>
            <w:tcMar>
              <w:left w:w="103" w:type="dxa"/>
            </w:tcMar>
          </w:tcPr>
          <w:p w14:paraId="1D751C79"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9</w:t>
            </w:r>
          </w:p>
        </w:tc>
        <w:tc>
          <w:tcPr>
            <w:tcW w:w="2205" w:type="dxa"/>
            <w:shd w:val="clear" w:color="auto" w:fill="auto"/>
            <w:tcMar>
              <w:left w:w="103" w:type="dxa"/>
            </w:tcMar>
          </w:tcPr>
          <w:p w14:paraId="30D20F39" w14:textId="77777777" w:rsidR="00EE3261" w:rsidRPr="00201435" w:rsidRDefault="00EE3261"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w:t>
            </w:r>
          </w:p>
        </w:tc>
      </w:tr>
      <w:tr w:rsidR="00EE3261" w:rsidRPr="00201435" w14:paraId="67F8F706" w14:textId="77777777" w:rsidTr="00AC215E">
        <w:trPr>
          <w:trHeight w:val="420"/>
        </w:trPr>
        <w:tc>
          <w:tcPr>
            <w:tcW w:w="698" w:type="dxa"/>
            <w:shd w:val="clear" w:color="auto" w:fill="auto"/>
            <w:tcMar>
              <w:left w:w="103" w:type="dxa"/>
            </w:tcMar>
          </w:tcPr>
          <w:p w14:paraId="3533BBE9" w14:textId="228854D7" w:rsidR="00EE3261" w:rsidRPr="00201435" w:rsidRDefault="00EE3261" w:rsidP="004052EA">
            <w:pPr>
              <w:jc w:val="center"/>
              <w:rPr>
                <w:rFonts w:asciiTheme="minorHAnsi" w:eastAsiaTheme="minorHAnsi" w:hAnsiTheme="minorHAnsi"/>
              </w:rPr>
            </w:pPr>
            <w:r w:rsidRPr="00201435">
              <w:rPr>
                <w:rFonts w:ascii="Times New Roman" w:eastAsiaTheme="minorHAnsi" w:hAnsi="Times New Roman" w:cs="Times New Roman"/>
                <w:sz w:val="24"/>
                <w:szCs w:val="24"/>
              </w:rPr>
              <w:t>1</w:t>
            </w:r>
            <w:r w:rsidR="004052EA">
              <w:rPr>
                <w:rFonts w:ascii="Times New Roman" w:eastAsiaTheme="minorHAnsi" w:hAnsi="Times New Roman" w:cs="Times New Roman"/>
                <w:sz w:val="24"/>
                <w:szCs w:val="24"/>
              </w:rPr>
              <w:t>9</w:t>
            </w:r>
            <w:r w:rsidRPr="00201435">
              <w:rPr>
                <w:rFonts w:ascii="Times New Roman" w:eastAsiaTheme="minorHAnsi" w:hAnsi="Times New Roman" w:cs="Times New Roman"/>
                <w:sz w:val="24"/>
                <w:szCs w:val="24"/>
              </w:rPr>
              <w:t>.1</w:t>
            </w:r>
          </w:p>
        </w:tc>
        <w:tc>
          <w:tcPr>
            <w:tcW w:w="2986" w:type="dxa"/>
            <w:shd w:val="clear" w:color="auto" w:fill="auto"/>
            <w:tcMar>
              <w:left w:w="103" w:type="dxa"/>
            </w:tcMar>
          </w:tcPr>
          <w:p w14:paraId="1CBCA014" w14:textId="5699BA09" w:rsidR="00EE3261" w:rsidRPr="003563F0" w:rsidRDefault="00EE3261" w:rsidP="00134EB5">
            <w:pPr>
              <w:rPr>
                <w:rFonts w:ascii="Times New Roman" w:eastAsiaTheme="minorHAnsi" w:hAnsi="Times New Roman" w:cs="Times New Roman"/>
              </w:rPr>
            </w:pPr>
            <w:r w:rsidRPr="003563F0">
              <w:rPr>
                <w:rFonts w:ascii="Times New Roman" w:eastAsia="Times New Roman" w:hAnsi="Times New Roman"/>
                <w:bCs/>
                <w:color w:val="000000" w:themeColor="text1"/>
                <w:lang w:eastAsia="ru-RU"/>
              </w:rPr>
              <w:t>Создание условий для развития племенного животноводства, в т.ч. за счет субсидирования  части затрат на содержание маточного поголовья племенных сельскохозяйственных животных, части затрат  на покупку племенного молодняка сельскохозяйственных животных</w:t>
            </w:r>
          </w:p>
        </w:tc>
        <w:tc>
          <w:tcPr>
            <w:tcW w:w="2455" w:type="dxa"/>
            <w:shd w:val="clear" w:color="auto" w:fill="auto"/>
            <w:tcMar>
              <w:left w:w="103" w:type="dxa"/>
            </w:tcMar>
          </w:tcPr>
          <w:p w14:paraId="56323A21" w14:textId="77777777" w:rsidR="00EE3261" w:rsidRPr="003563F0" w:rsidRDefault="00EE3261" w:rsidP="00134EB5">
            <w:pPr>
              <w:rPr>
                <w:rFonts w:ascii="Times New Roman" w:eastAsiaTheme="minorHAnsi" w:hAnsi="Times New Roman" w:cs="Times New Roman"/>
              </w:rPr>
            </w:pPr>
            <w:r w:rsidRPr="003563F0">
              <w:rPr>
                <w:rFonts w:ascii="Times New Roman" w:eastAsiaTheme="minorHAnsi" w:hAnsi="Times New Roman" w:cs="Times New Roman"/>
              </w:rPr>
              <w:t>Доля организаций частной формы</w:t>
            </w:r>
          </w:p>
          <w:p w14:paraId="5FECEAF0" w14:textId="77777777" w:rsidR="00EE3261" w:rsidRPr="003563F0" w:rsidRDefault="00EE3261" w:rsidP="00134EB5">
            <w:pPr>
              <w:rPr>
                <w:rFonts w:ascii="Times New Roman" w:eastAsiaTheme="minorHAnsi" w:hAnsi="Times New Roman" w:cs="Times New Roman"/>
              </w:rPr>
            </w:pPr>
            <w:r w:rsidRPr="003563F0">
              <w:rPr>
                <w:rFonts w:ascii="Times New Roman" w:eastAsiaTheme="minorHAnsi" w:hAnsi="Times New Roman" w:cs="Times New Roman"/>
              </w:rPr>
              <w:t>собственности на рынке племенного</w:t>
            </w:r>
          </w:p>
          <w:p w14:paraId="7AC6E38C" w14:textId="1EFDF486" w:rsidR="00EE3261" w:rsidRPr="00201435" w:rsidRDefault="00EE3261" w:rsidP="00134EB5">
            <w:pPr>
              <w:rPr>
                <w:rFonts w:ascii="Times New Roman" w:eastAsiaTheme="minorHAnsi" w:hAnsi="Times New Roman" w:cs="Times New Roman"/>
                <w:sz w:val="24"/>
                <w:szCs w:val="24"/>
              </w:rPr>
            </w:pPr>
            <w:r w:rsidRPr="003563F0">
              <w:rPr>
                <w:rFonts w:ascii="Times New Roman" w:eastAsiaTheme="minorHAnsi" w:hAnsi="Times New Roman" w:cs="Times New Roman"/>
              </w:rPr>
              <w:t>животноводства, %</w:t>
            </w:r>
          </w:p>
        </w:tc>
        <w:tc>
          <w:tcPr>
            <w:tcW w:w="1379" w:type="dxa"/>
            <w:shd w:val="clear" w:color="auto" w:fill="auto"/>
            <w:tcMar>
              <w:left w:w="103" w:type="dxa"/>
            </w:tcMar>
          </w:tcPr>
          <w:p w14:paraId="3B147882" w14:textId="619F7B20" w:rsidR="00EE3261" w:rsidRPr="00201435" w:rsidRDefault="00B90640" w:rsidP="00134EB5">
            <w:pPr>
              <w:rPr>
                <w:rFonts w:ascii="Times New Roman" w:eastAsiaTheme="minorHAnsi" w:hAnsi="Times New Roman" w:cs="Times New Roman"/>
                <w:sz w:val="24"/>
                <w:szCs w:val="24"/>
              </w:rPr>
            </w:pPr>
            <w:r w:rsidRPr="007E77D1">
              <w:rPr>
                <w:rFonts w:ascii="Times New Roman" w:eastAsiaTheme="minorHAnsi" w:hAnsi="Times New Roman" w:cs="Times New Roman"/>
              </w:rPr>
              <w:t>202</w:t>
            </w:r>
            <w:r>
              <w:rPr>
                <w:rFonts w:ascii="Times New Roman" w:eastAsiaTheme="minorHAnsi" w:hAnsi="Times New Roman" w:cs="Times New Roman"/>
              </w:rPr>
              <w:t>3</w:t>
            </w:r>
            <w:r w:rsidRPr="007E77D1">
              <w:rPr>
                <w:rFonts w:ascii="Times New Roman" w:eastAsiaTheme="minorHAnsi" w:hAnsi="Times New Roman" w:cs="Times New Roman"/>
              </w:rPr>
              <w:t>-202</w:t>
            </w:r>
            <w:r>
              <w:rPr>
                <w:rFonts w:ascii="Times New Roman" w:eastAsiaTheme="minorHAnsi" w:hAnsi="Times New Roman" w:cs="Times New Roman"/>
              </w:rPr>
              <w:t>5</w:t>
            </w:r>
          </w:p>
        </w:tc>
        <w:tc>
          <w:tcPr>
            <w:tcW w:w="1270" w:type="dxa"/>
            <w:shd w:val="clear" w:color="auto" w:fill="auto"/>
            <w:tcMar>
              <w:left w:w="103" w:type="dxa"/>
            </w:tcMar>
          </w:tcPr>
          <w:p w14:paraId="1B5FD671" w14:textId="77777777" w:rsidR="00EE3261" w:rsidRPr="00201435" w:rsidRDefault="00EE3261" w:rsidP="00134EB5">
            <w:pP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830" w:type="dxa"/>
            <w:shd w:val="clear" w:color="auto" w:fill="auto"/>
            <w:tcMar>
              <w:left w:w="103" w:type="dxa"/>
            </w:tcMar>
          </w:tcPr>
          <w:p w14:paraId="46B25DE7" w14:textId="77777777" w:rsidR="00EE3261" w:rsidRPr="00201435" w:rsidRDefault="00EE3261"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53" w:type="dxa"/>
            <w:shd w:val="clear" w:color="auto" w:fill="auto"/>
            <w:tcMar>
              <w:left w:w="103" w:type="dxa"/>
            </w:tcMar>
          </w:tcPr>
          <w:p w14:paraId="43C9513E" w14:textId="77777777" w:rsidR="00EE3261" w:rsidRPr="00201435" w:rsidRDefault="00EE3261"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57" w:type="dxa"/>
            <w:shd w:val="clear" w:color="auto" w:fill="auto"/>
            <w:tcMar>
              <w:left w:w="103" w:type="dxa"/>
            </w:tcMar>
          </w:tcPr>
          <w:p w14:paraId="1D3E87B3" w14:textId="77777777" w:rsidR="00EE3261" w:rsidRPr="00201435" w:rsidRDefault="00EE3261"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1855" w:type="dxa"/>
            <w:shd w:val="clear" w:color="auto" w:fill="auto"/>
            <w:tcMar>
              <w:left w:w="103" w:type="dxa"/>
            </w:tcMar>
          </w:tcPr>
          <w:p w14:paraId="02E89F25" w14:textId="7CCC229A" w:rsidR="00EE3261" w:rsidRPr="00201435" w:rsidRDefault="00EE3261" w:rsidP="00134EB5">
            <w:pPr>
              <w:rPr>
                <w:rFonts w:ascii="Times New Roman" w:eastAsiaTheme="minorHAnsi" w:hAnsi="Times New Roman" w:cs="Times New Roman"/>
                <w:sz w:val="24"/>
                <w:szCs w:val="24"/>
              </w:rPr>
            </w:pPr>
            <w:r w:rsidRPr="00EE3261">
              <w:rPr>
                <w:rFonts w:ascii="Times New Roman" w:eastAsia="Times New Roman" w:hAnsi="Times New Roman" w:cs="Times New Roman"/>
                <w:lang w:eastAsia="ru-RU"/>
              </w:rPr>
              <w:t>Увеличение численности поголовья животных, увеличение валового производства молока и мяса</w:t>
            </w:r>
          </w:p>
        </w:tc>
        <w:tc>
          <w:tcPr>
            <w:tcW w:w="2205" w:type="dxa"/>
            <w:shd w:val="clear" w:color="auto" w:fill="auto"/>
            <w:tcMar>
              <w:left w:w="103" w:type="dxa"/>
            </w:tcMar>
          </w:tcPr>
          <w:p w14:paraId="75DA31F1" w14:textId="1E3A53D3" w:rsidR="00EE3261" w:rsidRPr="00EE3261" w:rsidRDefault="00EE3261" w:rsidP="00134EB5">
            <w:pPr>
              <w:rPr>
                <w:rFonts w:ascii="Times New Roman" w:eastAsiaTheme="minorHAnsi" w:hAnsi="Times New Roman" w:cs="Times New Roman"/>
              </w:rPr>
            </w:pPr>
            <w:r>
              <w:rPr>
                <w:rFonts w:ascii="Times New Roman" w:eastAsiaTheme="minorHAnsi" w:hAnsi="Times New Roman" w:cs="Times New Roman"/>
              </w:rPr>
              <w:t>У</w:t>
            </w:r>
            <w:r w:rsidRPr="00EE3261">
              <w:rPr>
                <w:rFonts w:ascii="Times New Roman" w:eastAsiaTheme="minorHAnsi" w:hAnsi="Times New Roman" w:cs="Times New Roman"/>
              </w:rPr>
              <w:t>правлени</w:t>
            </w:r>
            <w:r>
              <w:rPr>
                <w:rFonts w:ascii="Times New Roman" w:eastAsiaTheme="minorHAnsi" w:hAnsi="Times New Roman" w:cs="Times New Roman"/>
              </w:rPr>
              <w:t>е</w:t>
            </w:r>
            <w:r w:rsidRPr="00EE3261">
              <w:rPr>
                <w:rFonts w:ascii="Times New Roman" w:eastAsiaTheme="minorHAnsi" w:hAnsi="Times New Roman" w:cs="Times New Roman"/>
              </w:rPr>
              <w:t xml:space="preserve"> по работе с отраслями АПК и</w:t>
            </w:r>
          </w:p>
          <w:p w14:paraId="4EBAD2DA" w14:textId="77777777" w:rsidR="00EE3261" w:rsidRPr="00EE3261" w:rsidRDefault="00EE3261" w:rsidP="00134EB5">
            <w:pPr>
              <w:rPr>
                <w:rFonts w:ascii="Times New Roman" w:eastAsiaTheme="minorHAnsi" w:hAnsi="Times New Roman" w:cs="Times New Roman"/>
              </w:rPr>
            </w:pPr>
            <w:r w:rsidRPr="00EE3261">
              <w:rPr>
                <w:rFonts w:ascii="Times New Roman" w:eastAsiaTheme="minorHAnsi" w:hAnsi="Times New Roman" w:cs="Times New Roman"/>
              </w:rPr>
              <w:t>ЛПХ граждан администрации Ичалковского</w:t>
            </w:r>
          </w:p>
          <w:p w14:paraId="4C295043" w14:textId="2728684A" w:rsidR="00EE3261" w:rsidRPr="00201435" w:rsidRDefault="00EE3261" w:rsidP="00134EB5">
            <w:pPr>
              <w:rPr>
                <w:rFonts w:ascii="Times New Roman" w:eastAsiaTheme="minorHAnsi" w:hAnsi="Times New Roman" w:cs="Times New Roman"/>
                <w:sz w:val="24"/>
                <w:szCs w:val="24"/>
              </w:rPr>
            </w:pPr>
            <w:r w:rsidRPr="00EE3261">
              <w:rPr>
                <w:rFonts w:ascii="Times New Roman" w:eastAsiaTheme="minorHAnsi" w:hAnsi="Times New Roman" w:cs="Times New Roman"/>
              </w:rPr>
              <w:t>муниципального района</w:t>
            </w:r>
            <w:r w:rsidRPr="00EE3261">
              <w:rPr>
                <w:rFonts w:ascii="Times New Roman" w:eastAsiaTheme="minorHAnsi" w:hAnsi="Times New Roman" w:cs="Times New Roman"/>
                <w:sz w:val="24"/>
                <w:szCs w:val="24"/>
              </w:rPr>
              <w:t xml:space="preserve"> </w:t>
            </w:r>
          </w:p>
        </w:tc>
      </w:tr>
    </w:tbl>
    <w:p w14:paraId="1E6B2A8B" w14:textId="0C76CE45" w:rsidR="00EA1D3A" w:rsidRPr="00EE3261" w:rsidRDefault="00FB1000" w:rsidP="00EE3261">
      <w:pPr>
        <w:tabs>
          <w:tab w:val="left" w:pos="4845"/>
        </w:tabs>
        <w:jc w:val="both"/>
        <w:rPr>
          <w:rFonts w:ascii="Times New Roman" w:hAnsi="Times New Roman" w:cs="Times New Roman"/>
          <w:sz w:val="24"/>
          <w:szCs w:val="24"/>
        </w:rPr>
      </w:pPr>
      <w:r>
        <w:rPr>
          <w:rFonts w:ascii="Times New Roman" w:hAnsi="Times New Roman" w:cs="Times New Roman"/>
          <w:sz w:val="24"/>
          <w:szCs w:val="24"/>
        </w:rPr>
        <w:tab/>
      </w:r>
    </w:p>
    <w:p w14:paraId="5D764DFB" w14:textId="747162FD" w:rsidR="000919B7" w:rsidRDefault="000919B7" w:rsidP="00EE755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sidR="00AC215E">
        <w:rPr>
          <w:rFonts w:ascii="Times New Roman" w:hAnsi="Times New Roman" w:cs="Times New Roman"/>
          <w:b/>
          <w:bCs/>
          <w:color w:val="000000" w:themeColor="text1"/>
          <w:sz w:val="28"/>
          <w:szCs w:val="28"/>
        </w:rPr>
        <w:tab/>
      </w:r>
      <w:r w:rsidR="00A31F7A">
        <w:rPr>
          <w:rFonts w:ascii="Times New Roman" w:hAnsi="Times New Roman" w:cs="Times New Roman"/>
          <w:b/>
          <w:bCs/>
          <w:color w:val="000000" w:themeColor="text1"/>
          <w:sz w:val="28"/>
          <w:szCs w:val="28"/>
        </w:rPr>
        <w:t>20</w:t>
      </w:r>
      <w:r w:rsidR="008C5919" w:rsidRPr="006E6E23">
        <w:rPr>
          <w:rFonts w:ascii="Times New Roman" w:hAnsi="Times New Roman" w:cs="Times New Roman"/>
          <w:b/>
          <w:bCs/>
          <w:color w:val="000000" w:themeColor="text1"/>
          <w:sz w:val="28"/>
          <w:szCs w:val="28"/>
        </w:rPr>
        <w:t>. Рынок нефтепродуктов</w:t>
      </w:r>
    </w:p>
    <w:p w14:paraId="3CEF7308" w14:textId="77777777" w:rsidR="00AC215E" w:rsidRPr="006E6E23" w:rsidRDefault="00AC215E" w:rsidP="00EE7552">
      <w:pPr>
        <w:rPr>
          <w:rFonts w:ascii="Times New Roman" w:hAnsi="Times New Roman" w:cs="Times New Roman"/>
          <w:b/>
          <w:bCs/>
          <w:color w:val="000000" w:themeColor="text1"/>
          <w:sz w:val="28"/>
          <w:szCs w:val="28"/>
        </w:rPr>
      </w:pPr>
    </w:p>
    <w:p w14:paraId="57FFD044" w14:textId="14501132" w:rsidR="008C5919" w:rsidRPr="00D50841" w:rsidRDefault="008C5919" w:rsidP="004B22A5">
      <w:pPr>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ru-RU"/>
        </w:rPr>
        <w:t xml:space="preserve">           </w:t>
      </w: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D50841">
        <w:rPr>
          <w:rFonts w:ascii="Times New Roman" w:hAnsi="Times New Roman" w:cs="Times New Roman"/>
          <w:sz w:val="24"/>
          <w:szCs w:val="24"/>
        </w:rPr>
        <w:t xml:space="preserve">по состоянию на </w:t>
      </w:r>
      <w:r w:rsidR="0095303F">
        <w:rPr>
          <w:rFonts w:ascii="Times New Roman" w:hAnsi="Times New Roman" w:cs="Times New Roman"/>
          <w:sz w:val="24"/>
          <w:szCs w:val="24"/>
        </w:rPr>
        <w:t>1 января</w:t>
      </w:r>
      <w:r w:rsidRPr="00D50841">
        <w:rPr>
          <w:rFonts w:ascii="Times New Roman" w:hAnsi="Times New Roman" w:cs="Times New Roman"/>
          <w:sz w:val="24"/>
          <w:szCs w:val="24"/>
        </w:rPr>
        <w:t xml:space="preserve"> 202</w:t>
      </w:r>
      <w:r w:rsidR="0095303F">
        <w:rPr>
          <w:rFonts w:ascii="Times New Roman" w:hAnsi="Times New Roman" w:cs="Times New Roman"/>
          <w:sz w:val="24"/>
          <w:szCs w:val="24"/>
        </w:rPr>
        <w:t>3</w:t>
      </w:r>
      <w:r w:rsidRPr="00D50841">
        <w:rPr>
          <w:rFonts w:ascii="Times New Roman" w:hAnsi="Times New Roman" w:cs="Times New Roman"/>
          <w:sz w:val="24"/>
          <w:szCs w:val="24"/>
        </w:rPr>
        <w:t xml:space="preserve"> года </w:t>
      </w:r>
      <w:r w:rsidRPr="00D50841">
        <w:rPr>
          <w:rFonts w:ascii="Times New Roman" w:hAnsi="Times New Roman" w:cs="Times New Roman"/>
          <w:color w:val="000000" w:themeColor="text1"/>
          <w:sz w:val="24"/>
          <w:szCs w:val="24"/>
        </w:rPr>
        <w:t xml:space="preserve">на территории </w:t>
      </w:r>
      <w:r w:rsidR="0095303F">
        <w:rPr>
          <w:rFonts w:ascii="Times New Roman" w:hAnsi="Times New Roman" w:cs="Times New Roman"/>
          <w:color w:val="000000" w:themeColor="text1"/>
          <w:sz w:val="24"/>
          <w:szCs w:val="24"/>
        </w:rPr>
        <w:t>Ичалков</w:t>
      </w:r>
      <w:r>
        <w:rPr>
          <w:rFonts w:ascii="Times New Roman" w:hAnsi="Times New Roman" w:cs="Times New Roman"/>
          <w:color w:val="000000" w:themeColor="text1"/>
          <w:sz w:val="24"/>
          <w:szCs w:val="24"/>
        </w:rPr>
        <w:t xml:space="preserve">ского муниципального района </w:t>
      </w:r>
      <w:r w:rsidRPr="00D50841">
        <w:rPr>
          <w:rFonts w:ascii="Times New Roman" w:hAnsi="Times New Roman" w:cs="Times New Roman"/>
          <w:color w:val="000000" w:themeColor="text1"/>
          <w:sz w:val="24"/>
          <w:szCs w:val="24"/>
        </w:rPr>
        <w:t xml:space="preserve">функционирует </w:t>
      </w:r>
      <w:r w:rsidR="0095303F">
        <w:rPr>
          <w:rFonts w:ascii="Times New Roman" w:hAnsi="Times New Roman" w:cs="Times New Roman"/>
          <w:color w:val="000000" w:themeColor="text1"/>
          <w:sz w:val="24"/>
          <w:szCs w:val="24"/>
        </w:rPr>
        <w:t>2</w:t>
      </w:r>
      <w:r w:rsidRPr="00D50841">
        <w:rPr>
          <w:rFonts w:ascii="Times New Roman" w:hAnsi="Times New Roman" w:cs="Times New Roman"/>
          <w:color w:val="000000" w:themeColor="text1"/>
          <w:sz w:val="24"/>
          <w:szCs w:val="24"/>
        </w:rPr>
        <w:t xml:space="preserve"> автомобильны</w:t>
      </w:r>
      <w:r w:rsidR="0095303F">
        <w:rPr>
          <w:rFonts w:ascii="Times New Roman" w:hAnsi="Times New Roman" w:cs="Times New Roman"/>
          <w:color w:val="000000" w:themeColor="text1"/>
          <w:sz w:val="24"/>
          <w:szCs w:val="24"/>
        </w:rPr>
        <w:t>е</w:t>
      </w:r>
      <w:r w:rsidRPr="00D50841">
        <w:rPr>
          <w:rFonts w:ascii="Times New Roman" w:hAnsi="Times New Roman" w:cs="Times New Roman"/>
          <w:color w:val="000000" w:themeColor="text1"/>
          <w:sz w:val="24"/>
          <w:szCs w:val="24"/>
        </w:rPr>
        <w:t xml:space="preserve"> заправочны</w:t>
      </w:r>
      <w:r w:rsidR="0095303F">
        <w:rPr>
          <w:rFonts w:ascii="Times New Roman" w:hAnsi="Times New Roman" w:cs="Times New Roman"/>
          <w:color w:val="000000" w:themeColor="text1"/>
          <w:sz w:val="24"/>
          <w:szCs w:val="24"/>
        </w:rPr>
        <w:t>е</w:t>
      </w:r>
      <w:r w:rsidRPr="00D50841">
        <w:rPr>
          <w:rFonts w:ascii="Times New Roman" w:hAnsi="Times New Roman" w:cs="Times New Roman"/>
          <w:color w:val="000000" w:themeColor="text1"/>
          <w:sz w:val="24"/>
          <w:szCs w:val="24"/>
        </w:rPr>
        <w:t xml:space="preserve"> станции</w:t>
      </w:r>
      <w:r w:rsidR="0095303F">
        <w:rPr>
          <w:rFonts w:ascii="Times New Roman" w:hAnsi="Times New Roman" w:cs="Times New Roman"/>
          <w:color w:val="000000" w:themeColor="text1"/>
          <w:sz w:val="24"/>
          <w:szCs w:val="24"/>
        </w:rPr>
        <w:t>.</w:t>
      </w:r>
      <w:r w:rsidRPr="00D50841">
        <w:rPr>
          <w:rFonts w:ascii="Times New Roman" w:hAnsi="Times New Roman" w:cs="Times New Roman"/>
          <w:color w:val="000000" w:themeColor="text1"/>
          <w:sz w:val="24"/>
          <w:szCs w:val="24"/>
        </w:rPr>
        <w:t xml:space="preserve"> </w:t>
      </w:r>
      <w:r w:rsidR="0095303F">
        <w:rPr>
          <w:rFonts w:ascii="Times New Roman" w:hAnsi="Times New Roman" w:cs="Times New Roman"/>
          <w:color w:val="000000" w:themeColor="text1"/>
          <w:sz w:val="24"/>
          <w:szCs w:val="24"/>
        </w:rPr>
        <w:t xml:space="preserve">Рынок продаж нефтепродуктов представлен: ООО «Лукойл – Центрнефтепродукт» и ООО «ГазОйл». </w:t>
      </w:r>
      <w:r w:rsidRPr="00D50841">
        <w:rPr>
          <w:rFonts w:ascii="Times New Roman" w:hAnsi="Times New Roman" w:cs="Times New Roman"/>
          <w:color w:val="000000" w:themeColor="text1"/>
          <w:sz w:val="24"/>
          <w:szCs w:val="24"/>
        </w:rPr>
        <w:t xml:space="preserve">Количество АЗС распределено таким образом, чтобы запросы потребителей  максимально удовлетворены. </w:t>
      </w:r>
      <w:r w:rsidR="0095303F">
        <w:rPr>
          <w:rFonts w:ascii="Times New Roman" w:hAnsi="Times New Roman" w:cs="Times New Roman"/>
          <w:color w:val="000000" w:themeColor="text1"/>
          <w:sz w:val="24"/>
          <w:szCs w:val="24"/>
        </w:rPr>
        <w:t xml:space="preserve"> </w:t>
      </w:r>
      <w:r w:rsidR="00654E98" w:rsidRPr="00D50841">
        <w:rPr>
          <w:rFonts w:ascii="Times New Roman" w:hAnsi="Times New Roman" w:cs="Times New Roman"/>
          <w:color w:val="000000" w:themeColor="text1"/>
          <w:sz w:val="24"/>
          <w:szCs w:val="24"/>
        </w:rPr>
        <w:t xml:space="preserve">Розничный рынок нефтепродуктов </w:t>
      </w:r>
      <w:r w:rsidR="00654E98">
        <w:rPr>
          <w:rFonts w:ascii="Times New Roman" w:hAnsi="Times New Roman" w:cs="Times New Roman"/>
          <w:color w:val="000000" w:themeColor="text1"/>
          <w:sz w:val="24"/>
          <w:szCs w:val="24"/>
        </w:rPr>
        <w:t>в районе</w:t>
      </w:r>
      <w:r w:rsidR="00654E98" w:rsidRPr="00D50841">
        <w:rPr>
          <w:rFonts w:ascii="Times New Roman" w:hAnsi="Times New Roman" w:cs="Times New Roman"/>
          <w:color w:val="000000" w:themeColor="text1"/>
          <w:sz w:val="24"/>
          <w:szCs w:val="24"/>
        </w:rPr>
        <w:t xml:space="preserve"> в настоящее время оптимально сбалансирован.</w:t>
      </w:r>
      <w:r w:rsidR="00654E98" w:rsidRPr="00654E98">
        <w:rPr>
          <w:rFonts w:ascii="Times New Roman" w:hAnsi="Times New Roman" w:cs="Times New Roman"/>
          <w:color w:val="000000" w:themeColor="text1"/>
          <w:sz w:val="24"/>
          <w:szCs w:val="24"/>
        </w:rPr>
        <w:t xml:space="preserve"> </w:t>
      </w:r>
      <w:r w:rsidR="00654E98" w:rsidRPr="00D50841">
        <w:rPr>
          <w:rFonts w:ascii="Times New Roman" w:hAnsi="Times New Roman" w:cs="Times New Roman"/>
          <w:color w:val="000000" w:themeColor="text1"/>
          <w:sz w:val="24"/>
          <w:szCs w:val="24"/>
        </w:rPr>
        <w:t xml:space="preserve">Регулярно проводится мониторинг </w:t>
      </w:r>
      <w:r w:rsidR="00654E98">
        <w:rPr>
          <w:rFonts w:ascii="Times New Roman" w:hAnsi="Times New Roman" w:cs="Times New Roman"/>
          <w:color w:val="000000" w:themeColor="text1"/>
          <w:sz w:val="24"/>
          <w:szCs w:val="24"/>
        </w:rPr>
        <w:t xml:space="preserve">цен </w:t>
      </w:r>
      <w:r w:rsidR="00654E98" w:rsidRPr="00D50841">
        <w:rPr>
          <w:rFonts w:ascii="Times New Roman" w:hAnsi="Times New Roman" w:cs="Times New Roman"/>
          <w:color w:val="000000" w:themeColor="text1"/>
          <w:sz w:val="24"/>
          <w:szCs w:val="24"/>
        </w:rPr>
        <w:t>и состояния инфраструктуры данных АЗС.</w:t>
      </w:r>
    </w:p>
    <w:p w14:paraId="0BE5B36C" w14:textId="7899D2A9" w:rsidR="008C5919" w:rsidRPr="00D50841" w:rsidRDefault="008C5919" w:rsidP="00803134">
      <w:pPr>
        <w:ind w:firstLine="680"/>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Основными показателями состояния инфраструктуры АЗС и ее территории являются: внешний вид и благоустроенность прилегающей территории, наличие отапливаемого помещения, возможность покупки продуктов питания и напитков, безналичный расчет</w:t>
      </w:r>
      <w:r>
        <w:rPr>
          <w:rFonts w:ascii="Times New Roman" w:hAnsi="Times New Roman" w:cs="Times New Roman"/>
          <w:color w:val="000000" w:themeColor="text1"/>
          <w:sz w:val="24"/>
          <w:szCs w:val="24"/>
        </w:rPr>
        <w:t>,</w:t>
      </w:r>
      <w:r w:rsidRPr="00D50841">
        <w:rPr>
          <w:rFonts w:ascii="Times New Roman" w:hAnsi="Times New Roman" w:cs="Times New Roman"/>
          <w:color w:val="000000" w:themeColor="text1"/>
          <w:sz w:val="24"/>
          <w:szCs w:val="24"/>
        </w:rPr>
        <w:t xml:space="preserve"> организация сбора и вывоза ТБО</w:t>
      </w:r>
      <w:r>
        <w:rPr>
          <w:rFonts w:ascii="Times New Roman" w:hAnsi="Times New Roman" w:cs="Times New Roman"/>
          <w:color w:val="000000" w:themeColor="text1"/>
          <w:sz w:val="24"/>
          <w:szCs w:val="24"/>
        </w:rPr>
        <w:t>.</w:t>
      </w:r>
      <w:r w:rsidRPr="00D50841">
        <w:rPr>
          <w:rFonts w:ascii="Times New Roman" w:hAnsi="Times New Roman" w:cs="Times New Roman"/>
          <w:color w:val="000000" w:themeColor="text1"/>
          <w:sz w:val="24"/>
          <w:szCs w:val="24"/>
        </w:rPr>
        <w:t xml:space="preserve"> </w:t>
      </w:r>
    </w:p>
    <w:p w14:paraId="0620ED3C" w14:textId="1A9E4940" w:rsidR="008C5919" w:rsidRPr="00D50841" w:rsidRDefault="008C5919" w:rsidP="00803134">
      <w:pPr>
        <w:ind w:firstLine="680"/>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Проблемы: </w:t>
      </w:r>
      <w:r w:rsidR="00654E98">
        <w:rPr>
          <w:rFonts w:ascii="Times New Roman" w:hAnsi="Times New Roman" w:cs="Times New Roman"/>
          <w:color w:val="000000" w:themeColor="text1"/>
          <w:sz w:val="24"/>
          <w:szCs w:val="24"/>
        </w:rPr>
        <w:t xml:space="preserve"> </w:t>
      </w:r>
    </w:p>
    <w:p w14:paraId="3839D6B6" w14:textId="77777777" w:rsidR="008C5919" w:rsidRPr="00D50841" w:rsidRDefault="008C5919" w:rsidP="004B22A5">
      <w:pPr>
        <w:tabs>
          <w:tab w:val="left" w:pos="6413"/>
        </w:tabs>
        <w:ind w:left="-567" w:firstLine="680"/>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высокая стоимость строительства АЗС;</w:t>
      </w:r>
      <w:r>
        <w:rPr>
          <w:rFonts w:ascii="Times New Roman" w:hAnsi="Times New Roman" w:cs="Times New Roman"/>
          <w:color w:val="000000" w:themeColor="text1"/>
          <w:sz w:val="24"/>
          <w:szCs w:val="24"/>
        </w:rPr>
        <w:t xml:space="preserve"> </w:t>
      </w:r>
      <w:r w:rsidRPr="00D50841">
        <w:rPr>
          <w:rFonts w:ascii="Times New Roman" w:hAnsi="Times New Roman" w:cs="Times New Roman"/>
          <w:color w:val="000000" w:themeColor="text1"/>
          <w:sz w:val="24"/>
          <w:szCs w:val="24"/>
        </w:rPr>
        <w:t>длительный период окупаемости планируемых затрат;</w:t>
      </w:r>
    </w:p>
    <w:p w14:paraId="6F6CB5AF" w14:textId="0B0C54D4" w:rsidR="008C5919" w:rsidRPr="00D50841" w:rsidRDefault="008C5919" w:rsidP="008D57C6">
      <w:pPr>
        <w:tabs>
          <w:tab w:val="left" w:pos="6413"/>
        </w:tabs>
        <w:ind w:left="-567" w:firstLine="680"/>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отсутствие в </w:t>
      </w:r>
      <w:r>
        <w:rPr>
          <w:rFonts w:ascii="Times New Roman" w:hAnsi="Times New Roman" w:cs="Times New Roman"/>
          <w:color w:val="000000" w:themeColor="text1"/>
          <w:sz w:val="24"/>
          <w:szCs w:val="24"/>
        </w:rPr>
        <w:t>Р</w:t>
      </w:r>
      <w:r w:rsidRPr="00D50841">
        <w:rPr>
          <w:rFonts w:ascii="Times New Roman" w:hAnsi="Times New Roman" w:cs="Times New Roman"/>
          <w:color w:val="000000" w:themeColor="text1"/>
          <w:sz w:val="24"/>
          <w:szCs w:val="24"/>
        </w:rPr>
        <w:t>еспублике</w:t>
      </w:r>
      <w:r>
        <w:rPr>
          <w:rFonts w:ascii="Times New Roman" w:hAnsi="Times New Roman" w:cs="Times New Roman"/>
          <w:color w:val="000000" w:themeColor="text1"/>
          <w:sz w:val="24"/>
          <w:szCs w:val="24"/>
        </w:rPr>
        <w:t xml:space="preserve"> Мордовия</w:t>
      </w:r>
      <w:r w:rsidRPr="00D50841">
        <w:rPr>
          <w:rFonts w:ascii="Times New Roman" w:hAnsi="Times New Roman" w:cs="Times New Roman"/>
          <w:color w:val="000000" w:themeColor="text1"/>
          <w:sz w:val="24"/>
          <w:szCs w:val="24"/>
        </w:rPr>
        <w:t xml:space="preserve"> источников добычи нефте</w:t>
      </w:r>
      <w:r>
        <w:rPr>
          <w:rFonts w:ascii="Times New Roman" w:hAnsi="Times New Roman" w:cs="Times New Roman"/>
          <w:color w:val="000000" w:themeColor="text1"/>
          <w:sz w:val="24"/>
          <w:szCs w:val="24"/>
        </w:rPr>
        <w:t>-</w:t>
      </w:r>
      <w:r w:rsidRPr="00D50841">
        <w:rPr>
          <w:rFonts w:ascii="Times New Roman" w:hAnsi="Times New Roman" w:cs="Times New Roman"/>
          <w:color w:val="000000" w:themeColor="text1"/>
          <w:sz w:val="24"/>
          <w:szCs w:val="24"/>
        </w:rPr>
        <w:t>ресурсов, а также собственных</w:t>
      </w:r>
      <w:r w:rsidR="008D57C6">
        <w:rPr>
          <w:rFonts w:ascii="Times New Roman" w:hAnsi="Times New Roman" w:cs="Times New Roman"/>
          <w:color w:val="000000" w:themeColor="text1"/>
          <w:sz w:val="24"/>
          <w:szCs w:val="24"/>
        </w:rPr>
        <w:t xml:space="preserve"> нефтеперерабатывающих заводов.</w:t>
      </w:r>
      <w:r w:rsidRPr="00D50841">
        <w:rPr>
          <w:rFonts w:ascii="Times New Roman" w:hAnsi="Times New Roman" w:cs="Times New Roman"/>
          <w:color w:val="000000" w:themeColor="text1"/>
          <w:sz w:val="24"/>
          <w:szCs w:val="24"/>
        </w:rPr>
        <w:tab/>
      </w:r>
    </w:p>
    <w:p w14:paraId="3882E0A1" w14:textId="708C0791" w:rsidR="008C5919" w:rsidRPr="00D50841" w:rsidRDefault="008C5919" w:rsidP="004B22A5">
      <w:pPr>
        <w:ind w:firstLine="142"/>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модернизация инфраструктуры АЗС </w:t>
      </w:r>
      <w:r w:rsidR="009C5629">
        <w:rPr>
          <w:rFonts w:ascii="Times New Roman" w:hAnsi="Times New Roman" w:cs="Times New Roman"/>
          <w:color w:val="000000" w:themeColor="text1"/>
          <w:sz w:val="24"/>
          <w:szCs w:val="24"/>
        </w:rPr>
        <w:t>Ичалко</w:t>
      </w:r>
      <w:r>
        <w:rPr>
          <w:rFonts w:ascii="Times New Roman" w:hAnsi="Times New Roman" w:cs="Times New Roman"/>
          <w:color w:val="000000" w:themeColor="text1"/>
          <w:sz w:val="24"/>
          <w:szCs w:val="24"/>
        </w:rPr>
        <w:t>вского муниципального района</w:t>
      </w:r>
      <w:r w:rsidRPr="00D50841">
        <w:rPr>
          <w:rFonts w:ascii="Times New Roman" w:hAnsi="Times New Roman" w:cs="Times New Roman"/>
          <w:color w:val="000000" w:themeColor="text1"/>
          <w:sz w:val="24"/>
          <w:szCs w:val="24"/>
        </w:rPr>
        <w:t>.</w:t>
      </w:r>
    </w:p>
    <w:p w14:paraId="0F50C206" w14:textId="3F061E96" w:rsidR="008C5919" w:rsidRPr="00D50841" w:rsidRDefault="008C5919" w:rsidP="00803134">
      <w:pPr>
        <w:jc w:val="both"/>
        <w:rPr>
          <w:rFonts w:ascii="Times New Roman" w:hAnsi="Times New Roman" w:cs="Times New Roman"/>
          <w:sz w:val="24"/>
          <w:szCs w:val="24"/>
        </w:rPr>
      </w:pPr>
    </w:p>
    <w:tbl>
      <w:tblPr>
        <w:tblStyle w:val="af9"/>
        <w:tblW w:w="15588" w:type="dxa"/>
        <w:tblInd w:w="-5" w:type="dxa"/>
        <w:tblCellMar>
          <w:left w:w="103" w:type="dxa"/>
        </w:tblCellMar>
        <w:tblLook w:val="04A0" w:firstRow="1" w:lastRow="0" w:firstColumn="1" w:lastColumn="0" w:noHBand="0" w:noVBand="1"/>
      </w:tblPr>
      <w:tblGrid>
        <w:gridCol w:w="694"/>
        <w:gridCol w:w="2939"/>
        <w:gridCol w:w="2529"/>
        <w:gridCol w:w="1379"/>
        <w:gridCol w:w="1268"/>
        <w:gridCol w:w="826"/>
        <w:gridCol w:w="943"/>
        <w:gridCol w:w="953"/>
        <w:gridCol w:w="1866"/>
        <w:gridCol w:w="2191"/>
      </w:tblGrid>
      <w:tr w:rsidR="008D57C6" w:rsidRPr="00201435" w14:paraId="11524499" w14:textId="77777777" w:rsidTr="003563F0">
        <w:trPr>
          <w:trHeight w:val="420"/>
        </w:trPr>
        <w:tc>
          <w:tcPr>
            <w:tcW w:w="694" w:type="dxa"/>
            <w:vMerge w:val="restart"/>
            <w:shd w:val="clear" w:color="auto" w:fill="auto"/>
            <w:tcMar>
              <w:left w:w="103" w:type="dxa"/>
            </w:tcMar>
          </w:tcPr>
          <w:p w14:paraId="1A09DEAE"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п/п</w:t>
            </w:r>
          </w:p>
        </w:tc>
        <w:tc>
          <w:tcPr>
            <w:tcW w:w="2939" w:type="dxa"/>
            <w:vMerge w:val="restart"/>
            <w:shd w:val="clear" w:color="auto" w:fill="auto"/>
            <w:tcMar>
              <w:left w:w="103" w:type="dxa"/>
            </w:tcMar>
          </w:tcPr>
          <w:p w14:paraId="07B073A9" w14:textId="77777777" w:rsidR="008D57C6" w:rsidRPr="00201435" w:rsidRDefault="008D57C6" w:rsidP="00AC215E">
            <w:pPr>
              <w:jc w:val="center"/>
              <w:rPr>
                <w:rFonts w:ascii="Times New Roman" w:eastAsiaTheme="minorHAnsi" w:hAnsi="Times New Roman" w:cs="Times New Roman"/>
                <w:iCs/>
                <w:sz w:val="24"/>
                <w:szCs w:val="24"/>
              </w:rPr>
            </w:pPr>
            <w:r w:rsidRPr="00201435">
              <w:rPr>
                <w:rFonts w:ascii="Times New Roman" w:eastAsiaTheme="minorHAnsi" w:hAnsi="Times New Roman" w:cs="Times New Roman"/>
                <w:iCs/>
                <w:sz w:val="24"/>
                <w:szCs w:val="24"/>
              </w:rPr>
              <w:t>Наименования мероприятий</w:t>
            </w:r>
          </w:p>
        </w:tc>
        <w:tc>
          <w:tcPr>
            <w:tcW w:w="2529" w:type="dxa"/>
            <w:vMerge w:val="restart"/>
            <w:shd w:val="clear" w:color="auto" w:fill="auto"/>
            <w:tcMar>
              <w:left w:w="103" w:type="dxa"/>
            </w:tcMar>
          </w:tcPr>
          <w:p w14:paraId="1751C196"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Наименование</w:t>
            </w:r>
          </w:p>
          <w:p w14:paraId="367C4AE5"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5951FDE5"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 xml:space="preserve">Срок реализации </w:t>
            </w:r>
          </w:p>
          <w:p w14:paraId="398617B4" w14:textId="77777777" w:rsidR="008D57C6" w:rsidRPr="00201435" w:rsidRDefault="008D57C6" w:rsidP="00AC215E">
            <w:pPr>
              <w:jc w:val="center"/>
              <w:rPr>
                <w:rFonts w:ascii="Times New Roman" w:eastAsiaTheme="minorHAnsi" w:hAnsi="Times New Roman" w:cs="Times New Roman"/>
                <w:sz w:val="24"/>
                <w:szCs w:val="24"/>
              </w:rPr>
            </w:pPr>
          </w:p>
        </w:tc>
        <w:tc>
          <w:tcPr>
            <w:tcW w:w="1268" w:type="dxa"/>
            <w:vMerge w:val="restart"/>
            <w:shd w:val="clear" w:color="auto" w:fill="auto"/>
            <w:tcMar>
              <w:left w:w="103" w:type="dxa"/>
            </w:tcMar>
          </w:tcPr>
          <w:p w14:paraId="6848223D" w14:textId="54EB226D" w:rsidR="008D57C6" w:rsidRPr="00201435" w:rsidRDefault="008D57C6" w:rsidP="00B90640">
            <w:pPr>
              <w:jc w:val="center"/>
              <w:rPr>
                <w:rFonts w:ascii="Times New Roman" w:eastAsiaTheme="minorHAnsi" w:hAnsi="Times New Roman" w:cs="Times New Roman"/>
                <w:sz w:val="24"/>
                <w:szCs w:val="24"/>
              </w:rPr>
            </w:pPr>
            <w:r w:rsidRPr="00201435">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201435">
              <w:rPr>
                <w:rFonts w:ascii="Times New Roman" w:eastAsiaTheme="minorHAnsi" w:hAnsi="Times New Roman" w:cs="Times New Roman"/>
              </w:rPr>
              <w:t>г.</w:t>
            </w:r>
          </w:p>
        </w:tc>
        <w:tc>
          <w:tcPr>
            <w:tcW w:w="2722" w:type="dxa"/>
            <w:gridSpan w:val="3"/>
            <w:shd w:val="clear" w:color="auto" w:fill="auto"/>
            <w:tcMar>
              <w:left w:w="103" w:type="dxa"/>
            </w:tcMar>
          </w:tcPr>
          <w:p w14:paraId="325673CC"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Значения ключевых (целевых) показателей</w:t>
            </w:r>
          </w:p>
        </w:tc>
        <w:tc>
          <w:tcPr>
            <w:tcW w:w="1866" w:type="dxa"/>
            <w:shd w:val="clear" w:color="auto" w:fill="auto"/>
            <w:tcMar>
              <w:left w:w="103" w:type="dxa"/>
            </w:tcMar>
          </w:tcPr>
          <w:p w14:paraId="39A539B1"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Результат</w:t>
            </w:r>
          </w:p>
        </w:tc>
        <w:tc>
          <w:tcPr>
            <w:tcW w:w="2191" w:type="dxa"/>
            <w:shd w:val="clear" w:color="auto" w:fill="auto"/>
            <w:tcMar>
              <w:left w:w="103" w:type="dxa"/>
            </w:tcMar>
          </w:tcPr>
          <w:p w14:paraId="12A31A50"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Ответственные</w:t>
            </w:r>
          </w:p>
          <w:p w14:paraId="16352ED4" w14:textId="77777777" w:rsidR="008D57C6" w:rsidRPr="00201435" w:rsidRDefault="008D57C6" w:rsidP="00AC215E">
            <w:pPr>
              <w:jc w:val="center"/>
              <w:rPr>
                <w:rFonts w:ascii="Times New Roman" w:eastAsiaTheme="minorHAnsi" w:hAnsi="Times New Roman"/>
              </w:rPr>
            </w:pPr>
            <w:r w:rsidRPr="00201435">
              <w:rPr>
                <w:rFonts w:ascii="Times New Roman" w:eastAsiaTheme="minorHAnsi" w:hAnsi="Times New Roman" w:cs="Times New Roman"/>
                <w:sz w:val="24"/>
                <w:szCs w:val="24"/>
              </w:rPr>
              <w:t>исполнители</w:t>
            </w:r>
          </w:p>
        </w:tc>
      </w:tr>
      <w:tr w:rsidR="008D57C6" w:rsidRPr="00201435" w14:paraId="62F3D022" w14:textId="77777777" w:rsidTr="003563F0">
        <w:trPr>
          <w:trHeight w:val="420"/>
        </w:trPr>
        <w:tc>
          <w:tcPr>
            <w:tcW w:w="694" w:type="dxa"/>
            <w:vMerge/>
            <w:shd w:val="clear" w:color="auto" w:fill="auto"/>
            <w:tcMar>
              <w:left w:w="103" w:type="dxa"/>
            </w:tcMar>
          </w:tcPr>
          <w:p w14:paraId="1C1E634C" w14:textId="77777777" w:rsidR="008D57C6" w:rsidRPr="00201435" w:rsidRDefault="008D57C6" w:rsidP="00AC215E">
            <w:pPr>
              <w:jc w:val="center"/>
              <w:rPr>
                <w:rFonts w:ascii="Times New Roman" w:eastAsiaTheme="minorHAnsi" w:hAnsi="Times New Roman" w:cs="Times New Roman"/>
                <w:sz w:val="24"/>
                <w:szCs w:val="24"/>
              </w:rPr>
            </w:pPr>
          </w:p>
        </w:tc>
        <w:tc>
          <w:tcPr>
            <w:tcW w:w="2939" w:type="dxa"/>
            <w:vMerge/>
            <w:shd w:val="clear" w:color="auto" w:fill="auto"/>
            <w:tcMar>
              <w:left w:w="103" w:type="dxa"/>
            </w:tcMar>
          </w:tcPr>
          <w:p w14:paraId="54D4198C" w14:textId="77777777" w:rsidR="008D57C6" w:rsidRPr="00201435" w:rsidRDefault="008D57C6" w:rsidP="00AC215E">
            <w:pPr>
              <w:jc w:val="center"/>
              <w:rPr>
                <w:rFonts w:ascii="Times New Roman" w:eastAsiaTheme="minorHAnsi" w:hAnsi="Times New Roman" w:cs="Times New Roman"/>
                <w:sz w:val="24"/>
                <w:szCs w:val="24"/>
              </w:rPr>
            </w:pPr>
          </w:p>
        </w:tc>
        <w:tc>
          <w:tcPr>
            <w:tcW w:w="2529" w:type="dxa"/>
            <w:vMerge/>
            <w:shd w:val="clear" w:color="auto" w:fill="auto"/>
            <w:tcMar>
              <w:left w:w="103" w:type="dxa"/>
            </w:tcMar>
          </w:tcPr>
          <w:p w14:paraId="67E4FFE0" w14:textId="77777777" w:rsidR="008D57C6" w:rsidRPr="00201435" w:rsidRDefault="008D57C6" w:rsidP="00AC215E">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5739236B" w14:textId="77777777" w:rsidR="008D57C6" w:rsidRPr="00201435" w:rsidRDefault="008D57C6" w:rsidP="00AC215E">
            <w:pPr>
              <w:jc w:val="center"/>
              <w:rPr>
                <w:rFonts w:ascii="Times New Roman" w:eastAsiaTheme="minorHAnsi" w:hAnsi="Times New Roman" w:cs="Times New Roman"/>
                <w:sz w:val="24"/>
                <w:szCs w:val="24"/>
              </w:rPr>
            </w:pPr>
          </w:p>
        </w:tc>
        <w:tc>
          <w:tcPr>
            <w:tcW w:w="1268" w:type="dxa"/>
            <w:vMerge/>
            <w:shd w:val="clear" w:color="auto" w:fill="auto"/>
            <w:tcMar>
              <w:left w:w="103" w:type="dxa"/>
            </w:tcMar>
          </w:tcPr>
          <w:p w14:paraId="4610A10E" w14:textId="77777777" w:rsidR="008D57C6" w:rsidRPr="00201435" w:rsidRDefault="008D57C6" w:rsidP="00AC215E">
            <w:pPr>
              <w:jc w:val="center"/>
              <w:rPr>
                <w:rFonts w:ascii="Times New Roman" w:eastAsiaTheme="minorHAnsi" w:hAnsi="Times New Roman" w:cs="Times New Roman"/>
                <w:sz w:val="24"/>
                <w:szCs w:val="24"/>
              </w:rPr>
            </w:pPr>
          </w:p>
        </w:tc>
        <w:tc>
          <w:tcPr>
            <w:tcW w:w="826" w:type="dxa"/>
            <w:shd w:val="clear" w:color="auto" w:fill="auto"/>
            <w:tcMar>
              <w:left w:w="103" w:type="dxa"/>
            </w:tcMar>
          </w:tcPr>
          <w:p w14:paraId="06FF601E" w14:textId="1D072AF9"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0E172410"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43" w:type="dxa"/>
            <w:shd w:val="clear" w:color="auto" w:fill="auto"/>
            <w:tcMar>
              <w:left w:w="103" w:type="dxa"/>
            </w:tcMar>
          </w:tcPr>
          <w:p w14:paraId="28CF2007" w14:textId="5EB670E5"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2D0C7872"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953" w:type="dxa"/>
            <w:shd w:val="clear" w:color="auto" w:fill="auto"/>
            <w:tcMar>
              <w:left w:w="103" w:type="dxa"/>
            </w:tcMar>
          </w:tcPr>
          <w:p w14:paraId="52758754" w14:textId="1279FE84"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01D57A29"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Год</w:t>
            </w:r>
          </w:p>
        </w:tc>
        <w:tc>
          <w:tcPr>
            <w:tcW w:w="1866" w:type="dxa"/>
            <w:shd w:val="clear" w:color="auto" w:fill="auto"/>
            <w:tcMar>
              <w:left w:w="103" w:type="dxa"/>
            </w:tcMar>
          </w:tcPr>
          <w:p w14:paraId="75BC25CC" w14:textId="77777777" w:rsidR="008D57C6" w:rsidRPr="00201435" w:rsidRDefault="008D57C6" w:rsidP="00AC215E">
            <w:pPr>
              <w:jc w:val="center"/>
              <w:rPr>
                <w:rFonts w:ascii="Times New Roman" w:eastAsiaTheme="minorHAnsi" w:hAnsi="Times New Roman" w:cs="Times New Roman"/>
                <w:sz w:val="24"/>
                <w:szCs w:val="24"/>
              </w:rPr>
            </w:pPr>
          </w:p>
        </w:tc>
        <w:tc>
          <w:tcPr>
            <w:tcW w:w="2191" w:type="dxa"/>
            <w:shd w:val="clear" w:color="auto" w:fill="auto"/>
            <w:tcMar>
              <w:left w:w="103" w:type="dxa"/>
            </w:tcMar>
          </w:tcPr>
          <w:p w14:paraId="4E02F813" w14:textId="77777777" w:rsidR="008D57C6" w:rsidRPr="00201435" w:rsidRDefault="008D57C6" w:rsidP="00AC215E">
            <w:pPr>
              <w:jc w:val="center"/>
              <w:rPr>
                <w:rFonts w:ascii="Times New Roman" w:eastAsiaTheme="minorHAnsi" w:hAnsi="Times New Roman" w:cs="Times New Roman"/>
                <w:sz w:val="24"/>
                <w:szCs w:val="24"/>
              </w:rPr>
            </w:pPr>
          </w:p>
        </w:tc>
      </w:tr>
      <w:tr w:rsidR="008D57C6" w:rsidRPr="00201435" w14:paraId="63A892D1" w14:textId="77777777" w:rsidTr="003563F0">
        <w:trPr>
          <w:trHeight w:val="420"/>
        </w:trPr>
        <w:tc>
          <w:tcPr>
            <w:tcW w:w="694" w:type="dxa"/>
            <w:shd w:val="clear" w:color="auto" w:fill="auto"/>
            <w:tcMar>
              <w:left w:w="103" w:type="dxa"/>
            </w:tcMar>
          </w:tcPr>
          <w:p w14:paraId="3E84A362"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w:t>
            </w:r>
          </w:p>
        </w:tc>
        <w:tc>
          <w:tcPr>
            <w:tcW w:w="2939" w:type="dxa"/>
            <w:shd w:val="clear" w:color="auto" w:fill="auto"/>
            <w:tcMar>
              <w:left w:w="103" w:type="dxa"/>
            </w:tcMar>
          </w:tcPr>
          <w:p w14:paraId="017CCA2F"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2</w:t>
            </w:r>
          </w:p>
        </w:tc>
        <w:tc>
          <w:tcPr>
            <w:tcW w:w="2529" w:type="dxa"/>
            <w:shd w:val="clear" w:color="auto" w:fill="auto"/>
            <w:tcMar>
              <w:left w:w="103" w:type="dxa"/>
            </w:tcMar>
          </w:tcPr>
          <w:p w14:paraId="2B652FE9"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3</w:t>
            </w:r>
          </w:p>
        </w:tc>
        <w:tc>
          <w:tcPr>
            <w:tcW w:w="1379" w:type="dxa"/>
            <w:shd w:val="clear" w:color="auto" w:fill="auto"/>
            <w:tcMar>
              <w:left w:w="103" w:type="dxa"/>
            </w:tcMar>
          </w:tcPr>
          <w:p w14:paraId="63EBD862"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4</w:t>
            </w:r>
          </w:p>
        </w:tc>
        <w:tc>
          <w:tcPr>
            <w:tcW w:w="1268" w:type="dxa"/>
            <w:shd w:val="clear" w:color="auto" w:fill="auto"/>
            <w:tcMar>
              <w:left w:w="103" w:type="dxa"/>
            </w:tcMar>
          </w:tcPr>
          <w:p w14:paraId="69D90BAB"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5</w:t>
            </w:r>
          </w:p>
        </w:tc>
        <w:tc>
          <w:tcPr>
            <w:tcW w:w="826" w:type="dxa"/>
            <w:shd w:val="clear" w:color="auto" w:fill="auto"/>
            <w:tcMar>
              <w:left w:w="103" w:type="dxa"/>
            </w:tcMar>
          </w:tcPr>
          <w:p w14:paraId="46A17C1B"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6</w:t>
            </w:r>
          </w:p>
        </w:tc>
        <w:tc>
          <w:tcPr>
            <w:tcW w:w="943" w:type="dxa"/>
            <w:shd w:val="clear" w:color="auto" w:fill="auto"/>
            <w:tcMar>
              <w:left w:w="103" w:type="dxa"/>
            </w:tcMar>
          </w:tcPr>
          <w:p w14:paraId="3C23019C"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7</w:t>
            </w:r>
          </w:p>
        </w:tc>
        <w:tc>
          <w:tcPr>
            <w:tcW w:w="953" w:type="dxa"/>
            <w:shd w:val="clear" w:color="auto" w:fill="auto"/>
            <w:tcMar>
              <w:left w:w="103" w:type="dxa"/>
            </w:tcMar>
          </w:tcPr>
          <w:p w14:paraId="2601836F"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8</w:t>
            </w:r>
          </w:p>
        </w:tc>
        <w:tc>
          <w:tcPr>
            <w:tcW w:w="1866" w:type="dxa"/>
            <w:shd w:val="clear" w:color="auto" w:fill="auto"/>
            <w:tcMar>
              <w:left w:w="103" w:type="dxa"/>
            </w:tcMar>
          </w:tcPr>
          <w:p w14:paraId="231BF0EC"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9</w:t>
            </w:r>
          </w:p>
        </w:tc>
        <w:tc>
          <w:tcPr>
            <w:tcW w:w="2191" w:type="dxa"/>
            <w:shd w:val="clear" w:color="auto" w:fill="auto"/>
            <w:tcMar>
              <w:left w:w="103" w:type="dxa"/>
            </w:tcMar>
          </w:tcPr>
          <w:p w14:paraId="01F65F09" w14:textId="77777777" w:rsidR="008D57C6" w:rsidRPr="00201435" w:rsidRDefault="008D57C6" w:rsidP="00AC215E">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w:t>
            </w:r>
          </w:p>
        </w:tc>
      </w:tr>
      <w:tr w:rsidR="008D57C6" w:rsidRPr="00201435" w14:paraId="58500506" w14:textId="77777777" w:rsidTr="003563F0">
        <w:trPr>
          <w:trHeight w:val="420"/>
        </w:trPr>
        <w:tc>
          <w:tcPr>
            <w:tcW w:w="694" w:type="dxa"/>
            <w:shd w:val="clear" w:color="auto" w:fill="auto"/>
            <w:tcMar>
              <w:left w:w="103" w:type="dxa"/>
            </w:tcMar>
          </w:tcPr>
          <w:p w14:paraId="55153EC2" w14:textId="7821564B" w:rsidR="008D57C6" w:rsidRPr="00201435" w:rsidRDefault="004052EA" w:rsidP="00AC215E">
            <w:pPr>
              <w:jc w:val="center"/>
              <w:rPr>
                <w:rFonts w:asciiTheme="minorHAnsi" w:eastAsiaTheme="minorHAnsi" w:hAnsiTheme="minorHAnsi"/>
              </w:rPr>
            </w:pPr>
            <w:r>
              <w:rPr>
                <w:rFonts w:ascii="Times New Roman" w:eastAsiaTheme="minorHAnsi" w:hAnsi="Times New Roman" w:cs="Times New Roman"/>
                <w:sz w:val="24"/>
                <w:szCs w:val="24"/>
              </w:rPr>
              <w:lastRenderedPageBreak/>
              <w:t>20</w:t>
            </w:r>
            <w:r w:rsidR="008D57C6" w:rsidRPr="00201435">
              <w:rPr>
                <w:rFonts w:ascii="Times New Roman" w:eastAsiaTheme="minorHAnsi" w:hAnsi="Times New Roman" w:cs="Times New Roman"/>
                <w:sz w:val="24"/>
                <w:szCs w:val="24"/>
              </w:rPr>
              <w:t>.1</w:t>
            </w:r>
          </w:p>
        </w:tc>
        <w:tc>
          <w:tcPr>
            <w:tcW w:w="2939" w:type="dxa"/>
            <w:shd w:val="clear" w:color="auto" w:fill="auto"/>
            <w:tcMar>
              <w:left w:w="103" w:type="dxa"/>
            </w:tcMar>
          </w:tcPr>
          <w:p w14:paraId="2B15795C" w14:textId="0EAAE3EF" w:rsidR="008D57C6" w:rsidRPr="003563F0" w:rsidRDefault="008D57C6" w:rsidP="00134EB5">
            <w:pPr>
              <w:rPr>
                <w:rFonts w:ascii="Times New Roman" w:eastAsiaTheme="minorHAnsi" w:hAnsi="Times New Roman" w:cs="Times New Roman"/>
              </w:rPr>
            </w:pPr>
            <w:r w:rsidRPr="003563F0">
              <w:rPr>
                <w:rFonts w:ascii="Times New Roman" w:eastAsia="Times New Roman" w:hAnsi="Times New Roman"/>
                <w:bCs/>
                <w:color w:val="000000" w:themeColor="text1"/>
                <w:lang w:eastAsia="ru-RU"/>
              </w:rPr>
              <w:t>Проведение мониторинга количества автомобильных заправочных станций, их оснащенности необходимой инфраструктурой</w:t>
            </w:r>
          </w:p>
        </w:tc>
        <w:tc>
          <w:tcPr>
            <w:tcW w:w="2529" w:type="dxa"/>
            <w:shd w:val="clear" w:color="auto" w:fill="auto"/>
            <w:tcMar>
              <w:left w:w="103" w:type="dxa"/>
            </w:tcMar>
          </w:tcPr>
          <w:p w14:paraId="29B03252" w14:textId="441F04AA" w:rsidR="008D57C6" w:rsidRPr="003563F0" w:rsidRDefault="008D57C6" w:rsidP="00134EB5">
            <w:pPr>
              <w:rPr>
                <w:rFonts w:ascii="Times New Roman" w:eastAsiaTheme="minorHAnsi" w:hAnsi="Times New Roman" w:cs="Times New Roman"/>
              </w:rPr>
            </w:pPr>
            <w:r w:rsidRPr="003563F0">
              <w:rPr>
                <w:rFonts w:ascii="Times New Roman" w:hAnsi="Times New Roman" w:cs="Times New Roman"/>
                <w:color w:val="000000" w:themeColor="text1"/>
              </w:rPr>
              <w:t>Доля организаций частной формы собственности на рынке нефтепродуктов</w:t>
            </w:r>
            <w:r w:rsidRPr="003563F0">
              <w:rPr>
                <w:rFonts w:ascii="Times New Roman" w:eastAsiaTheme="minorHAnsi" w:hAnsi="Times New Roman" w:cs="Times New Roman"/>
              </w:rPr>
              <w:t>, %</w:t>
            </w:r>
          </w:p>
        </w:tc>
        <w:tc>
          <w:tcPr>
            <w:tcW w:w="1379" w:type="dxa"/>
            <w:shd w:val="clear" w:color="auto" w:fill="auto"/>
            <w:tcMar>
              <w:left w:w="103" w:type="dxa"/>
            </w:tcMar>
          </w:tcPr>
          <w:p w14:paraId="67872E62" w14:textId="27D3C0D1" w:rsidR="008D57C6" w:rsidRPr="00201435" w:rsidRDefault="00B90640" w:rsidP="00134EB5">
            <w:pPr>
              <w:rPr>
                <w:rFonts w:ascii="Times New Roman" w:eastAsiaTheme="minorHAnsi" w:hAnsi="Times New Roman" w:cs="Times New Roman"/>
                <w:sz w:val="24"/>
                <w:szCs w:val="24"/>
              </w:rPr>
            </w:pPr>
            <w:r w:rsidRPr="007E77D1">
              <w:rPr>
                <w:rFonts w:ascii="Times New Roman" w:eastAsiaTheme="minorHAnsi" w:hAnsi="Times New Roman" w:cs="Times New Roman"/>
              </w:rPr>
              <w:t>202</w:t>
            </w:r>
            <w:r>
              <w:rPr>
                <w:rFonts w:ascii="Times New Roman" w:eastAsiaTheme="minorHAnsi" w:hAnsi="Times New Roman" w:cs="Times New Roman"/>
              </w:rPr>
              <w:t>3</w:t>
            </w:r>
            <w:r w:rsidRPr="007E77D1">
              <w:rPr>
                <w:rFonts w:ascii="Times New Roman" w:eastAsiaTheme="minorHAnsi" w:hAnsi="Times New Roman" w:cs="Times New Roman"/>
              </w:rPr>
              <w:t>-202</w:t>
            </w:r>
            <w:r>
              <w:rPr>
                <w:rFonts w:ascii="Times New Roman" w:eastAsiaTheme="minorHAnsi" w:hAnsi="Times New Roman" w:cs="Times New Roman"/>
              </w:rPr>
              <w:t>5</w:t>
            </w:r>
          </w:p>
        </w:tc>
        <w:tc>
          <w:tcPr>
            <w:tcW w:w="1268" w:type="dxa"/>
            <w:shd w:val="clear" w:color="auto" w:fill="auto"/>
            <w:tcMar>
              <w:left w:w="103" w:type="dxa"/>
            </w:tcMar>
          </w:tcPr>
          <w:p w14:paraId="480B4117" w14:textId="77777777" w:rsidR="008D57C6" w:rsidRPr="00201435" w:rsidRDefault="008D57C6"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826" w:type="dxa"/>
            <w:shd w:val="clear" w:color="auto" w:fill="auto"/>
            <w:tcMar>
              <w:left w:w="103" w:type="dxa"/>
            </w:tcMar>
          </w:tcPr>
          <w:p w14:paraId="72CCE0E0" w14:textId="77777777" w:rsidR="008D57C6" w:rsidRPr="00201435" w:rsidRDefault="008D57C6"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43" w:type="dxa"/>
            <w:shd w:val="clear" w:color="auto" w:fill="auto"/>
            <w:tcMar>
              <w:left w:w="103" w:type="dxa"/>
            </w:tcMar>
          </w:tcPr>
          <w:p w14:paraId="38DBE331" w14:textId="77777777" w:rsidR="008D57C6" w:rsidRPr="00201435" w:rsidRDefault="008D57C6"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953" w:type="dxa"/>
            <w:shd w:val="clear" w:color="auto" w:fill="auto"/>
            <w:tcMar>
              <w:left w:w="103" w:type="dxa"/>
            </w:tcMar>
          </w:tcPr>
          <w:p w14:paraId="66A7A557" w14:textId="77777777" w:rsidR="008D57C6" w:rsidRPr="00201435" w:rsidRDefault="008D57C6" w:rsidP="003563F0">
            <w:pPr>
              <w:jc w:val="center"/>
              <w:rPr>
                <w:rFonts w:ascii="Times New Roman" w:eastAsiaTheme="minorHAnsi" w:hAnsi="Times New Roman" w:cs="Times New Roman"/>
                <w:sz w:val="24"/>
                <w:szCs w:val="24"/>
              </w:rPr>
            </w:pPr>
            <w:r w:rsidRPr="00201435">
              <w:rPr>
                <w:rFonts w:ascii="Times New Roman" w:eastAsiaTheme="minorHAnsi" w:hAnsi="Times New Roman" w:cs="Times New Roman"/>
                <w:sz w:val="24"/>
                <w:szCs w:val="24"/>
              </w:rPr>
              <w:t>100,0</w:t>
            </w:r>
          </w:p>
        </w:tc>
        <w:tc>
          <w:tcPr>
            <w:tcW w:w="1866" w:type="dxa"/>
            <w:shd w:val="clear" w:color="auto" w:fill="auto"/>
            <w:tcMar>
              <w:left w:w="103" w:type="dxa"/>
            </w:tcMar>
          </w:tcPr>
          <w:p w14:paraId="487EF2F1" w14:textId="11C3D422" w:rsidR="008D57C6" w:rsidRPr="00201435" w:rsidRDefault="008D57C6" w:rsidP="00134EB5">
            <w:pPr>
              <w:rPr>
                <w:rFonts w:ascii="Times New Roman" w:eastAsiaTheme="minorHAnsi" w:hAnsi="Times New Roman" w:cs="Times New Roman"/>
                <w:sz w:val="24"/>
                <w:szCs w:val="24"/>
              </w:rPr>
            </w:pPr>
            <w:r>
              <w:rPr>
                <w:rFonts w:ascii="Times New Roman" w:hAnsi="Times New Roman" w:cs="Times New Roman"/>
              </w:rPr>
              <w:t>О</w:t>
            </w:r>
            <w:r w:rsidRPr="00FC4A55">
              <w:rPr>
                <w:rFonts w:ascii="Times New Roman" w:hAnsi="Times New Roman" w:cs="Times New Roman"/>
              </w:rPr>
              <w:t>пределение доли организаций с муниципальным или государственным участием, осуществляющих поставку нефтепродуктов</w:t>
            </w:r>
          </w:p>
        </w:tc>
        <w:tc>
          <w:tcPr>
            <w:tcW w:w="2191" w:type="dxa"/>
            <w:shd w:val="clear" w:color="auto" w:fill="auto"/>
            <w:tcMar>
              <w:left w:w="103" w:type="dxa"/>
            </w:tcMar>
          </w:tcPr>
          <w:p w14:paraId="06E9F45B" w14:textId="1455EA31" w:rsidR="008D57C6" w:rsidRPr="003563F0" w:rsidRDefault="008D57C6" w:rsidP="00134EB5">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101B9BEF" w14:textId="77777777" w:rsidR="009B7B8C" w:rsidRDefault="009B7B8C" w:rsidP="00336730">
      <w:pPr>
        <w:jc w:val="center"/>
        <w:rPr>
          <w:rFonts w:ascii="Times New Roman" w:hAnsi="Times New Roman" w:cs="Times New Roman"/>
          <w:b/>
          <w:bCs/>
          <w:color w:val="000000" w:themeColor="text1"/>
          <w:sz w:val="28"/>
          <w:szCs w:val="28"/>
        </w:rPr>
      </w:pPr>
    </w:p>
    <w:p w14:paraId="64266EA5" w14:textId="0FD0519F" w:rsidR="00336730" w:rsidRPr="00336730" w:rsidRDefault="00226BFD" w:rsidP="00336730">
      <w:pPr>
        <w:jc w:val="center"/>
        <w:rPr>
          <w:rFonts w:ascii="Times New Roman" w:eastAsiaTheme="minorHAnsi" w:hAnsi="Times New Roman" w:cs="Times New Roman"/>
          <w:sz w:val="28"/>
          <w:szCs w:val="28"/>
        </w:rPr>
      </w:pPr>
      <w:r>
        <w:rPr>
          <w:rFonts w:ascii="Times New Roman" w:eastAsiaTheme="minorHAnsi" w:hAnsi="Times New Roman" w:cs="Times New Roman"/>
          <w:b/>
          <w:color w:val="000000"/>
          <w:sz w:val="28"/>
          <w:szCs w:val="28"/>
        </w:rPr>
        <w:t>2</w:t>
      </w:r>
      <w:r w:rsidR="00A31F7A">
        <w:rPr>
          <w:rFonts w:ascii="Times New Roman" w:eastAsiaTheme="minorHAnsi" w:hAnsi="Times New Roman" w:cs="Times New Roman"/>
          <w:b/>
          <w:color w:val="000000"/>
          <w:sz w:val="28"/>
          <w:szCs w:val="28"/>
        </w:rPr>
        <w:t>1</w:t>
      </w:r>
      <w:r w:rsidR="00336730" w:rsidRPr="00336730">
        <w:rPr>
          <w:rFonts w:ascii="Times New Roman" w:eastAsiaTheme="minorHAnsi" w:hAnsi="Times New Roman" w:cs="Times New Roman"/>
          <w:b/>
          <w:color w:val="000000"/>
          <w:sz w:val="28"/>
          <w:szCs w:val="28"/>
        </w:rPr>
        <w:t>.</w:t>
      </w:r>
      <w:r w:rsidR="00336730" w:rsidRPr="00336730">
        <w:rPr>
          <w:rFonts w:ascii="Times New Roman" w:eastAsiaTheme="minorHAnsi" w:hAnsi="Times New Roman" w:cs="Times New Roman"/>
          <w:b/>
          <w:sz w:val="28"/>
          <w:szCs w:val="28"/>
        </w:rPr>
        <w:t xml:space="preserve"> Рынок  обработки древесины и производства изделий из дерева</w:t>
      </w:r>
    </w:p>
    <w:p w14:paraId="316FACFF" w14:textId="77777777" w:rsidR="00336730" w:rsidRPr="00336730" w:rsidRDefault="00336730" w:rsidP="00336730">
      <w:pPr>
        <w:rPr>
          <w:rFonts w:ascii="Times New Roman" w:eastAsiaTheme="minorHAnsi" w:hAnsi="Times New Roman" w:cs="Times New Roman"/>
          <w:b/>
        </w:rPr>
      </w:pPr>
    </w:p>
    <w:p w14:paraId="602D0CB8" w14:textId="3917BCE5" w:rsidR="00336730" w:rsidRDefault="00336730" w:rsidP="00336730">
      <w:pPr>
        <w:widowControl w:val="0"/>
        <w:spacing w:after="200" w:line="240" w:lineRule="exact"/>
        <w:ind w:right="-57"/>
        <w:jc w:val="both"/>
        <w:textAlignment w:val="baseline"/>
        <w:rPr>
          <w:rFonts w:ascii="Times New Roman" w:eastAsiaTheme="minorHAnsi" w:hAnsi="Times New Roman" w:cs="Times New Roman"/>
        </w:rPr>
      </w:pPr>
      <w:r>
        <w:rPr>
          <w:rFonts w:ascii="Times New Roman" w:eastAsia="Times New Roman" w:hAnsi="Times New Roman" w:cs="Times New Roman"/>
          <w:bCs/>
          <w:color w:val="000000" w:themeColor="text1"/>
          <w:sz w:val="24"/>
          <w:szCs w:val="24"/>
          <w:lang w:eastAsia="ru-RU"/>
        </w:rPr>
        <w:t xml:space="preserve">           </w:t>
      </w:r>
      <w:r w:rsidRPr="00D50841">
        <w:rPr>
          <w:rFonts w:ascii="Times New Roman" w:eastAsia="Times New Roman" w:hAnsi="Times New Roman" w:cs="Times New Roman"/>
          <w:bCs/>
          <w:color w:val="000000" w:themeColor="text1"/>
          <w:sz w:val="24"/>
          <w:szCs w:val="24"/>
          <w:lang w:eastAsia="ru-RU"/>
        </w:rPr>
        <w:t xml:space="preserve">Исходная фактическая информация, характеризующая ситуацию: </w:t>
      </w:r>
      <w:r w:rsidRPr="00D50841">
        <w:rPr>
          <w:rFonts w:ascii="Times New Roman" w:hAnsi="Times New Roman" w:cs="Times New Roman"/>
          <w:sz w:val="24"/>
          <w:szCs w:val="24"/>
        </w:rPr>
        <w:t xml:space="preserve">по состоянию на </w:t>
      </w:r>
      <w:r>
        <w:rPr>
          <w:rFonts w:ascii="Times New Roman" w:hAnsi="Times New Roman" w:cs="Times New Roman"/>
          <w:sz w:val="24"/>
          <w:szCs w:val="24"/>
        </w:rPr>
        <w:t>1 января</w:t>
      </w:r>
      <w:r w:rsidRPr="00D50841">
        <w:rPr>
          <w:rFonts w:ascii="Times New Roman" w:hAnsi="Times New Roman" w:cs="Times New Roman"/>
          <w:sz w:val="24"/>
          <w:szCs w:val="24"/>
        </w:rPr>
        <w:t xml:space="preserve"> 202</w:t>
      </w:r>
      <w:r>
        <w:rPr>
          <w:rFonts w:ascii="Times New Roman" w:hAnsi="Times New Roman" w:cs="Times New Roman"/>
          <w:sz w:val="24"/>
          <w:szCs w:val="24"/>
        </w:rPr>
        <w:t>3</w:t>
      </w:r>
      <w:r w:rsidRPr="00D50841">
        <w:rPr>
          <w:rFonts w:ascii="Times New Roman" w:hAnsi="Times New Roman" w:cs="Times New Roman"/>
          <w:sz w:val="24"/>
          <w:szCs w:val="24"/>
        </w:rPr>
        <w:t xml:space="preserve"> года </w:t>
      </w:r>
      <w:r w:rsidRPr="00D50841">
        <w:rPr>
          <w:rFonts w:ascii="Times New Roman" w:hAnsi="Times New Roman" w:cs="Times New Roman"/>
          <w:color w:val="000000" w:themeColor="text1"/>
          <w:sz w:val="24"/>
          <w:szCs w:val="24"/>
        </w:rPr>
        <w:t xml:space="preserve">на территории </w:t>
      </w:r>
      <w:r>
        <w:rPr>
          <w:rFonts w:ascii="Times New Roman" w:hAnsi="Times New Roman" w:cs="Times New Roman"/>
          <w:color w:val="000000" w:themeColor="text1"/>
          <w:sz w:val="24"/>
          <w:szCs w:val="24"/>
        </w:rPr>
        <w:t xml:space="preserve">Ичалковского муниципального </w:t>
      </w:r>
      <w:r w:rsidRPr="00FA1F0D">
        <w:rPr>
          <w:rFonts w:ascii="Times New Roman" w:eastAsiaTheme="minorHAnsi" w:hAnsi="Times New Roman" w:cs="Times New Roman"/>
          <w:sz w:val="24"/>
        </w:rPr>
        <w:t>функционируют  2 индивидуальных предпринимателя  занимающиеся обработкой древесины и производством изделий из дерева. Объем выручки по данному виду деятельности за 2022 год составил около</w:t>
      </w:r>
      <w:r w:rsidR="009B7B8C" w:rsidRPr="00FA1F0D">
        <w:rPr>
          <w:rFonts w:ascii="Times New Roman" w:eastAsiaTheme="minorHAnsi" w:hAnsi="Times New Roman" w:cs="Times New Roman"/>
          <w:sz w:val="24"/>
        </w:rPr>
        <w:t xml:space="preserve"> 30</w:t>
      </w:r>
      <w:r w:rsidRPr="00FA1F0D">
        <w:rPr>
          <w:rFonts w:ascii="Times New Roman" w:eastAsiaTheme="minorHAnsi" w:hAnsi="Times New Roman" w:cs="Times New Roman"/>
          <w:sz w:val="24"/>
        </w:rPr>
        <w:t>,7 млн.</w:t>
      </w:r>
      <w:r w:rsidR="009B7B8C" w:rsidRPr="00FA1F0D">
        <w:rPr>
          <w:rFonts w:ascii="Times New Roman" w:eastAsiaTheme="minorHAnsi" w:hAnsi="Times New Roman" w:cs="Times New Roman"/>
          <w:sz w:val="24"/>
        </w:rPr>
        <w:t xml:space="preserve"> </w:t>
      </w:r>
      <w:r w:rsidRPr="00FA1F0D">
        <w:rPr>
          <w:rFonts w:ascii="Times New Roman" w:eastAsiaTheme="minorHAnsi" w:hAnsi="Times New Roman" w:cs="Times New Roman"/>
          <w:sz w:val="24"/>
        </w:rPr>
        <w:t>руб.</w:t>
      </w:r>
    </w:p>
    <w:p w14:paraId="262360A5" w14:textId="77777777" w:rsidR="00D94B8E" w:rsidRPr="00D50841" w:rsidRDefault="00D94B8E" w:rsidP="00D94B8E">
      <w:pPr>
        <w:ind w:firstLine="680"/>
        <w:jc w:val="both"/>
        <w:rPr>
          <w:rFonts w:ascii="Times New Roman" w:hAnsi="Times New Roman" w:cs="Times New Roman"/>
          <w:color w:val="000000" w:themeColor="text1"/>
          <w:sz w:val="24"/>
          <w:szCs w:val="24"/>
        </w:rPr>
      </w:pPr>
      <w:r w:rsidRPr="00D50841">
        <w:rPr>
          <w:rFonts w:ascii="Times New Roman" w:hAnsi="Times New Roman" w:cs="Times New Roman"/>
          <w:color w:val="000000" w:themeColor="text1"/>
          <w:sz w:val="24"/>
          <w:szCs w:val="24"/>
        </w:rPr>
        <w:t xml:space="preserve">Проблемы: </w:t>
      </w:r>
      <w:r>
        <w:rPr>
          <w:rFonts w:ascii="Times New Roman" w:hAnsi="Times New Roman" w:cs="Times New Roman"/>
          <w:color w:val="000000" w:themeColor="text1"/>
          <w:sz w:val="24"/>
          <w:szCs w:val="24"/>
        </w:rPr>
        <w:t xml:space="preserve"> </w:t>
      </w:r>
    </w:p>
    <w:p w14:paraId="24F6AD76" w14:textId="7A4E9DC1" w:rsidR="00D94B8E" w:rsidRPr="008D57C6" w:rsidRDefault="009B7B8C" w:rsidP="008D57C6">
      <w:pPr>
        <w:tabs>
          <w:tab w:val="left" w:pos="6413"/>
        </w:tabs>
        <w:ind w:left="-567" w:firstLine="6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Невысокая активность частного бизнеса в освоении инновационных производств и производств по глубокой переработке  древесины  по причине </w:t>
      </w:r>
      <w:r w:rsidR="00A734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недостаточной </w:t>
      </w:r>
      <w:r w:rsidR="00A734AF">
        <w:rPr>
          <w:rFonts w:ascii="Times New Roman" w:hAnsi="Times New Roman" w:cs="Times New Roman"/>
          <w:color w:val="000000" w:themeColor="text1"/>
          <w:sz w:val="24"/>
          <w:szCs w:val="24"/>
        </w:rPr>
        <w:t>сырьевой базы для развития производства</w:t>
      </w:r>
      <w:r w:rsidR="00D94B8E" w:rsidRPr="00D50841">
        <w:rPr>
          <w:rFonts w:ascii="Times New Roman" w:hAnsi="Times New Roman" w:cs="Times New Roman"/>
          <w:color w:val="000000" w:themeColor="text1"/>
          <w:sz w:val="24"/>
          <w:szCs w:val="24"/>
        </w:rPr>
        <w:t>.</w:t>
      </w:r>
      <w:r w:rsidR="00D94B8E">
        <w:rPr>
          <w:rFonts w:ascii="Times New Roman" w:hAnsi="Times New Roman" w:cs="Times New Roman"/>
          <w:sz w:val="24"/>
          <w:szCs w:val="24"/>
        </w:rPr>
        <w:tab/>
      </w:r>
    </w:p>
    <w:p w14:paraId="0DC44378" w14:textId="77777777" w:rsidR="008D57C6" w:rsidRPr="00D50841" w:rsidRDefault="00D94B8E" w:rsidP="00FA1F0D">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ab/>
      </w:r>
    </w:p>
    <w:tbl>
      <w:tblPr>
        <w:tblStyle w:val="af9"/>
        <w:tblW w:w="15843" w:type="dxa"/>
        <w:tblInd w:w="-5" w:type="dxa"/>
        <w:tblCellMar>
          <w:left w:w="103" w:type="dxa"/>
        </w:tblCellMar>
        <w:tblLook w:val="04A0" w:firstRow="1" w:lastRow="0" w:firstColumn="1" w:lastColumn="0" w:noHBand="0" w:noVBand="1"/>
      </w:tblPr>
      <w:tblGrid>
        <w:gridCol w:w="714"/>
        <w:gridCol w:w="3008"/>
        <w:gridCol w:w="2513"/>
        <w:gridCol w:w="1402"/>
        <w:gridCol w:w="1292"/>
        <w:gridCol w:w="849"/>
        <w:gridCol w:w="979"/>
        <w:gridCol w:w="984"/>
        <w:gridCol w:w="1842"/>
        <w:gridCol w:w="2260"/>
      </w:tblGrid>
      <w:tr w:rsidR="008D57C6" w:rsidRPr="008D57C6" w14:paraId="022AA862" w14:textId="77777777" w:rsidTr="00AC215E">
        <w:trPr>
          <w:trHeight w:val="420"/>
        </w:trPr>
        <w:tc>
          <w:tcPr>
            <w:tcW w:w="703" w:type="dxa"/>
            <w:vMerge w:val="restart"/>
            <w:shd w:val="clear" w:color="auto" w:fill="auto"/>
            <w:tcMar>
              <w:left w:w="103" w:type="dxa"/>
            </w:tcMar>
          </w:tcPr>
          <w:p w14:paraId="3D5D13A2"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 п/п</w:t>
            </w:r>
          </w:p>
        </w:tc>
        <w:tc>
          <w:tcPr>
            <w:tcW w:w="2960" w:type="dxa"/>
            <w:vMerge w:val="restart"/>
            <w:shd w:val="clear" w:color="auto" w:fill="auto"/>
            <w:tcMar>
              <w:left w:w="103" w:type="dxa"/>
            </w:tcMar>
          </w:tcPr>
          <w:p w14:paraId="36C6FACE" w14:textId="77777777" w:rsidR="008D57C6" w:rsidRPr="008D57C6" w:rsidRDefault="008D57C6" w:rsidP="008D57C6">
            <w:pPr>
              <w:jc w:val="center"/>
              <w:rPr>
                <w:rFonts w:ascii="Times New Roman" w:eastAsiaTheme="minorHAnsi" w:hAnsi="Times New Roman" w:cs="Times New Roman"/>
                <w:iCs/>
                <w:sz w:val="24"/>
                <w:szCs w:val="24"/>
              </w:rPr>
            </w:pPr>
            <w:r w:rsidRPr="008D57C6">
              <w:rPr>
                <w:rFonts w:ascii="Times New Roman" w:eastAsiaTheme="minorHAnsi" w:hAnsi="Times New Roman" w:cs="Times New Roman"/>
                <w:iCs/>
                <w:sz w:val="24"/>
                <w:szCs w:val="24"/>
              </w:rPr>
              <w:t>Наименования мероприятий</w:t>
            </w:r>
          </w:p>
        </w:tc>
        <w:tc>
          <w:tcPr>
            <w:tcW w:w="2473" w:type="dxa"/>
            <w:vMerge w:val="restart"/>
            <w:shd w:val="clear" w:color="auto" w:fill="auto"/>
            <w:tcMar>
              <w:left w:w="103" w:type="dxa"/>
            </w:tcMar>
          </w:tcPr>
          <w:p w14:paraId="0A907938"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Наименование</w:t>
            </w:r>
          </w:p>
          <w:p w14:paraId="63871EA7"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ключевых (целевых) показателей</w:t>
            </w:r>
          </w:p>
        </w:tc>
        <w:tc>
          <w:tcPr>
            <w:tcW w:w="1379" w:type="dxa"/>
            <w:vMerge w:val="restart"/>
            <w:shd w:val="clear" w:color="auto" w:fill="auto"/>
            <w:tcMar>
              <w:left w:w="103" w:type="dxa"/>
            </w:tcMar>
          </w:tcPr>
          <w:p w14:paraId="51AFC72E"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 xml:space="preserve">Срок реализации </w:t>
            </w:r>
          </w:p>
          <w:p w14:paraId="5F7919BC" w14:textId="77777777" w:rsidR="008D57C6" w:rsidRPr="008D57C6" w:rsidRDefault="008D57C6" w:rsidP="008D57C6">
            <w:pPr>
              <w:jc w:val="center"/>
              <w:rPr>
                <w:rFonts w:ascii="Times New Roman" w:eastAsiaTheme="minorHAnsi" w:hAnsi="Times New Roman" w:cs="Times New Roman"/>
                <w:sz w:val="24"/>
                <w:szCs w:val="24"/>
              </w:rPr>
            </w:pPr>
          </w:p>
        </w:tc>
        <w:tc>
          <w:tcPr>
            <w:tcW w:w="1271" w:type="dxa"/>
            <w:vMerge w:val="restart"/>
            <w:shd w:val="clear" w:color="auto" w:fill="auto"/>
            <w:tcMar>
              <w:left w:w="103" w:type="dxa"/>
            </w:tcMar>
          </w:tcPr>
          <w:p w14:paraId="43DD1BF6" w14:textId="6B4FAC08" w:rsidR="008D57C6" w:rsidRPr="008D57C6" w:rsidRDefault="008D57C6" w:rsidP="00B90640">
            <w:pPr>
              <w:jc w:val="center"/>
              <w:rPr>
                <w:rFonts w:ascii="Times New Roman" w:eastAsiaTheme="minorHAnsi" w:hAnsi="Times New Roman" w:cs="Times New Roman"/>
                <w:sz w:val="24"/>
                <w:szCs w:val="24"/>
              </w:rPr>
            </w:pPr>
            <w:r w:rsidRPr="008D57C6">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8D57C6">
              <w:rPr>
                <w:rFonts w:ascii="Times New Roman" w:eastAsiaTheme="minorHAnsi" w:hAnsi="Times New Roman" w:cs="Times New Roman"/>
              </w:rPr>
              <w:t>г.</w:t>
            </w:r>
          </w:p>
        </w:tc>
        <w:tc>
          <w:tcPr>
            <w:tcW w:w="2766" w:type="dxa"/>
            <w:gridSpan w:val="3"/>
            <w:shd w:val="clear" w:color="auto" w:fill="auto"/>
            <w:tcMar>
              <w:left w:w="103" w:type="dxa"/>
            </w:tcMar>
          </w:tcPr>
          <w:p w14:paraId="14867DF8"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Значения ключевых (целевых) показателей</w:t>
            </w:r>
          </w:p>
        </w:tc>
        <w:tc>
          <w:tcPr>
            <w:tcW w:w="1812" w:type="dxa"/>
            <w:shd w:val="clear" w:color="auto" w:fill="auto"/>
            <w:tcMar>
              <w:left w:w="103" w:type="dxa"/>
            </w:tcMar>
          </w:tcPr>
          <w:p w14:paraId="069B3F28"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Результат</w:t>
            </w:r>
          </w:p>
        </w:tc>
        <w:tc>
          <w:tcPr>
            <w:tcW w:w="2224" w:type="dxa"/>
            <w:shd w:val="clear" w:color="auto" w:fill="auto"/>
            <w:tcMar>
              <w:left w:w="103" w:type="dxa"/>
            </w:tcMar>
          </w:tcPr>
          <w:p w14:paraId="0CD28D85"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Ответственные</w:t>
            </w:r>
          </w:p>
          <w:p w14:paraId="048BCC56" w14:textId="77777777" w:rsidR="008D57C6" w:rsidRPr="008D57C6" w:rsidRDefault="008D57C6" w:rsidP="008D57C6">
            <w:pPr>
              <w:jc w:val="center"/>
              <w:rPr>
                <w:rFonts w:ascii="Times New Roman" w:eastAsiaTheme="minorHAnsi" w:hAnsi="Times New Roman"/>
              </w:rPr>
            </w:pPr>
            <w:r w:rsidRPr="008D57C6">
              <w:rPr>
                <w:rFonts w:ascii="Times New Roman" w:eastAsiaTheme="minorHAnsi" w:hAnsi="Times New Roman" w:cs="Times New Roman"/>
                <w:sz w:val="24"/>
                <w:szCs w:val="24"/>
              </w:rPr>
              <w:t>исполнители</w:t>
            </w:r>
          </w:p>
        </w:tc>
      </w:tr>
      <w:tr w:rsidR="008D57C6" w:rsidRPr="008D57C6" w14:paraId="193CE8F9" w14:textId="77777777" w:rsidTr="00AC215E">
        <w:trPr>
          <w:trHeight w:val="420"/>
        </w:trPr>
        <w:tc>
          <w:tcPr>
            <w:tcW w:w="703" w:type="dxa"/>
            <w:vMerge/>
            <w:shd w:val="clear" w:color="auto" w:fill="auto"/>
            <w:tcMar>
              <w:left w:w="103" w:type="dxa"/>
            </w:tcMar>
          </w:tcPr>
          <w:p w14:paraId="398A605D" w14:textId="77777777" w:rsidR="008D57C6" w:rsidRPr="008D57C6" w:rsidRDefault="008D57C6" w:rsidP="008D57C6">
            <w:pPr>
              <w:jc w:val="center"/>
              <w:rPr>
                <w:rFonts w:ascii="Times New Roman" w:eastAsiaTheme="minorHAnsi" w:hAnsi="Times New Roman" w:cs="Times New Roman"/>
                <w:sz w:val="24"/>
                <w:szCs w:val="24"/>
              </w:rPr>
            </w:pPr>
          </w:p>
        </w:tc>
        <w:tc>
          <w:tcPr>
            <w:tcW w:w="2960" w:type="dxa"/>
            <w:vMerge/>
            <w:shd w:val="clear" w:color="auto" w:fill="auto"/>
            <w:tcMar>
              <w:left w:w="103" w:type="dxa"/>
            </w:tcMar>
          </w:tcPr>
          <w:p w14:paraId="0C9FA270" w14:textId="77777777" w:rsidR="008D57C6" w:rsidRPr="008D57C6" w:rsidRDefault="008D57C6" w:rsidP="008D57C6">
            <w:pPr>
              <w:jc w:val="center"/>
              <w:rPr>
                <w:rFonts w:ascii="Times New Roman" w:eastAsiaTheme="minorHAnsi" w:hAnsi="Times New Roman" w:cs="Times New Roman"/>
                <w:sz w:val="24"/>
                <w:szCs w:val="24"/>
              </w:rPr>
            </w:pPr>
          </w:p>
        </w:tc>
        <w:tc>
          <w:tcPr>
            <w:tcW w:w="2473" w:type="dxa"/>
            <w:vMerge/>
            <w:shd w:val="clear" w:color="auto" w:fill="auto"/>
            <w:tcMar>
              <w:left w:w="103" w:type="dxa"/>
            </w:tcMar>
          </w:tcPr>
          <w:p w14:paraId="63275437" w14:textId="77777777" w:rsidR="008D57C6" w:rsidRPr="008D57C6" w:rsidRDefault="008D57C6" w:rsidP="008D57C6">
            <w:pPr>
              <w:jc w:val="center"/>
              <w:rPr>
                <w:rFonts w:ascii="Times New Roman" w:eastAsiaTheme="minorHAnsi" w:hAnsi="Times New Roman" w:cs="Times New Roman"/>
                <w:sz w:val="24"/>
                <w:szCs w:val="24"/>
              </w:rPr>
            </w:pPr>
          </w:p>
        </w:tc>
        <w:tc>
          <w:tcPr>
            <w:tcW w:w="1379" w:type="dxa"/>
            <w:vMerge/>
            <w:shd w:val="clear" w:color="auto" w:fill="auto"/>
            <w:tcMar>
              <w:left w:w="103" w:type="dxa"/>
            </w:tcMar>
          </w:tcPr>
          <w:p w14:paraId="76D69E4A" w14:textId="77777777" w:rsidR="008D57C6" w:rsidRPr="008D57C6" w:rsidRDefault="008D57C6" w:rsidP="008D57C6">
            <w:pPr>
              <w:jc w:val="center"/>
              <w:rPr>
                <w:rFonts w:ascii="Times New Roman" w:eastAsiaTheme="minorHAnsi" w:hAnsi="Times New Roman" w:cs="Times New Roman"/>
                <w:sz w:val="24"/>
                <w:szCs w:val="24"/>
              </w:rPr>
            </w:pPr>
          </w:p>
        </w:tc>
        <w:tc>
          <w:tcPr>
            <w:tcW w:w="1271" w:type="dxa"/>
            <w:vMerge/>
            <w:shd w:val="clear" w:color="auto" w:fill="auto"/>
            <w:tcMar>
              <w:left w:w="103" w:type="dxa"/>
            </w:tcMar>
          </w:tcPr>
          <w:p w14:paraId="228374B2" w14:textId="77777777" w:rsidR="008D57C6" w:rsidRPr="008D57C6" w:rsidRDefault="008D57C6" w:rsidP="008D57C6">
            <w:pPr>
              <w:jc w:val="center"/>
              <w:rPr>
                <w:rFonts w:ascii="Times New Roman" w:eastAsiaTheme="minorHAnsi" w:hAnsi="Times New Roman" w:cs="Times New Roman"/>
                <w:sz w:val="24"/>
                <w:szCs w:val="24"/>
              </w:rPr>
            </w:pPr>
          </w:p>
        </w:tc>
        <w:tc>
          <w:tcPr>
            <w:tcW w:w="835" w:type="dxa"/>
            <w:shd w:val="clear" w:color="auto" w:fill="auto"/>
            <w:tcMar>
              <w:left w:w="103" w:type="dxa"/>
            </w:tcMar>
          </w:tcPr>
          <w:p w14:paraId="2820953A" w14:textId="6F8CB6FD"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05098D45"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год</w:t>
            </w:r>
          </w:p>
        </w:tc>
        <w:tc>
          <w:tcPr>
            <w:tcW w:w="963" w:type="dxa"/>
            <w:shd w:val="clear" w:color="auto" w:fill="auto"/>
            <w:tcMar>
              <w:left w:w="103" w:type="dxa"/>
            </w:tcMar>
          </w:tcPr>
          <w:p w14:paraId="5A7D3036" w14:textId="4C0E3EC0"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0FAF5E8A"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год</w:t>
            </w:r>
          </w:p>
        </w:tc>
        <w:tc>
          <w:tcPr>
            <w:tcW w:w="968" w:type="dxa"/>
            <w:shd w:val="clear" w:color="auto" w:fill="auto"/>
            <w:tcMar>
              <w:left w:w="103" w:type="dxa"/>
            </w:tcMar>
          </w:tcPr>
          <w:p w14:paraId="55CA7C38" w14:textId="2629A880"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540C5100"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Год</w:t>
            </w:r>
          </w:p>
        </w:tc>
        <w:tc>
          <w:tcPr>
            <w:tcW w:w="1812" w:type="dxa"/>
            <w:shd w:val="clear" w:color="auto" w:fill="auto"/>
            <w:tcMar>
              <w:left w:w="103" w:type="dxa"/>
            </w:tcMar>
          </w:tcPr>
          <w:p w14:paraId="778C52F9" w14:textId="77777777" w:rsidR="008D57C6" w:rsidRPr="008D57C6" w:rsidRDefault="008D57C6" w:rsidP="008D57C6">
            <w:pPr>
              <w:jc w:val="center"/>
              <w:rPr>
                <w:rFonts w:ascii="Times New Roman" w:eastAsiaTheme="minorHAnsi" w:hAnsi="Times New Roman" w:cs="Times New Roman"/>
                <w:sz w:val="24"/>
                <w:szCs w:val="24"/>
              </w:rPr>
            </w:pPr>
          </w:p>
        </w:tc>
        <w:tc>
          <w:tcPr>
            <w:tcW w:w="2224" w:type="dxa"/>
            <w:shd w:val="clear" w:color="auto" w:fill="auto"/>
            <w:tcMar>
              <w:left w:w="103" w:type="dxa"/>
            </w:tcMar>
          </w:tcPr>
          <w:p w14:paraId="5D5822D3" w14:textId="77777777" w:rsidR="008D57C6" w:rsidRPr="008D57C6" w:rsidRDefault="008D57C6" w:rsidP="008D57C6">
            <w:pPr>
              <w:jc w:val="center"/>
              <w:rPr>
                <w:rFonts w:ascii="Times New Roman" w:eastAsiaTheme="minorHAnsi" w:hAnsi="Times New Roman" w:cs="Times New Roman"/>
                <w:sz w:val="24"/>
                <w:szCs w:val="24"/>
              </w:rPr>
            </w:pPr>
          </w:p>
        </w:tc>
      </w:tr>
      <w:tr w:rsidR="008D57C6" w:rsidRPr="008D57C6" w14:paraId="3EFF04BE" w14:textId="77777777" w:rsidTr="00AC215E">
        <w:trPr>
          <w:trHeight w:val="420"/>
        </w:trPr>
        <w:tc>
          <w:tcPr>
            <w:tcW w:w="703" w:type="dxa"/>
            <w:shd w:val="clear" w:color="auto" w:fill="auto"/>
            <w:tcMar>
              <w:left w:w="103" w:type="dxa"/>
            </w:tcMar>
          </w:tcPr>
          <w:p w14:paraId="50C256A6"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w:t>
            </w:r>
          </w:p>
        </w:tc>
        <w:tc>
          <w:tcPr>
            <w:tcW w:w="2960" w:type="dxa"/>
            <w:shd w:val="clear" w:color="auto" w:fill="auto"/>
            <w:tcMar>
              <w:left w:w="103" w:type="dxa"/>
            </w:tcMar>
          </w:tcPr>
          <w:p w14:paraId="4A82EF01"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2</w:t>
            </w:r>
          </w:p>
        </w:tc>
        <w:tc>
          <w:tcPr>
            <w:tcW w:w="2473" w:type="dxa"/>
            <w:shd w:val="clear" w:color="auto" w:fill="auto"/>
            <w:tcMar>
              <w:left w:w="103" w:type="dxa"/>
            </w:tcMar>
          </w:tcPr>
          <w:p w14:paraId="1C17C4E5"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3</w:t>
            </w:r>
          </w:p>
        </w:tc>
        <w:tc>
          <w:tcPr>
            <w:tcW w:w="1379" w:type="dxa"/>
            <w:shd w:val="clear" w:color="auto" w:fill="auto"/>
            <w:tcMar>
              <w:left w:w="103" w:type="dxa"/>
            </w:tcMar>
          </w:tcPr>
          <w:p w14:paraId="56E93C43"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4</w:t>
            </w:r>
          </w:p>
        </w:tc>
        <w:tc>
          <w:tcPr>
            <w:tcW w:w="1271" w:type="dxa"/>
            <w:shd w:val="clear" w:color="auto" w:fill="auto"/>
            <w:tcMar>
              <w:left w:w="103" w:type="dxa"/>
            </w:tcMar>
          </w:tcPr>
          <w:p w14:paraId="4CB9C396"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5</w:t>
            </w:r>
          </w:p>
        </w:tc>
        <w:tc>
          <w:tcPr>
            <w:tcW w:w="835" w:type="dxa"/>
            <w:shd w:val="clear" w:color="auto" w:fill="auto"/>
            <w:tcMar>
              <w:left w:w="103" w:type="dxa"/>
            </w:tcMar>
          </w:tcPr>
          <w:p w14:paraId="0D9124E4"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6</w:t>
            </w:r>
          </w:p>
        </w:tc>
        <w:tc>
          <w:tcPr>
            <w:tcW w:w="963" w:type="dxa"/>
            <w:shd w:val="clear" w:color="auto" w:fill="auto"/>
            <w:tcMar>
              <w:left w:w="103" w:type="dxa"/>
            </w:tcMar>
          </w:tcPr>
          <w:p w14:paraId="1440F8AD"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7</w:t>
            </w:r>
          </w:p>
        </w:tc>
        <w:tc>
          <w:tcPr>
            <w:tcW w:w="968" w:type="dxa"/>
            <w:shd w:val="clear" w:color="auto" w:fill="auto"/>
            <w:tcMar>
              <w:left w:w="103" w:type="dxa"/>
            </w:tcMar>
          </w:tcPr>
          <w:p w14:paraId="1B90C105"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8</w:t>
            </w:r>
          </w:p>
        </w:tc>
        <w:tc>
          <w:tcPr>
            <w:tcW w:w="1812" w:type="dxa"/>
            <w:shd w:val="clear" w:color="auto" w:fill="auto"/>
            <w:tcMar>
              <w:left w:w="103" w:type="dxa"/>
            </w:tcMar>
          </w:tcPr>
          <w:p w14:paraId="1B498AD3"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9</w:t>
            </w:r>
          </w:p>
        </w:tc>
        <w:tc>
          <w:tcPr>
            <w:tcW w:w="2224" w:type="dxa"/>
            <w:shd w:val="clear" w:color="auto" w:fill="auto"/>
            <w:tcMar>
              <w:left w:w="103" w:type="dxa"/>
            </w:tcMar>
          </w:tcPr>
          <w:p w14:paraId="6F5F885B" w14:textId="77777777" w:rsidR="008D57C6" w:rsidRPr="008D57C6" w:rsidRDefault="008D57C6" w:rsidP="008D57C6">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10</w:t>
            </w:r>
          </w:p>
        </w:tc>
      </w:tr>
      <w:tr w:rsidR="008D57C6" w:rsidRPr="008D57C6" w14:paraId="33111229" w14:textId="77777777" w:rsidTr="00AC215E">
        <w:trPr>
          <w:trHeight w:val="420"/>
        </w:trPr>
        <w:tc>
          <w:tcPr>
            <w:tcW w:w="703" w:type="dxa"/>
            <w:shd w:val="clear" w:color="auto" w:fill="auto"/>
            <w:tcMar>
              <w:left w:w="103" w:type="dxa"/>
            </w:tcMar>
          </w:tcPr>
          <w:p w14:paraId="5865C643" w14:textId="221DE5FA" w:rsidR="008D57C6" w:rsidRPr="008D57C6" w:rsidRDefault="00134EB5" w:rsidP="008D57C6">
            <w:pPr>
              <w:jc w:val="center"/>
              <w:rPr>
                <w:rFonts w:asciiTheme="minorHAnsi" w:eastAsiaTheme="minorHAnsi" w:hAnsiTheme="minorHAnsi"/>
              </w:rPr>
            </w:pPr>
            <w:r>
              <w:rPr>
                <w:rFonts w:ascii="Times New Roman" w:eastAsiaTheme="minorHAnsi" w:hAnsi="Times New Roman" w:cs="Times New Roman"/>
                <w:sz w:val="24"/>
                <w:szCs w:val="24"/>
              </w:rPr>
              <w:t>21</w:t>
            </w:r>
            <w:r w:rsidR="008D57C6" w:rsidRPr="008D57C6">
              <w:rPr>
                <w:rFonts w:ascii="Times New Roman" w:eastAsiaTheme="minorHAnsi" w:hAnsi="Times New Roman" w:cs="Times New Roman"/>
                <w:sz w:val="24"/>
                <w:szCs w:val="24"/>
              </w:rPr>
              <w:t>.1</w:t>
            </w:r>
          </w:p>
        </w:tc>
        <w:tc>
          <w:tcPr>
            <w:tcW w:w="2960" w:type="dxa"/>
            <w:shd w:val="clear" w:color="auto" w:fill="auto"/>
            <w:tcMar>
              <w:left w:w="103" w:type="dxa"/>
            </w:tcMar>
          </w:tcPr>
          <w:p w14:paraId="24281621" w14:textId="77777777" w:rsidR="008D57C6" w:rsidRPr="003563F0" w:rsidRDefault="008D57C6" w:rsidP="00134EB5">
            <w:pPr>
              <w:rPr>
                <w:rFonts w:ascii="Times New Roman" w:eastAsiaTheme="minorHAnsi" w:hAnsi="Times New Roman" w:cs="Times New Roman"/>
              </w:rPr>
            </w:pPr>
            <w:r w:rsidRPr="003563F0">
              <w:rPr>
                <w:rFonts w:ascii="Times New Roman" w:eastAsiaTheme="minorHAnsi" w:hAnsi="Times New Roman" w:cs="Times New Roman"/>
              </w:rPr>
              <w:t>Оказание консультативной помощи организациям, осуществляющих обработку древесины</w:t>
            </w:r>
          </w:p>
          <w:p w14:paraId="5373DEFE" w14:textId="30E5C8A1" w:rsidR="008D57C6" w:rsidRPr="003563F0" w:rsidRDefault="008D57C6" w:rsidP="00134EB5">
            <w:pPr>
              <w:rPr>
                <w:rFonts w:ascii="Times New Roman" w:eastAsiaTheme="minorHAnsi" w:hAnsi="Times New Roman" w:cs="Times New Roman"/>
              </w:rPr>
            </w:pPr>
            <w:r w:rsidRPr="003563F0">
              <w:rPr>
                <w:rFonts w:ascii="Times New Roman" w:hAnsi="Times New Roman"/>
              </w:rPr>
              <w:t>и производство изделий из дерева</w:t>
            </w:r>
          </w:p>
        </w:tc>
        <w:tc>
          <w:tcPr>
            <w:tcW w:w="2473" w:type="dxa"/>
            <w:shd w:val="clear" w:color="auto" w:fill="auto"/>
            <w:tcMar>
              <w:left w:w="103" w:type="dxa"/>
            </w:tcMar>
          </w:tcPr>
          <w:p w14:paraId="1F3E8A45" w14:textId="77777777" w:rsidR="008D57C6" w:rsidRPr="003563F0" w:rsidRDefault="008D57C6" w:rsidP="00134EB5">
            <w:pPr>
              <w:rPr>
                <w:rFonts w:ascii="Times New Roman" w:eastAsiaTheme="minorHAnsi" w:hAnsi="Times New Roman" w:cs="Times New Roman"/>
              </w:rPr>
            </w:pPr>
            <w:r w:rsidRPr="003563F0">
              <w:rPr>
                <w:rFonts w:ascii="Times New Roman" w:eastAsiaTheme="minorHAnsi" w:hAnsi="Times New Roman" w:cs="Times New Roman"/>
              </w:rPr>
              <w:t>Доля организаций частной формы</w:t>
            </w:r>
          </w:p>
          <w:p w14:paraId="3D4B444B" w14:textId="77777777" w:rsidR="008D57C6" w:rsidRPr="003563F0" w:rsidRDefault="008D57C6" w:rsidP="00134EB5">
            <w:pPr>
              <w:rPr>
                <w:rFonts w:ascii="Times New Roman" w:eastAsiaTheme="minorHAnsi" w:hAnsi="Times New Roman" w:cs="Times New Roman"/>
              </w:rPr>
            </w:pPr>
            <w:r w:rsidRPr="003563F0">
              <w:rPr>
                <w:rFonts w:ascii="Times New Roman" w:eastAsiaTheme="minorHAnsi" w:hAnsi="Times New Roman" w:cs="Times New Roman"/>
              </w:rPr>
              <w:t>собственности в сфере обработки древесины</w:t>
            </w:r>
          </w:p>
          <w:p w14:paraId="0B87D92D" w14:textId="77777777" w:rsidR="008D57C6" w:rsidRPr="003563F0" w:rsidRDefault="008D57C6" w:rsidP="00134EB5">
            <w:pPr>
              <w:rPr>
                <w:rFonts w:ascii="Times New Roman" w:eastAsiaTheme="minorHAnsi" w:hAnsi="Times New Roman" w:cs="Times New Roman"/>
              </w:rPr>
            </w:pPr>
            <w:r w:rsidRPr="003563F0">
              <w:rPr>
                <w:rFonts w:ascii="Times New Roman" w:eastAsiaTheme="minorHAnsi" w:hAnsi="Times New Roman" w:cs="Times New Roman"/>
              </w:rPr>
              <w:t>и производства изделий из дерева, %</w:t>
            </w:r>
          </w:p>
        </w:tc>
        <w:tc>
          <w:tcPr>
            <w:tcW w:w="1379" w:type="dxa"/>
            <w:shd w:val="clear" w:color="auto" w:fill="auto"/>
            <w:tcMar>
              <w:left w:w="103" w:type="dxa"/>
            </w:tcMar>
          </w:tcPr>
          <w:p w14:paraId="75A34459" w14:textId="7A435B61" w:rsidR="008D57C6" w:rsidRPr="008D57C6" w:rsidRDefault="00B90640"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202</w:t>
            </w:r>
            <w:r>
              <w:rPr>
                <w:rFonts w:ascii="Times New Roman" w:eastAsiaTheme="minorHAnsi" w:hAnsi="Times New Roman" w:cs="Times New Roman"/>
              </w:rPr>
              <w:t>3</w:t>
            </w:r>
            <w:r w:rsidRPr="007E77D1">
              <w:rPr>
                <w:rFonts w:ascii="Times New Roman" w:eastAsiaTheme="minorHAnsi" w:hAnsi="Times New Roman" w:cs="Times New Roman"/>
              </w:rPr>
              <w:t>-202</w:t>
            </w:r>
            <w:r>
              <w:rPr>
                <w:rFonts w:ascii="Times New Roman" w:eastAsiaTheme="minorHAnsi" w:hAnsi="Times New Roman" w:cs="Times New Roman"/>
              </w:rPr>
              <w:t>5</w:t>
            </w:r>
          </w:p>
        </w:tc>
        <w:tc>
          <w:tcPr>
            <w:tcW w:w="1271" w:type="dxa"/>
            <w:shd w:val="clear" w:color="auto" w:fill="auto"/>
            <w:tcMar>
              <w:left w:w="103" w:type="dxa"/>
            </w:tcMar>
          </w:tcPr>
          <w:p w14:paraId="13820298" w14:textId="77777777" w:rsidR="008D57C6" w:rsidRPr="008D57C6" w:rsidRDefault="008D57C6" w:rsidP="003563F0">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100,0</w:t>
            </w:r>
          </w:p>
        </w:tc>
        <w:tc>
          <w:tcPr>
            <w:tcW w:w="835" w:type="dxa"/>
            <w:shd w:val="clear" w:color="auto" w:fill="auto"/>
            <w:tcMar>
              <w:left w:w="103" w:type="dxa"/>
            </w:tcMar>
          </w:tcPr>
          <w:p w14:paraId="7DAA4939" w14:textId="77777777" w:rsidR="008D57C6" w:rsidRPr="008D57C6" w:rsidRDefault="008D57C6" w:rsidP="003563F0">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100,0</w:t>
            </w:r>
          </w:p>
        </w:tc>
        <w:tc>
          <w:tcPr>
            <w:tcW w:w="963" w:type="dxa"/>
            <w:shd w:val="clear" w:color="auto" w:fill="auto"/>
            <w:tcMar>
              <w:left w:w="103" w:type="dxa"/>
            </w:tcMar>
          </w:tcPr>
          <w:p w14:paraId="08C7FEE8" w14:textId="77777777" w:rsidR="008D57C6" w:rsidRPr="008D57C6" w:rsidRDefault="008D57C6" w:rsidP="003563F0">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100,0</w:t>
            </w:r>
          </w:p>
        </w:tc>
        <w:tc>
          <w:tcPr>
            <w:tcW w:w="968" w:type="dxa"/>
            <w:shd w:val="clear" w:color="auto" w:fill="auto"/>
            <w:tcMar>
              <w:left w:w="103" w:type="dxa"/>
            </w:tcMar>
          </w:tcPr>
          <w:p w14:paraId="7B8AACAC" w14:textId="77777777" w:rsidR="008D57C6" w:rsidRPr="008D57C6" w:rsidRDefault="008D57C6" w:rsidP="003563F0">
            <w:pPr>
              <w:jc w:val="center"/>
              <w:rPr>
                <w:rFonts w:ascii="Times New Roman" w:eastAsiaTheme="minorHAnsi" w:hAnsi="Times New Roman" w:cs="Times New Roman"/>
                <w:sz w:val="24"/>
                <w:szCs w:val="24"/>
              </w:rPr>
            </w:pPr>
            <w:r w:rsidRPr="008D57C6">
              <w:rPr>
                <w:rFonts w:ascii="Times New Roman" w:eastAsiaTheme="minorHAnsi" w:hAnsi="Times New Roman" w:cs="Times New Roman"/>
                <w:sz w:val="24"/>
                <w:szCs w:val="24"/>
              </w:rPr>
              <w:t>100,0</w:t>
            </w:r>
          </w:p>
        </w:tc>
        <w:tc>
          <w:tcPr>
            <w:tcW w:w="1812" w:type="dxa"/>
            <w:shd w:val="clear" w:color="auto" w:fill="auto"/>
            <w:tcMar>
              <w:left w:w="103" w:type="dxa"/>
            </w:tcMar>
          </w:tcPr>
          <w:p w14:paraId="120F2AA3" w14:textId="05DC0CFB" w:rsidR="008D57C6" w:rsidRPr="008D57C6" w:rsidRDefault="008D57C6" w:rsidP="00134EB5">
            <w:pPr>
              <w:rPr>
                <w:rFonts w:ascii="Times New Roman" w:eastAsiaTheme="minorHAnsi" w:hAnsi="Times New Roman" w:cs="Times New Roman"/>
                <w:sz w:val="20"/>
                <w:szCs w:val="20"/>
              </w:rPr>
            </w:pPr>
            <w:r w:rsidRPr="008D57C6">
              <w:rPr>
                <w:rFonts w:ascii="Times New Roman" w:hAnsi="Times New Roman" w:cs="Times New Roman"/>
                <w:sz w:val="20"/>
                <w:szCs w:val="20"/>
              </w:rPr>
              <w:t xml:space="preserve">Создание условий для развития конкуренции на рынке обработки древесины и производства изделий из дерева </w:t>
            </w:r>
            <w:r>
              <w:rPr>
                <w:rFonts w:ascii="Times New Roman" w:hAnsi="Times New Roman" w:cs="Times New Roman"/>
                <w:sz w:val="20"/>
                <w:szCs w:val="20"/>
              </w:rPr>
              <w:t>Ичалк</w:t>
            </w:r>
            <w:r w:rsidRPr="008D57C6">
              <w:rPr>
                <w:rFonts w:ascii="Times New Roman" w:hAnsi="Times New Roman" w:cs="Times New Roman"/>
                <w:sz w:val="20"/>
                <w:szCs w:val="20"/>
              </w:rPr>
              <w:t>овского муниципального района</w:t>
            </w:r>
          </w:p>
        </w:tc>
        <w:tc>
          <w:tcPr>
            <w:tcW w:w="2224" w:type="dxa"/>
            <w:shd w:val="clear" w:color="auto" w:fill="auto"/>
            <w:tcMar>
              <w:left w:w="103" w:type="dxa"/>
            </w:tcMar>
          </w:tcPr>
          <w:p w14:paraId="6AE3751F" w14:textId="2AEA51A9" w:rsidR="008D57C6" w:rsidRPr="008D57C6" w:rsidRDefault="008D57C6" w:rsidP="00134EB5">
            <w:pPr>
              <w:rPr>
                <w:rFonts w:ascii="Times New Roman" w:eastAsiaTheme="minorHAnsi" w:hAnsi="Times New Roman" w:cs="Times New Roman"/>
                <w:sz w:val="24"/>
                <w:szCs w:val="24"/>
              </w:rPr>
            </w:pPr>
            <w:r w:rsidRPr="008D57C6">
              <w:rPr>
                <w:rFonts w:ascii="Times New Roman" w:eastAsiaTheme="minorHAnsi" w:hAnsi="Times New Roman" w:cs="Times New Roman"/>
              </w:rPr>
              <w:t xml:space="preserve">Администрация </w:t>
            </w:r>
            <w:r>
              <w:rPr>
                <w:rFonts w:ascii="Times New Roman" w:eastAsiaTheme="minorHAnsi" w:hAnsi="Times New Roman" w:cs="Times New Roman"/>
              </w:rPr>
              <w:t>Ичалк</w:t>
            </w:r>
            <w:r w:rsidRPr="008D57C6">
              <w:rPr>
                <w:rFonts w:ascii="Times New Roman" w:eastAsiaTheme="minorHAnsi" w:hAnsi="Times New Roman" w:cs="Times New Roman"/>
              </w:rPr>
              <w:t>овского муниципального района</w:t>
            </w:r>
          </w:p>
        </w:tc>
      </w:tr>
    </w:tbl>
    <w:p w14:paraId="01973395" w14:textId="77777777" w:rsidR="00804C83" w:rsidRDefault="00804C83" w:rsidP="00E569DB">
      <w:pPr>
        <w:rPr>
          <w:rFonts w:ascii="Times New Roman" w:hAnsi="Times New Roman" w:cs="Times New Roman"/>
          <w:color w:val="000000" w:themeColor="text1"/>
          <w:sz w:val="28"/>
          <w:szCs w:val="28"/>
        </w:rPr>
      </w:pPr>
    </w:p>
    <w:tbl>
      <w:tblPr>
        <w:tblStyle w:val="af9"/>
        <w:tblW w:w="15673" w:type="dxa"/>
        <w:tblCellMar>
          <w:left w:w="118" w:type="dxa"/>
        </w:tblCellMar>
        <w:tblLook w:val="04A0" w:firstRow="1" w:lastRow="0" w:firstColumn="1" w:lastColumn="0" w:noHBand="0" w:noVBand="1"/>
      </w:tblPr>
      <w:tblGrid>
        <w:gridCol w:w="678"/>
        <w:gridCol w:w="2559"/>
        <w:gridCol w:w="2693"/>
        <w:gridCol w:w="1282"/>
        <w:gridCol w:w="1267"/>
        <w:gridCol w:w="815"/>
        <w:gridCol w:w="928"/>
        <w:gridCol w:w="931"/>
        <w:gridCol w:w="2321"/>
        <w:gridCol w:w="2199"/>
      </w:tblGrid>
      <w:tr w:rsidR="007E77D1" w:rsidRPr="007E77D1" w14:paraId="771E1319" w14:textId="77777777" w:rsidTr="00D97615">
        <w:trPr>
          <w:trHeight w:val="420"/>
        </w:trPr>
        <w:tc>
          <w:tcPr>
            <w:tcW w:w="15673" w:type="dxa"/>
            <w:gridSpan w:val="10"/>
            <w:tcBorders>
              <w:top w:val="nil"/>
              <w:left w:val="nil"/>
              <w:right w:val="nil"/>
            </w:tcBorders>
            <w:shd w:val="clear" w:color="auto" w:fill="auto"/>
          </w:tcPr>
          <w:p w14:paraId="644773D3" w14:textId="77777777" w:rsidR="00AC215E" w:rsidRDefault="00AC215E" w:rsidP="007E77D1">
            <w:pPr>
              <w:widowControl w:val="0"/>
              <w:ind w:right="-57"/>
              <w:jc w:val="center"/>
              <w:textAlignment w:val="baseline"/>
              <w:rPr>
                <w:rFonts w:ascii="Times New Roman" w:eastAsia="SimSun" w:hAnsi="Times New Roman" w:cs="Times New Roman"/>
                <w:b/>
                <w:lang w:eastAsia="ru-RU"/>
              </w:rPr>
            </w:pPr>
          </w:p>
          <w:p w14:paraId="24335586" w14:textId="77777777" w:rsidR="00AC215E" w:rsidRPr="007E77D1" w:rsidRDefault="00AC215E" w:rsidP="007E77D1">
            <w:pPr>
              <w:widowControl w:val="0"/>
              <w:ind w:right="-57"/>
              <w:jc w:val="center"/>
              <w:textAlignment w:val="baseline"/>
              <w:rPr>
                <w:rFonts w:ascii="Times New Roman" w:eastAsia="SimSun" w:hAnsi="Times New Roman" w:cs="Times New Roman"/>
                <w:b/>
                <w:lang w:eastAsia="ru-RU"/>
              </w:rPr>
            </w:pPr>
          </w:p>
          <w:p w14:paraId="55CE324B" w14:textId="27A2F447" w:rsidR="007E77D1" w:rsidRPr="00BC48EB" w:rsidRDefault="007E77D1" w:rsidP="00BC48EB">
            <w:pPr>
              <w:pStyle w:val="ae"/>
              <w:widowControl w:val="0"/>
              <w:numPr>
                <w:ilvl w:val="0"/>
                <w:numId w:val="12"/>
              </w:numPr>
              <w:spacing w:line="276" w:lineRule="auto"/>
              <w:ind w:right="-57"/>
              <w:jc w:val="center"/>
              <w:textAlignment w:val="baseline"/>
              <w:rPr>
                <w:rFonts w:ascii="Times New Roman" w:eastAsia="SimSun" w:hAnsi="Times New Roman" w:cs="Times New Roman"/>
                <w:b/>
                <w:sz w:val="28"/>
                <w:szCs w:val="28"/>
                <w:lang w:eastAsia="ru-RU"/>
              </w:rPr>
            </w:pPr>
            <w:r w:rsidRPr="00BC48EB">
              <w:rPr>
                <w:rFonts w:ascii="Times New Roman" w:eastAsia="SimSun" w:hAnsi="Times New Roman" w:cs="Times New Roman"/>
                <w:b/>
                <w:sz w:val="28"/>
                <w:szCs w:val="28"/>
                <w:lang w:eastAsia="ru-RU"/>
              </w:rPr>
              <w:t>Системные показатели и мероприятия, направленные на развитие конкурентной среды</w:t>
            </w:r>
          </w:p>
          <w:p w14:paraId="626C402F" w14:textId="77777777" w:rsidR="007E77D1" w:rsidRPr="007E77D1" w:rsidRDefault="007E77D1" w:rsidP="007E77D1">
            <w:pPr>
              <w:widowControl w:val="0"/>
              <w:ind w:right="-57"/>
              <w:jc w:val="center"/>
              <w:textAlignment w:val="baseline"/>
              <w:rPr>
                <w:rFonts w:ascii="Times New Roman" w:eastAsia="SimSun" w:hAnsi="Times New Roman" w:cs="Times New Roman"/>
                <w:b/>
                <w:sz w:val="28"/>
                <w:szCs w:val="28"/>
                <w:lang w:eastAsia="ru-RU"/>
              </w:rPr>
            </w:pPr>
          </w:p>
          <w:p w14:paraId="6DE73C37" w14:textId="77777777" w:rsidR="007E77D1" w:rsidRPr="007E77D1" w:rsidRDefault="007E77D1" w:rsidP="007E77D1">
            <w:pPr>
              <w:widowControl w:val="0"/>
              <w:ind w:right="-57"/>
              <w:jc w:val="center"/>
              <w:textAlignment w:val="baseline"/>
              <w:rPr>
                <w:rFonts w:ascii="Times New Roman" w:eastAsia="SimSun" w:hAnsi="Times New Roman" w:cs="Times New Roman"/>
                <w:b/>
                <w:sz w:val="28"/>
                <w:szCs w:val="28"/>
                <w:lang w:eastAsia="ru-RU"/>
              </w:rPr>
            </w:pPr>
            <w:r w:rsidRPr="007E77D1">
              <w:rPr>
                <w:rFonts w:ascii="Times New Roman" w:eastAsia="SimSun" w:hAnsi="Times New Roman" w:cs="Times New Roman"/>
                <w:b/>
                <w:sz w:val="28"/>
                <w:szCs w:val="28"/>
                <w:lang w:eastAsia="ru-RU"/>
              </w:rPr>
              <w:t>1. Мероприятия, направленные на развитие конкурентоспособности товаров, работ, услуг субъектов малого и среднего предпринимательства</w:t>
            </w:r>
          </w:p>
          <w:p w14:paraId="5AFDEE75" w14:textId="77777777" w:rsidR="007E77D1" w:rsidRPr="007E77D1" w:rsidRDefault="007E77D1" w:rsidP="007E77D1">
            <w:pPr>
              <w:widowControl w:val="0"/>
              <w:ind w:right="-57"/>
              <w:jc w:val="center"/>
              <w:textAlignment w:val="baseline"/>
              <w:rPr>
                <w:rFonts w:ascii="Times New Roman" w:eastAsia="SimSun" w:hAnsi="Times New Roman" w:cs="Times New Roman"/>
                <w:b/>
                <w:lang w:eastAsia="ru-RU"/>
              </w:rPr>
            </w:pPr>
          </w:p>
          <w:p w14:paraId="5AB1EEAC" w14:textId="77777777" w:rsidR="007E77D1" w:rsidRPr="007E77D1" w:rsidRDefault="007E77D1" w:rsidP="007E77D1">
            <w:pPr>
              <w:spacing w:after="200"/>
              <w:jc w:val="both"/>
              <w:rPr>
                <w:rFonts w:ascii="Times New Roman" w:eastAsia="SimSun" w:hAnsi="Times New Roman" w:cs="Times New Roman"/>
                <w:b/>
                <w:lang w:eastAsia="ru-RU"/>
              </w:rPr>
            </w:pPr>
            <w:r w:rsidRPr="007E77D1">
              <w:rPr>
                <w:rFonts w:ascii="Times New Roman" w:eastAsia="Times New Roman" w:hAnsi="Times New Roman" w:cs="Times New Roman"/>
                <w:color w:val="000000"/>
                <w:sz w:val="24"/>
                <w:szCs w:val="28"/>
                <w:lang w:eastAsia="ru-RU"/>
              </w:rPr>
              <w:t>Число субъектов малого и среднего предпринимательства на 01.01.2023 г. на территории Ичалковского района составляет 333 единиц, темп роста к уровню прошлого года – 102,8%. В структуре  субъектов МСП 275 индивидуальных предпринимателей (82,5</w:t>
            </w:r>
            <w:r w:rsidRPr="007E77D1">
              <w:rPr>
                <w:rFonts w:ascii="Times New Roman" w:eastAsia="Times New Roman" w:hAnsi="Times New Roman" w:cs="Times New Roman"/>
                <w:color w:val="000000"/>
                <w:szCs w:val="24"/>
                <w:lang w:eastAsia="ru-RU"/>
              </w:rPr>
              <w:t>%</w:t>
            </w:r>
            <w:r w:rsidRPr="007E77D1">
              <w:rPr>
                <w:rFonts w:ascii="Times New Roman" w:eastAsia="Times New Roman" w:hAnsi="Times New Roman" w:cs="Times New Roman"/>
                <w:color w:val="000000"/>
                <w:sz w:val="24"/>
                <w:szCs w:val="28"/>
                <w:lang w:eastAsia="ru-RU"/>
              </w:rPr>
              <w:t xml:space="preserve">) и 58 юридических лиц (17,6%). </w:t>
            </w:r>
          </w:p>
        </w:tc>
      </w:tr>
      <w:tr w:rsidR="007E77D1" w:rsidRPr="007E77D1" w14:paraId="2103401A" w14:textId="77777777" w:rsidTr="00D97615">
        <w:trPr>
          <w:trHeight w:val="420"/>
        </w:trPr>
        <w:tc>
          <w:tcPr>
            <w:tcW w:w="678" w:type="dxa"/>
            <w:vMerge w:val="restart"/>
            <w:shd w:val="clear" w:color="auto" w:fill="auto"/>
            <w:tcMar>
              <w:left w:w="103" w:type="dxa"/>
            </w:tcMar>
          </w:tcPr>
          <w:p w14:paraId="57CFA56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п/п</w:t>
            </w:r>
          </w:p>
        </w:tc>
        <w:tc>
          <w:tcPr>
            <w:tcW w:w="2559" w:type="dxa"/>
            <w:vMerge w:val="restart"/>
            <w:shd w:val="clear" w:color="auto" w:fill="auto"/>
            <w:tcMar>
              <w:left w:w="103" w:type="dxa"/>
            </w:tcMar>
          </w:tcPr>
          <w:p w14:paraId="540891D1" w14:textId="77777777" w:rsidR="007E77D1" w:rsidRPr="007E77D1" w:rsidRDefault="007E77D1" w:rsidP="007E77D1">
            <w:pPr>
              <w:jc w:val="center"/>
              <w:rPr>
                <w:rFonts w:ascii="Times New Roman" w:eastAsiaTheme="minorHAnsi" w:hAnsi="Times New Roman" w:cs="Times New Roman"/>
                <w:iCs/>
              </w:rPr>
            </w:pPr>
            <w:r w:rsidRPr="007E77D1">
              <w:rPr>
                <w:rFonts w:ascii="Times New Roman" w:eastAsiaTheme="minorHAnsi" w:hAnsi="Times New Roman" w:cs="Times New Roman"/>
                <w:iCs/>
              </w:rPr>
              <w:t>Наименования мероприятий</w:t>
            </w:r>
          </w:p>
        </w:tc>
        <w:tc>
          <w:tcPr>
            <w:tcW w:w="2693" w:type="dxa"/>
            <w:vMerge w:val="restart"/>
            <w:shd w:val="clear" w:color="auto" w:fill="auto"/>
            <w:tcMar>
              <w:left w:w="103" w:type="dxa"/>
            </w:tcMar>
          </w:tcPr>
          <w:p w14:paraId="67CEEA5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Наименование</w:t>
            </w:r>
          </w:p>
          <w:p w14:paraId="08022A7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ключевых (целевых) показателей</w:t>
            </w:r>
          </w:p>
        </w:tc>
        <w:tc>
          <w:tcPr>
            <w:tcW w:w="1282" w:type="dxa"/>
            <w:vMerge w:val="restart"/>
            <w:shd w:val="clear" w:color="auto" w:fill="auto"/>
            <w:tcMar>
              <w:left w:w="103" w:type="dxa"/>
            </w:tcMar>
          </w:tcPr>
          <w:p w14:paraId="5624A71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xml:space="preserve">Срок реализации </w:t>
            </w:r>
          </w:p>
          <w:p w14:paraId="572A3714" w14:textId="77777777" w:rsidR="007E77D1" w:rsidRPr="007E77D1" w:rsidRDefault="007E77D1" w:rsidP="007E77D1">
            <w:pPr>
              <w:jc w:val="center"/>
              <w:rPr>
                <w:rFonts w:ascii="Times New Roman" w:eastAsiaTheme="minorHAnsi" w:hAnsi="Times New Roman" w:cs="Times New Roman"/>
              </w:rPr>
            </w:pPr>
          </w:p>
        </w:tc>
        <w:tc>
          <w:tcPr>
            <w:tcW w:w="1267" w:type="dxa"/>
            <w:vMerge w:val="restart"/>
            <w:shd w:val="clear" w:color="auto" w:fill="auto"/>
            <w:tcMar>
              <w:left w:w="103" w:type="dxa"/>
            </w:tcMar>
          </w:tcPr>
          <w:p w14:paraId="098FD66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Базовое значение ключевого (целевого) показателя в 2022г.</w:t>
            </w:r>
          </w:p>
        </w:tc>
        <w:tc>
          <w:tcPr>
            <w:tcW w:w="2674" w:type="dxa"/>
            <w:gridSpan w:val="3"/>
            <w:shd w:val="clear" w:color="auto" w:fill="auto"/>
            <w:tcMar>
              <w:left w:w="103" w:type="dxa"/>
            </w:tcMar>
          </w:tcPr>
          <w:p w14:paraId="6E21FD7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Значения ключевых (целевых) показателей</w:t>
            </w:r>
          </w:p>
        </w:tc>
        <w:tc>
          <w:tcPr>
            <w:tcW w:w="2321" w:type="dxa"/>
            <w:vMerge w:val="restart"/>
            <w:shd w:val="clear" w:color="auto" w:fill="auto"/>
            <w:tcMar>
              <w:left w:w="103" w:type="dxa"/>
            </w:tcMar>
          </w:tcPr>
          <w:p w14:paraId="2905D7A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Результат</w:t>
            </w:r>
          </w:p>
        </w:tc>
        <w:tc>
          <w:tcPr>
            <w:tcW w:w="2199" w:type="dxa"/>
            <w:vMerge w:val="restart"/>
            <w:shd w:val="clear" w:color="auto" w:fill="auto"/>
            <w:tcMar>
              <w:left w:w="103" w:type="dxa"/>
            </w:tcMar>
          </w:tcPr>
          <w:p w14:paraId="60302E69"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Ответственные</w:t>
            </w:r>
          </w:p>
          <w:p w14:paraId="33716A2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исполнители</w:t>
            </w:r>
          </w:p>
        </w:tc>
      </w:tr>
      <w:tr w:rsidR="007E77D1" w:rsidRPr="007E77D1" w14:paraId="4D14AF68" w14:textId="77777777" w:rsidTr="00D97615">
        <w:trPr>
          <w:trHeight w:val="420"/>
        </w:trPr>
        <w:tc>
          <w:tcPr>
            <w:tcW w:w="678" w:type="dxa"/>
            <w:vMerge/>
            <w:shd w:val="clear" w:color="auto" w:fill="auto"/>
            <w:tcMar>
              <w:left w:w="103" w:type="dxa"/>
            </w:tcMar>
          </w:tcPr>
          <w:p w14:paraId="14BEF3AC" w14:textId="77777777" w:rsidR="007E77D1" w:rsidRPr="007E77D1" w:rsidRDefault="007E77D1" w:rsidP="007E77D1">
            <w:pPr>
              <w:jc w:val="center"/>
              <w:rPr>
                <w:rFonts w:ascii="Times New Roman" w:eastAsiaTheme="minorHAnsi" w:hAnsi="Times New Roman" w:cs="Times New Roman"/>
              </w:rPr>
            </w:pPr>
          </w:p>
        </w:tc>
        <w:tc>
          <w:tcPr>
            <w:tcW w:w="2559" w:type="dxa"/>
            <w:vMerge/>
            <w:shd w:val="clear" w:color="auto" w:fill="auto"/>
            <w:tcMar>
              <w:left w:w="103" w:type="dxa"/>
            </w:tcMar>
          </w:tcPr>
          <w:p w14:paraId="7C96D93C" w14:textId="77777777" w:rsidR="007E77D1" w:rsidRPr="007E77D1" w:rsidRDefault="007E77D1" w:rsidP="007E77D1">
            <w:pPr>
              <w:jc w:val="center"/>
              <w:rPr>
                <w:rFonts w:ascii="Times New Roman" w:eastAsiaTheme="minorHAnsi" w:hAnsi="Times New Roman" w:cs="Times New Roman"/>
              </w:rPr>
            </w:pPr>
          </w:p>
        </w:tc>
        <w:tc>
          <w:tcPr>
            <w:tcW w:w="2693" w:type="dxa"/>
            <w:vMerge/>
            <w:shd w:val="clear" w:color="auto" w:fill="auto"/>
            <w:tcMar>
              <w:left w:w="103" w:type="dxa"/>
            </w:tcMar>
          </w:tcPr>
          <w:p w14:paraId="4218C523" w14:textId="77777777" w:rsidR="007E77D1" w:rsidRPr="007E77D1" w:rsidRDefault="007E77D1" w:rsidP="007E77D1">
            <w:pPr>
              <w:jc w:val="center"/>
              <w:rPr>
                <w:rFonts w:ascii="Times New Roman" w:eastAsiaTheme="minorHAnsi" w:hAnsi="Times New Roman" w:cs="Times New Roman"/>
              </w:rPr>
            </w:pPr>
          </w:p>
        </w:tc>
        <w:tc>
          <w:tcPr>
            <w:tcW w:w="1282" w:type="dxa"/>
            <w:vMerge/>
            <w:shd w:val="clear" w:color="auto" w:fill="auto"/>
            <w:tcMar>
              <w:left w:w="103" w:type="dxa"/>
            </w:tcMar>
          </w:tcPr>
          <w:p w14:paraId="4B4FB0BF" w14:textId="77777777" w:rsidR="007E77D1" w:rsidRPr="007E77D1" w:rsidRDefault="007E77D1" w:rsidP="007E77D1">
            <w:pPr>
              <w:jc w:val="center"/>
              <w:rPr>
                <w:rFonts w:ascii="Times New Roman" w:eastAsiaTheme="minorHAnsi" w:hAnsi="Times New Roman" w:cs="Times New Roman"/>
              </w:rPr>
            </w:pPr>
          </w:p>
        </w:tc>
        <w:tc>
          <w:tcPr>
            <w:tcW w:w="1267" w:type="dxa"/>
            <w:vMerge/>
            <w:shd w:val="clear" w:color="auto" w:fill="auto"/>
            <w:tcMar>
              <w:left w:w="103" w:type="dxa"/>
            </w:tcMar>
          </w:tcPr>
          <w:p w14:paraId="4B3C71D8" w14:textId="77777777" w:rsidR="007E77D1" w:rsidRPr="007E77D1" w:rsidRDefault="007E77D1" w:rsidP="007E77D1">
            <w:pPr>
              <w:jc w:val="center"/>
              <w:rPr>
                <w:rFonts w:ascii="Times New Roman" w:eastAsiaTheme="minorHAnsi" w:hAnsi="Times New Roman" w:cs="Times New Roman"/>
              </w:rPr>
            </w:pPr>
          </w:p>
        </w:tc>
        <w:tc>
          <w:tcPr>
            <w:tcW w:w="815" w:type="dxa"/>
            <w:shd w:val="clear" w:color="auto" w:fill="auto"/>
            <w:tcMar>
              <w:left w:w="103" w:type="dxa"/>
            </w:tcMar>
          </w:tcPr>
          <w:p w14:paraId="68E838D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2023</w:t>
            </w:r>
          </w:p>
          <w:p w14:paraId="2FDA8ED7"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28" w:type="dxa"/>
            <w:shd w:val="clear" w:color="auto" w:fill="auto"/>
            <w:tcMar>
              <w:left w:w="103" w:type="dxa"/>
            </w:tcMar>
          </w:tcPr>
          <w:p w14:paraId="6EA6A10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2024</w:t>
            </w:r>
          </w:p>
          <w:p w14:paraId="097D4C7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31" w:type="dxa"/>
            <w:shd w:val="clear" w:color="auto" w:fill="auto"/>
            <w:tcMar>
              <w:left w:w="103" w:type="dxa"/>
            </w:tcMar>
          </w:tcPr>
          <w:p w14:paraId="26EC061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2025</w:t>
            </w:r>
          </w:p>
          <w:p w14:paraId="47B2806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2321" w:type="dxa"/>
            <w:vMerge/>
            <w:shd w:val="clear" w:color="auto" w:fill="auto"/>
            <w:tcMar>
              <w:left w:w="103" w:type="dxa"/>
            </w:tcMar>
          </w:tcPr>
          <w:p w14:paraId="25F5371B" w14:textId="77777777" w:rsidR="007E77D1" w:rsidRPr="007E77D1" w:rsidRDefault="007E77D1" w:rsidP="007E77D1">
            <w:pPr>
              <w:jc w:val="center"/>
              <w:rPr>
                <w:rFonts w:ascii="Times New Roman" w:eastAsiaTheme="minorHAnsi" w:hAnsi="Times New Roman" w:cs="Times New Roman"/>
              </w:rPr>
            </w:pPr>
          </w:p>
        </w:tc>
        <w:tc>
          <w:tcPr>
            <w:tcW w:w="2199" w:type="dxa"/>
            <w:vMerge/>
            <w:shd w:val="clear" w:color="auto" w:fill="auto"/>
            <w:tcMar>
              <w:left w:w="103" w:type="dxa"/>
            </w:tcMar>
          </w:tcPr>
          <w:p w14:paraId="4B4FBD0E" w14:textId="77777777" w:rsidR="007E77D1" w:rsidRPr="007E77D1" w:rsidRDefault="007E77D1" w:rsidP="007E77D1">
            <w:pPr>
              <w:jc w:val="center"/>
              <w:rPr>
                <w:rFonts w:ascii="Times New Roman" w:eastAsiaTheme="minorHAnsi" w:hAnsi="Times New Roman" w:cs="Times New Roman"/>
              </w:rPr>
            </w:pPr>
          </w:p>
        </w:tc>
      </w:tr>
      <w:tr w:rsidR="007E77D1" w:rsidRPr="007E77D1" w14:paraId="06325A20" w14:textId="77777777" w:rsidTr="00D97615">
        <w:trPr>
          <w:trHeight w:val="420"/>
        </w:trPr>
        <w:tc>
          <w:tcPr>
            <w:tcW w:w="678" w:type="dxa"/>
            <w:shd w:val="clear" w:color="auto" w:fill="auto"/>
            <w:tcMar>
              <w:left w:w="103" w:type="dxa"/>
            </w:tcMar>
          </w:tcPr>
          <w:p w14:paraId="2D9A0325"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2559" w:type="dxa"/>
            <w:shd w:val="clear" w:color="auto" w:fill="auto"/>
            <w:tcMar>
              <w:left w:w="103" w:type="dxa"/>
            </w:tcMar>
          </w:tcPr>
          <w:p w14:paraId="08777E8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w:t>
            </w:r>
          </w:p>
        </w:tc>
        <w:tc>
          <w:tcPr>
            <w:tcW w:w="2693" w:type="dxa"/>
            <w:shd w:val="clear" w:color="auto" w:fill="auto"/>
            <w:tcMar>
              <w:left w:w="103" w:type="dxa"/>
            </w:tcMar>
          </w:tcPr>
          <w:p w14:paraId="6B3DE3F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3</w:t>
            </w:r>
          </w:p>
        </w:tc>
        <w:tc>
          <w:tcPr>
            <w:tcW w:w="1282" w:type="dxa"/>
            <w:shd w:val="clear" w:color="auto" w:fill="auto"/>
            <w:tcMar>
              <w:left w:w="103" w:type="dxa"/>
            </w:tcMar>
          </w:tcPr>
          <w:p w14:paraId="405EB22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4</w:t>
            </w:r>
          </w:p>
        </w:tc>
        <w:tc>
          <w:tcPr>
            <w:tcW w:w="1267" w:type="dxa"/>
            <w:shd w:val="clear" w:color="auto" w:fill="auto"/>
            <w:tcMar>
              <w:left w:w="103" w:type="dxa"/>
            </w:tcMar>
          </w:tcPr>
          <w:p w14:paraId="0BE44F2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5</w:t>
            </w:r>
          </w:p>
        </w:tc>
        <w:tc>
          <w:tcPr>
            <w:tcW w:w="815" w:type="dxa"/>
            <w:shd w:val="clear" w:color="auto" w:fill="auto"/>
            <w:tcMar>
              <w:left w:w="103" w:type="dxa"/>
            </w:tcMar>
          </w:tcPr>
          <w:p w14:paraId="50BDDA6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6</w:t>
            </w:r>
          </w:p>
        </w:tc>
        <w:tc>
          <w:tcPr>
            <w:tcW w:w="928" w:type="dxa"/>
            <w:shd w:val="clear" w:color="auto" w:fill="auto"/>
            <w:tcMar>
              <w:left w:w="103" w:type="dxa"/>
            </w:tcMar>
          </w:tcPr>
          <w:p w14:paraId="1E7124B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7</w:t>
            </w:r>
          </w:p>
        </w:tc>
        <w:tc>
          <w:tcPr>
            <w:tcW w:w="931" w:type="dxa"/>
            <w:shd w:val="clear" w:color="auto" w:fill="auto"/>
            <w:tcMar>
              <w:left w:w="103" w:type="dxa"/>
            </w:tcMar>
          </w:tcPr>
          <w:p w14:paraId="759B801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8</w:t>
            </w:r>
          </w:p>
        </w:tc>
        <w:tc>
          <w:tcPr>
            <w:tcW w:w="2321" w:type="dxa"/>
            <w:shd w:val="clear" w:color="auto" w:fill="auto"/>
            <w:tcMar>
              <w:left w:w="103" w:type="dxa"/>
            </w:tcMar>
          </w:tcPr>
          <w:p w14:paraId="698EB25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9</w:t>
            </w:r>
          </w:p>
        </w:tc>
        <w:tc>
          <w:tcPr>
            <w:tcW w:w="2199" w:type="dxa"/>
            <w:shd w:val="clear" w:color="auto" w:fill="auto"/>
            <w:tcMar>
              <w:left w:w="103" w:type="dxa"/>
            </w:tcMar>
          </w:tcPr>
          <w:p w14:paraId="225DDEA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10</w:t>
            </w:r>
          </w:p>
        </w:tc>
      </w:tr>
      <w:tr w:rsidR="00B90640" w:rsidRPr="007E77D1" w14:paraId="06C7CC48" w14:textId="77777777" w:rsidTr="00D97615">
        <w:trPr>
          <w:trHeight w:val="420"/>
        </w:trPr>
        <w:tc>
          <w:tcPr>
            <w:tcW w:w="678" w:type="dxa"/>
            <w:shd w:val="clear" w:color="auto" w:fill="auto"/>
            <w:tcMar>
              <w:left w:w="103" w:type="dxa"/>
            </w:tcMar>
          </w:tcPr>
          <w:p w14:paraId="17A8A655" w14:textId="3C01C9BF" w:rsidR="00B90640" w:rsidRDefault="00777BDD" w:rsidP="007E77D1">
            <w:pPr>
              <w:jc w:val="center"/>
              <w:rPr>
                <w:rFonts w:ascii="Times New Roman" w:eastAsiaTheme="minorHAnsi" w:hAnsi="Times New Roman" w:cs="Times New Roman"/>
              </w:rPr>
            </w:pPr>
            <w:r>
              <w:rPr>
                <w:rFonts w:ascii="Times New Roman" w:eastAsiaTheme="minorHAnsi" w:hAnsi="Times New Roman" w:cs="Times New Roman"/>
              </w:rPr>
              <w:t>1,1</w:t>
            </w:r>
          </w:p>
          <w:p w14:paraId="2BA56713" w14:textId="77777777" w:rsidR="00777BDD" w:rsidRDefault="00777BDD" w:rsidP="007E77D1">
            <w:pPr>
              <w:jc w:val="center"/>
              <w:rPr>
                <w:rFonts w:ascii="Times New Roman" w:eastAsiaTheme="minorHAnsi" w:hAnsi="Times New Roman" w:cs="Times New Roman"/>
              </w:rPr>
            </w:pPr>
          </w:p>
          <w:p w14:paraId="037010B5" w14:textId="77777777" w:rsidR="00777BDD" w:rsidRDefault="00777BDD" w:rsidP="007E77D1">
            <w:pPr>
              <w:jc w:val="center"/>
              <w:rPr>
                <w:rFonts w:ascii="Times New Roman" w:eastAsiaTheme="minorHAnsi" w:hAnsi="Times New Roman" w:cs="Times New Roman"/>
              </w:rPr>
            </w:pPr>
          </w:p>
          <w:p w14:paraId="7D3DAA32" w14:textId="77777777" w:rsidR="00777BDD" w:rsidRDefault="00777BDD" w:rsidP="007E77D1">
            <w:pPr>
              <w:jc w:val="center"/>
              <w:rPr>
                <w:rFonts w:ascii="Times New Roman" w:eastAsiaTheme="minorHAnsi" w:hAnsi="Times New Roman" w:cs="Times New Roman"/>
              </w:rPr>
            </w:pPr>
          </w:p>
          <w:p w14:paraId="41B73414" w14:textId="77777777" w:rsidR="00777BDD" w:rsidRDefault="00777BDD" w:rsidP="007E77D1">
            <w:pPr>
              <w:jc w:val="center"/>
              <w:rPr>
                <w:rFonts w:ascii="Times New Roman" w:eastAsiaTheme="minorHAnsi" w:hAnsi="Times New Roman" w:cs="Times New Roman"/>
              </w:rPr>
            </w:pPr>
          </w:p>
          <w:p w14:paraId="2C55BD1B" w14:textId="77777777" w:rsidR="00777BDD" w:rsidRDefault="00777BDD" w:rsidP="007E77D1">
            <w:pPr>
              <w:jc w:val="center"/>
              <w:rPr>
                <w:rFonts w:ascii="Times New Roman" w:eastAsiaTheme="minorHAnsi" w:hAnsi="Times New Roman" w:cs="Times New Roman"/>
              </w:rPr>
            </w:pPr>
          </w:p>
          <w:p w14:paraId="7044867A" w14:textId="77777777" w:rsidR="00777BDD" w:rsidRDefault="00777BDD" w:rsidP="007E77D1">
            <w:pPr>
              <w:jc w:val="center"/>
              <w:rPr>
                <w:rFonts w:ascii="Times New Roman" w:eastAsiaTheme="minorHAnsi" w:hAnsi="Times New Roman" w:cs="Times New Roman"/>
              </w:rPr>
            </w:pPr>
          </w:p>
          <w:p w14:paraId="1B960F17" w14:textId="5B424046" w:rsidR="00777BDD" w:rsidRPr="007E77D1" w:rsidRDefault="00777BDD" w:rsidP="007E77D1">
            <w:pPr>
              <w:jc w:val="center"/>
              <w:rPr>
                <w:rFonts w:ascii="Times New Roman" w:eastAsiaTheme="minorHAnsi" w:hAnsi="Times New Roman" w:cs="Times New Roman"/>
              </w:rPr>
            </w:pPr>
          </w:p>
        </w:tc>
        <w:tc>
          <w:tcPr>
            <w:tcW w:w="2559" w:type="dxa"/>
            <w:shd w:val="clear" w:color="auto" w:fill="auto"/>
            <w:tcMar>
              <w:left w:w="103" w:type="dxa"/>
            </w:tcMar>
          </w:tcPr>
          <w:p w14:paraId="66CD977B" w14:textId="77777777" w:rsidR="00B90640" w:rsidRPr="007E77D1" w:rsidRDefault="00B90640" w:rsidP="00134EB5">
            <w:pPr>
              <w:spacing w:after="200"/>
              <w:rPr>
                <w:rFonts w:ascii="Times New Roman" w:eastAsiaTheme="minorHAnsi" w:hAnsi="Times New Roman" w:cs="Times New Roman"/>
              </w:rPr>
            </w:pPr>
            <w:r w:rsidRPr="007E77D1">
              <w:rPr>
                <w:rFonts w:ascii="Times New Roman" w:eastAsiaTheme="minorHAnsi" w:hAnsi="Times New Roman"/>
              </w:rPr>
              <w:t>Оказание консультационной помощи по существующим формам финансово-имущественной поддержки субъектов малого и среднего предпринимательства</w:t>
            </w:r>
            <w:r w:rsidRPr="007E77D1">
              <w:rPr>
                <w:rFonts w:ascii="Times New Roman" w:eastAsiaTheme="minorHAnsi" w:hAnsi="Times New Roman"/>
                <w:sz w:val="24"/>
                <w:szCs w:val="24"/>
              </w:rPr>
              <w:t xml:space="preserve"> </w:t>
            </w:r>
          </w:p>
        </w:tc>
        <w:tc>
          <w:tcPr>
            <w:tcW w:w="2693" w:type="dxa"/>
            <w:shd w:val="clear" w:color="auto" w:fill="auto"/>
            <w:tcMar>
              <w:left w:w="103" w:type="dxa"/>
            </w:tcMar>
          </w:tcPr>
          <w:p w14:paraId="78393760" w14:textId="77777777" w:rsidR="00B90640" w:rsidRPr="007E77D1" w:rsidRDefault="00B90640" w:rsidP="00134EB5">
            <w:pPr>
              <w:rPr>
                <w:rFonts w:ascii="Times New Roman" w:eastAsiaTheme="minorHAnsi" w:hAnsi="Times New Roman" w:cs="Times New Roman"/>
              </w:rPr>
            </w:pPr>
            <w:r w:rsidRPr="007E77D1">
              <w:rPr>
                <w:rFonts w:ascii="Times New Roman" w:eastAsiaTheme="minorHAnsi" w:hAnsi="Times New Roman" w:cs="Times New Roman"/>
              </w:rPr>
              <w:t>Количество субъектов малого и среднего предпринимательства, получивших государственную (муниципальную) поддержку, единиц</w:t>
            </w:r>
          </w:p>
        </w:tc>
        <w:tc>
          <w:tcPr>
            <w:tcW w:w="1282" w:type="dxa"/>
            <w:shd w:val="clear" w:color="auto" w:fill="auto"/>
            <w:tcMar>
              <w:left w:w="103" w:type="dxa"/>
            </w:tcMar>
          </w:tcPr>
          <w:p w14:paraId="460E5B15" w14:textId="3E775315" w:rsidR="00B90640" w:rsidRPr="007E77D1" w:rsidRDefault="00B90640" w:rsidP="00134EB5">
            <w:pPr>
              <w:rPr>
                <w:rFonts w:ascii="Times New Roman" w:eastAsiaTheme="minorHAnsi" w:hAnsi="Times New Roman" w:cs="Times New Roman"/>
              </w:rPr>
            </w:pPr>
            <w:r w:rsidRPr="000C1D60">
              <w:rPr>
                <w:rFonts w:ascii="Times New Roman" w:eastAsiaTheme="minorHAnsi" w:hAnsi="Times New Roman" w:cs="Times New Roman"/>
              </w:rPr>
              <w:t>2023-2025</w:t>
            </w:r>
          </w:p>
        </w:tc>
        <w:tc>
          <w:tcPr>
            <w:tcW w:w="1267" w:type="dxa"/>
            <w:shd w:val="clear" w:color="auto" w:fill="auto"/>
            <w:tcMar>
              <w:left w:w="103" w:type="dxa"/>
            </w:tcMar>
          </w:tcPr>
          <w:p w14:paraId="2FC8FC30" w14:textId="1D831366" w:rsidR="00B90640" w:rsidRPr="007E77D1" w:rsidRDefault="000516ED" w:rsidP="003563F0">
            <w:pPr>
              <w:jc w:val="center"/>
              <w:rPr>
                <w:rFonts w:ascii="Times New Roman" w:eastAsiaTheme="minorHAnsi" w:hAnsi="Times New Roman" w:cs="Times New Roman"/>
              </w:rPr>
            </w:pPr>
            <w:r>
              <w:rPr>
                <w:rFonts w:ascii="Times New Roman" w:eastAsiaTheme="minorHAnsi" w:hAnsi="Times New Roman" w:cs="Times New Roman"/>
              </w:rPr>
              <w:t>1</w:t>
            </w:r>
          </w:p>
        </w:tc>
        <w:tc>
          <w:tcPr>
            <w:tcW w:w="815" w:type="dxa"/>
            <w:shd w:val="clear" w:color="auto" w:fill="auto"/>
            <w:tcMar>
              <w:left w:w="103" w:type="dxa"/>
            </w:tcMar>
          </w:tcPr>
          <w:p w14:paraId="4C7F82D2" w14:textId="24B2607E" w:rsidR="00B90640" w:rsidRPr="000516ED" w:rsidRDefault="00894A5D" w:rsidP="003563F0">
            <w:pPr>
              <w:jc w:val="center"/>
              <w:rPr>
                <w:rFonts w:ascii="Times New Roman" w:eastAsiaTheme="minorHAnsi" w:hAnsi="Times New Roman" w:cs="Times New Roman"/>
                <w:color w:val="auto"/>
              </w:rPr>
            </w:pPr>
            <w:r w:rsidRPr="000516ED">
              <w:rPr>
                <w:rFonts w:ascii="Times New Roman" w:eastAsiaTheme="minorHAnsi" w:hAnsi="Times New Roman" w:cs="Times New Roman"/>
                <w:color w:val="auto"/>
              </w:rPr>
              <w:t>1</w:t>
            </w:r>
          </w:p>
        </w:tc>
        <w:tc>
          <w:tcPr>
            <w:tcW w:w="928" w:type="dxa"/>
            <w:shd w:val="clear" w:color="auto" w:fill="auto"/>
            <w:tcMar>
              <w:left w:w="103" w:type="dxa"/>
            </w:tcMar>
          </w:tcPr>
          <w:p w14:paraId="52CA93C5" w14:textId="6A2C7AB7" w:rsidR="00B90640" w:rsidRPr="000516ED" w:rsidRDefault="00894A5D" w:rsidP="003563F0">
            <w:pPr>
              <w:jc w:val="center"/>
              <w:rPr>
                <w:rFonts w:ascii="Times New Roman" w:eastAsiaTheme="minorHAnsi" w:hAnsi="Times New Roman" w:cs="Times New Roman"/>
                <w:color w:val="auto"/>
              </w:rPr>
            </w:pPr>
            <w:r w:rsidRPr="000516ED">
              <w:rPr>
                <w:rFonts w:ascii="Times New Roman" w:eastAsiaTheme="minorHAnsi" w:hAnsi="Times New Roman" w:cs="Times New Roman"/>
                <w:color w:val="auto"/>
              </w:rPr>
              <w:t>1</w:t>
            </w:r>
          </w:p>
        </w:tc>
        <w:tc>
          <w:tcPr>
            <w:tcW w:w="931" w:type="dxa"/>
            <w:shd w:val="clear" w:color="auto" w:fill="auto"/>
            <w:tcMar>
              <w:left w:w="103" w:type="dxa"/>
            </w:tcMar>
          </w:tcPr>
          <w:p w14:paraId="4093D278" w14:textId="476CC07B" w:rsidR="00B90640" w:rsidRPr="000516ED" w:rsidRDefault="00894A5D" w:rsidP="003563F0">
            <w:pPr>
              <w:jc w:val="center"/>
              <w:rPr>
                <w:rFonts w:ascii="Times New Roman" w:eastAsiaTheme="minorHAnsi" w:hAnsi="Times New Roman" w:cs="Times New Roman"/>
                <w:color w:val="auto"/>
              </w:rPr>
            </w:pPr>
            <w:r w:rsidRPr="000516ED">
              <w:rPr>
                <w:rFonts w:ascii="Times New Roman" w:eastAsiaTheme="minorHAnsi" w:hAnsi="Times New Roman" w:cs="Times New Roman"/>
                <w:color w:val="auto"/>
              </w:rPr>
              <w:t>1</w:t>
            </w:r>
          </w:p>
        </w:tc>
        <w:tc>
          <w:tcPr>
            <w:tcW w:w="2321" w:type="dxa"/>
            <w:shd w:val="clear" w:color="auto" w:fill="auto"/>
            <w:tcMar>
              <w:left w:w="103" w:type="dxa"/>
            </w:tcMar>
          </w:tcPr>
          <w:p w14:paraId="01FE20A3" w14:textId="77777777" w:rsidR="00B90640" w:rsidRPr="007E77D1" w:rsidRDefault="00B90640" w:rsidP="00134EB5">
            <w:pPr>
              <w:rPr>
                <w:rFonts w:ascii="Times New Roman" w:eastAsiaTheme="minorHAnsi" w:hAnsi="Times New Roman" w:cs="Times New Roman"/>
              </w:rPr>
            </w:pPr>
            <w:r w:rsidRPr="007E77D1">
              <w:rPr>
                <w:rFonts w:ascii="Times New Roman" w:eastAsiaTheme="minorHAnsi" w:hAnsi="Times New Roman" w:cs="Times New Roman"/>
              </w:rPr>
              <w:t xml:space="preserve">Развитие предпринимательства, создание новых рабочих мест, увеличение поступлений в бюджет </w:t>
            </w:r>
          </w:p>
        </w:tc>
        <w:tc>
          <w:tcPr>
            <w:tcW w:w="2199" w:type="dxa"/>
            <w:shd w:val="clear" w:color="auto" w:fill="auto"/>
            <w:tcMar>
              <w:left w:w="103" w:type="dxa"/>
            </w:tcMar>
          </w:tcPr>
          <w:p w14:paraId="0D36B4EE" w14:textId="129EA57E" w:rsidR="00B90640" w:rsidRPr="003563F0" w:rsidRDefault="00B90640" w:rsidP="00134EB5">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r w:rsidR="00B90640" w:rsidRPr="007E77D1" w14:paraId="7213D543" w14:textId="77777777" w:rsidTr="00D97615">
        <w:trPr>
          <w:trHeight w:val="420"/>
        </w:trPr>
        <w:tc>
          <w:tcPr>
            <w:tcW w:w="678" w:type="dxa"/>
            <w:shd w:val="clear" w:color="auto" w:fill="auto"/>
            <w:tcMar>
              <w:left w:w="103" w:type="dxa"/>
            </w:tcMar>
          </w:tcPr>
          <w:p w14:paraId="39F4AB02" w14:textId="441D87CE" w:rsidR="00B90640" w:rsidRPr="007E77D1" w:rsidRDefault="004052EA" w:rsidP="007E77D1">
            <w:pPr>
              <w:jc w:val="center"/>
              <w:rPr>
                <w:rFonts w:ascii="Times New Roman" w:eastAsiaTheme="minorHAnsi" w:hAnsi="Times New Roman" w:cs="Times New Roman"/>
              </w:rPr>
            </w:pPr>
            <w:r>
              <w:rPr>
                <w:rFonts w:ascii="Times New Roman" w:eastAsiaTheme="minorHAnsi" w:hAnsi="Times New Roman" w:cs="Times New Roman"/>
              </w:rPr>
              <w:t>1.</w:t>
            </w:r>
            <w:r w:rsidR="00777BDD">
              <w:rPr>
                <w:rFonts w:ascii="Times New Roman" w:eastAsiaTheme="minorHAnsi" w:hAnsi="Times New Roman" w:cs="Times New Roman"/>
              </w:rPr>
              <w:t>2</w:t>
            </w:r>
          </w:p>
        </w:tc>
        <w:tc>
          <w:tcPr>
            <w:tcW w:w="2559" w:type="dxa"/>
            <w:shd w:val="clear" w:color="auto" w:fill="auto"/>
            <w:tcMar>
              <w:left w:w="103" w:type="dxa"/>
            </w:tcMar>
          </w:tcPr>
          <w:p w14:paraId="7A513388" w14:textId="77777777" w:rsidR="00B90640" w:rsidRPr="007E77D1" w:rsidRDefault="00B90640" w:rsidP="00134EB5">
            <w:pPr>
              <w:spacing w:after="200"/>
              <w:rPr>
                <w:rFonts w:ascii="Times New Roman" w:eastAsiaTheme="minorHAnsi" w:hAnsi="Times New Roman"/>
                <w:sz w:val="24"/>
                <w:szCs w:val="24"/>
              </w:rPr>
            </w:pPr>
            <w:r w:rsidRPr="007E77D1">
              <w:rPr>
                <w:rFonts w:ascii="Times New Roman" w:eastAsiaTheme="minorHAnsi" w:hAnsi="Times New Roman"/>
                <w:sz w:val="24"/>
                <w:szCs w:val="24"/>
              </w:rPr>
              <w:t xml:space="preserve">Проведение обучающих </w:t>
            </w:r>
            <w:r w:rsidRPr="007E77D1">
              <w:rPr>
                <w:rFonts w:ascii="Times New Roman" w:hAnsi="Times New Roman" w:cs="Times New Roman"/>
              </w:rPr>
              <w:t>мероприятий, «круглых столов» и семинаров для субъектов малого и среднего предпринимательства</w:t>
            </w:r>
          </w:p>
        </w:tc>
        <w:tc>
          <w:tcPr>
            <w:tcW w:w="2693" w:type="dxa"/>
            <w:shd w:val="clear" w:color="auto" w:fill="auto"/>
            <w:tcMar>
              <w:left w:w="103" w:type="dxa"/>
            </w:tcMar>
          </w:tcPr>
          <w:p w14:paraId="1832F07B" w14:textId="77777777" w:rsidR="00B90640" w:rsidRPr="007E77D1" w:rsidRDefault="00B90640" w:rsidP="00134EB5">
            <w:pPr>
              <w:rPr>
                <w:rFonts w:ascii="Times New Roman" w:eastAsiaTheme="minorHAnsi" w:hAnsi="Times New Roman" w:cs="Times New Roman"/>
              </w:rPr>
            </w:pPr>
            <w:r w:rsidRPr="007E77D1">
              <w:rPr>
                <w:rFonts w:ascii="Times New Roman" w:hAnsi="Times New Roman" w:cs="Times New Roman"/>
              </w:rPr>
              <w:t>Количество проведённых обучающих мероприятий, «круглых столов» и семинаров для субъектов малого и среднего предпринимательства, единиц</w:t>
            </w:r>
          </w:p>
        </w:tc>
        <w:tc>
          <w:tcPr>
            <w:tcW w:w="1282" w:type="dxa"/>
            <w:shd w:val="clear" w:color="auto" w:fill="auto"/>
            <w:tcMar>
              <w:left w:w="103" w:type="dxa"/>
            </w:tcMar>
          </w:tcPr>
          <w:p w14:paraId="75404CC3" w14:textId="02BB329C" w:rsidR="00B90640" w:rsidRPr="007E77D1" w:rsidRDefault="00B90640" w:rsidP="00134EB5">
            <w:pPr>
              <w:rPr>
                <w:rFonts w:ascii="Times New Roman" w:eastAsiaTheme="minorHAnsi" w:hAnsi="Times New Roman" w:cs="Times New Roman"/>
              </w:rPr>
            </w:pPr>
            <w:r w:rsidRPr="000C1D60">
              <w:rPr>
                <w:rFonts w:ascii="Times New Roman" w:eastAsiaTheme="minorHAnsi" w:hAnsi="Times New Roman" w:cs="Times New Roman"/>
              </w:rPr>
              <w:t>2023-2025</w:t>
            </w:r>
          </w:p>
        </w:tc>
        <w:tc>
          <w:tcPr>
            <w:tcW w:w="1267" w:type="dxa"/>
            <w:shd w:val="clear" w:color="auto" w:fill="auto"/>
            <w:tcMar>
              <w:left w:w="103" w:type="dxa"/>
            </w:tcMar>
          </w:tcPr>
          <w:p w14:paraId="3ECDC9E1" w14:textId="35453E0E" w:rsidR="00B90640" w:rsidRPr="007E77D1" w:rsidRDefault="005B4E06" w:rsidP="003563F0">
            <w:pPr>
              <w:jc w:val="center"/>
              <w:rPr>
                <w:rFonts w:ascii="Times New Roman" w:eastAsiaTheme="minorHAnsi" w:hAnsi="Times New Roman" w:cs="Times New Roman"/>
              </w:rPr>
            </w:pPr>
            <w:r>
              <w:rPr>
                <w:rFonts w:ascii="Times New Roman" w:eastAsiaTheme="minorHAnsi" w:hAnsi="Times New Roman" w:cs="Times New Roman"/>
              </w:rPr>
              <w:t>5</w:t>
            </w:r>
          </w:p>
        </w:tc>
        <w:tc>
          <w:tcPr>
            <w:tcW w:w="815" w:type="dxa"/>
            <w:shd w:val="clear" w:color="auto" w:fill="auto"/>
            <w:tcMar>
              <w:left w:w="103" w:type="dxa"/>
            </w:tcMar>
          </w:tcPr>
          <w:p w14:paraId="77C68C16" w14:textId="5CB0A221" w:rsidR="00B90640" w:rsidRPr="007E77D1" w:rsidRDefault="005B4E06" w:rsidP="003563F0">
            <w:pPr>
              <w:jc w:val="center"/>
              <w:rPr>
                <w:rFonts w:ascii="Times New Roman" w:eastAsiaTheme="minorHAnsi" w:hAnsi="Times New Roman" w:cs="Times New Roman"/>
              </w:rPr>
            </w:pPr>
            <w:r>
              <w:rPr>
                <w:rFonts w:ascii="Times New Roman" w:eastAsiaTheme="minorHAnsi" w:hAnsi="Times New Roman" w:cs="Times New Roman"/>
              </w:rPr>
              <w:t>3</w:t>
            </w:r>
          </w:p>
        </w:tc>
        <w:tc>
          <w:tcPr>
            <w:tcW w:w="928" w:type="dxa"/>
            <w:shd w:val="clear" w:color="auto" w:fill="auto"/>
            <w:tcMar>
              <w:left w:w="103" w:type="dxa"/>
            </w:tcMar>
          </w:tcPr>
          <w:p w14:paraId="16F90F8C" w14:textId="22E5F27B" w:rsidR="00B90640" w:rsidRPr="007E77D1" w:rsidRDefault="005B4E06" w:rsidP="003563F0">
            <w:pPr>
              <w:jc w:val="center"/>
              <w:rPr>
                <w:rFonts w:ascii="Times New Roman" w:eastAsiaTheme="minorHAnsi" w:hAnsi="Times New Roman" w:cs="Times New Roman"/>
              </w:rPr>
            </w:pPr>
            <w:r>
              <w:rPr>
                <w:rFonts w:ascii="Times New Roman" w:eastAsiaTheme="minorHAnsi" w:hAnsi="Times New Roman" w:cs="Times New Roman"/>
              </w:rPr>
              <w:t>3</w:t>
            </w:r>
          </w:p>
        </w:tc>
        <w:tc>
          <w:tcPr>
            <w:tcW w:w="931" w:type="dxa"/>
            <w:shd w:val="clear" w:color="auto" w:fill="auto"/>
            <w:tcMar>
              <w:left w:w="103" w:type="dxa"/>
            </w:tcMar>
          </w:tcPr>
          <w:p w14:paraId="6BD62288" w14:textId="4ECB39BC" w:rsidR="00B90640" w:rsidRPr="007E77D1" w:rsidRDefault="005B4E06" w:rsidP="003563F0">
            <w:pPr>
              <w:jc w:val="center"/>
              <w:rPr>
                <w:rFonts w:ascii="Times New Roman" w:eastAsiaTheme="minorHAnsi" w:hAnsi="Times New Roman" w:cs="Times New Roman"/>
              </w:rPr>
            </w:pPr>
            <w:r>
              <w:rPr>
                <w:rFonts w:ascii="Times New Roman" w:eastAsiaTheme="minorHAnsi" w:hAnsi="Times New Roman" w:cs="Times New Roman"/>
              </w:rPr>
              <w:t>3</w:t>
            </w:r>
          </w:p>
        </w:tc>
        <w:tc>
          <w:tcPr>
            <w:tcW w:w="2321" w:type="dxa"/>
            <w:shd w:val="clear" w:color="auto" w:fill="auto"/>
            <w:tcMar>
              <w:left w:w="103" w:type="dxa"/>
            </w:tcMar>
          </w:tcPr>
          <w:p w14:paraId="10F7AFD9" w14:textId="77777777" w:rsidR="00B90640" w:rsidRPr="007E77D1" w:rsidRDefault="00B90640" w:rsidP="00134EB5">
            <w:pPr>
              <w:rPr>
                <w:rFonts w:ascii="Times New Roman" w:eastAsiaTheme="minorHAnsi" w:hAnsi="Times New Roman" w:cs="Times New Roman"/>
              </w:rPr>
            </w:pPr>
            <w:r w:rsidRPr="007E77D1">
              <w:rPr>
                <w:rFonts w:ascii="Times New Roman" w:hAnsi="Times New Roman" w:cs="Times New Roman"/>
              </w:rPr>
              <w:t>Развитие предпринимательства, появление новых видов предпринимательской деятельности, повышение занятости населения</w:t>
            </w:r>
          </w:p>
        </w:tc>
        <w:tc>
          <w:tcPr>
            <w:tcW w:w="2199" w:type="dxa"/>
            <w:shd w:val="clear" w:color="auto" w:fill="auto"/>
            <w:tcMar>
              <w:left w:w="103" w:type="dxa"/>
            </w:tcMar>
          </w:tcPr>
          <w:p w14:paraId="0921D5CD" w14:textId="6B3F89EB" w:rsidR="00B90640" w:rsidRPr="003563F0" w:rsidRDefault="00B90640" w:rsidP="00134EB5">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r w:rsidR="007E77D1" w:rsidRPr="007E77D1" w14:paraId="5AB95E95" w14:textId="77777777" w:rsidTr="00D97615">
        <w:trPr>
          <w:trHeight w:val="420"/>
        </w:trPr>
        <w:tc>
          <w:tcPr>
            <w:tcW w:w="15673" w:type="dxa"/>
            <w:gridSpan w:val="10"/>
            <w:shd w:val="clear" w:color="auto" w:fill="auto"/>
            <w:tcMar>
              <w:left w:w="103" w:type="dxa"/>
            </w:tcMar>
          </w:tcPr>
          <w:p w14:paraId="7E84C89A" w14:textId="77777777" w:rsidR="007E77D1" w:rsidRPr="007E77D1" w:rsidRDefault="007E77D1" w:rsidP="007E77D1">
            <w:pPr>
              <w:jc w:val="center"/>
              <w:rPr>
                <w:rFonts w:ascii="Times New Roman" w:eastAsiaTheme="minorHAnsi" w:hAnsi="Times New Roman" w:cs="Times New Roman"/>
                <w:sz w:val="28"/>
                <w:szCs w:val="28"/>
              </w:rPr>
            </w:pPr>
          </w:p>
          <w:p w14:paraId="4710BACC" w14:textId="77777777" w:rsidR="007E77D1" w:rsidRPr="007E77D1" w:rsidRDefault="007E77D1" w:rsidP="007E77D1">
            <w:pPr>
              <w:spacing w:after="200" w:line="276" w:lineRule="auto"/>
              <w:jc w:val="center"/>
              <w:rPr>
                <w:rFonts w:ascii="Times New Roman" w:hAnsi="Times New Roman"/>
                <w:b/>
                <w:color w:val="000000" w:themeColor="text1"/>
                <w:sz w:val="28"/>
                <w:szCs w:val="24"/>
              </w:rPr>
            </w:pPr>
            <w:r w:rsidRPr="007E77D1">
              <w:rPr>
                <w:rFonts w:ascii="Times New Roman" w:eastAsiaTheme="minorHAnsi" w:hAnsi="Times New Roman" w:cs="Times New Roman"/>
                <w:b/>
                <w:sz w:val="28"/>
                <w:szCs w:val="28"/>
              </w:rPr>
              <w:lastRenderedPageBreak/>
              <w:t>2.</w:t>
            </w:r>
            <w:r w:rsidRPr="007E77D1">
              <w:rPr>
                <w:rFonts w:ascii="Times New Roman" w:hAnsi="Times New Roman"/>
                <w:b/>
                <w:color w:val="000000" w:themeColor="text1"/>
                <w:sz w:val="24"/>
                <w:szCs w:val="24"/>
              </w:rPr>
              <w:t xml:space="preserve"> </w:t>
            </w:r>
            <w:r w:rsidRPr="007E77D1">
              <w:rPr>
                <w:rFonts w:ascii="Times New Roman" w:hAnsi="Times New Roman"/>
                <w:b/>
                <w:color w:val="000000" w:themeColor="text1"/>
                <w:sz w:val="28"/>
                <w:szCs w:val="24"/>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p w14:paraId="67DB11E1" w14:textId="77777777" w:rsidR="007E77D1" w:rsidRPr="007E77D1" w:rsidRDefault="007E77D1" w:rsidP="007E77D1">
            <w:pPr>
              <w:jc w:val="both"/>
              <w:rPr>
                <w:rFonts w:ascii="Times New Roman" w:eastAsiaTheme="minorHAnsi" w:hAnsi="Times New Roman" w:cs="Times New Roman"/>
                <w:shd w:val="clear" w:color="auto" w:fill="FFFFFF"/>
              </w:rPr>
            </w:pPr>
            <w:r w:rsidRPr="007E77D1">
              <w:rPr>
                <w:rFonts w:ascii="Times New Roman" w:hAnsi="Times New Roman" w:cs="Times New Roman"/>
                <w:sz w:val="24"/>
                <w:szCs w:val="24"/>
                <w:shd w:val="clear" w:color="auto" w:fill="FFFFFF"/>
              </w:rPr>
              <w:t xml:space="preserve">В сфере закупок администрация района и ее структурные подразделения, включая большинство бюджетных учреждений, работают в </w:t>
            </w:r>
            <w:r w:rsidRPr="007E77D1">
              <w:rPr>
                <w:rFonts w:ascii="Times New Roman" w:hAnsi="Times New Roman" w:cs="Times New Roman"/>
                <w:bCs/>
              </w:rPr>
              <w:t>в соответствии с Федеральным законом от 05 июля 2013 года № 44-ФЗ «О контрактной системе в сфере закупок товаров, работ, услуг для обеспечения государственных и муниципальных нужд»</w:t>
            </w:r>
            <w:r w:rsidRPr="007E77D1">
              <w:rPr>
                <w:rFonts w:ascii="Times New Roman" w:hAnsi="Times New Roman" w:cs="Times New Roman"/>
                <w:sz w:val="24"/>
                <w:szCs w:val="24"/>
                <w:shd w:val="clear" w:color="auto" w:fill="FFFFFF"/>
              </w:rPr>
              <w:t>. Сведения о закупке размещаются на официальном сайте</w:t>
            </w:r>
            <w:r w:rsidRPr="007E77D1">
              <w:rPr>
                <w:rFonts w:ascii="Times New Roman" w:hAnsi="Times New Roman" w:cs="Times New Roman"/>
              </w:rPr>
              <w:t xml:space="preserve">: </w:t>
            </w:r>
            <w:r w:rsidRPr="007E77D1">
              <w:rPr>
                <w:rFonts w:ascii="Times New Roman" w:hAnsi="Times New Roman" w:cs="Times New Roman"/>
                <w:shd w:val="clear" w:color="auto" w:fill="FFFFFF"/>
              </w:rPr>
              <w:t>www.zakupki.gov.ru</w:t>
            </w:r>
            <w:r w:rsidRPr="007E77D1">
              <w:rPr>
                <w:rFonts w:ascii="Times New Roman" w:hAnsi="Times New Roman" w:cs="Times New Roman"/>
                <w:sz w:val="24"/>
                <w:szCs w:val="24"/>
                <w:shd w:val="clear" w:color="auto" w:fill="FFFFFF"/>
              </w:rPr>
              <w:t xml:space="preserve"> в плане-графике заказчика. </w:t>
            </w:r>
            <w:r w:rsidRPr="007E77D1">
              <w:rPr>
                <w:rFonts w:ascii="Times New Roman" w:eastAsiaTheme="minorHAnsi" w:hAnsi="Times New Roman" w:cs="Times New Roman"/>
                <w:shd w:val="clear" w:color="auto" w:fill="FFFFFF"/>
              </w:rPr>
              <w:t>Сайт прозрачен и доступен для всех  пользователей.</w:t>
            </w:r>
          </w:p>
          <w:p w14:paraId="5A49C28C" w14:textId="77777777" w:rsidR="007E77D1" w:rsidRPr="007E77D1" w:rsidRDefault="007E77D1" w:rsidP="007E77D1">
            <w:pPr>
              <w:jc w:val="center"/>
              <w:rPr>
                <w:rFonts w:ascii="Times New Roman" w:eastAsiaTheme="minorHAnsi" w:hAnsi="Times New Roman" w:cs="Times New Roman"/>
                <w:sz w:val="28"/>
                <w:szCs w:val="28"/>
              </w:rPr>
            </w:pPr>
          </w:p>
        </w:tc>
      </w:tr>
      <w:tr w:rsidR="007E77D1" w:rsidRPr="007E77D1" w14:paraId="378C74F9" w14:textId="77777777" w:rsidTr="00D97615">
        <w:trPr>
          <w:trHeight w:val="420"/>
        </w:trPr>
        <w:tc>
          <w:tcPr>
            <w:tcW w:w="678" w:type="dxa"/>
            <w:vMerge w:val="restart"/>
            <w:shd w:val="clear" w:color="auto" w:fill="auto"/>
            <w:tcMar>
              <w:left w:w="103" w:type="dxa"/>
            </w:tcMar>
          </w:tcPr>
          <w:p w14:paraId="146E5F49"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 п/п</w:t>
            </w:r>
          </w:p>
        </w:tc>
        <w:tc>
          <w:tcPr>
            <w:tcW w:w="2559" w:type="dxa"/>
            <w:vMerge w:val="restart"/>
            <w:shd w:val="clear" w:color="auto" w:fill="auto"/>
            <w:tcMar>
              <w:left w:w="103" w:type="dxa"/>
            </w:tcMar>
          </w:tcPr>
          <w:p w14:paraId="694A2F3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iCs/>
              </w:rPr>
              <w:t>Наименования мероприятий</w:t>
            </w:r>
          </w:p>
        </w:tc>
        <w:tc>
          <w:tcPr>
            <w:tcW w:w="2693" w:type="dxa"/>
            <w:vMerge w:val="restart"/>
            <w:shd w:val="clear" w:color="auto" w:fill="auto"/>
            <w:tcMar>
              <w:left w:w="103" w:type="dxa"/>
            </w:tcMar>
          </w:tcPr>
          <w:p w14:paraId="5E030815"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Наименование</w:t>
            </w:r>
          </w:p>
          <w:p w14:paraId="3559EE1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ключевых (целевых) показателей</w:t>
            </w:r>
          </w:p>
        </w:tc>
        <w:tc>
          <w:tcPr>
            <w:tcW w:w="1282" w:type="dxa"/>
            <w:vMerge w:val="restart"/>
            <w:shd w:val="clear" w:color="auto" w:fill="auto"/>
            <w:tcMar>
              <w:left w:w="103" w:type="dxa"/>
            </w:tcMar>
          </w:tcPr>
          <w:p w14:paraId="560EACE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xml:space="preserve">Срок реализации </w:t>
            </w:r>
          </w:p>
          <w:p w14:paraId="0C0B4879" w14:textId="77777777" w:rsidR="007E77D1" w:rsidRPr="007E77D1" w:rsidRDefault="007E77D1" w:rsidP="007E77D1">
            <w:pPr>
              <w:jc w:val="center"/>
              <w:rPr>
                <w:rFonts w:ascii="Times New Roman" w:eastAsiaTheme="minorHAnsi" w:hAnsi="Times New Roman" w:cs="Times New Roman"/>
              </w:rPr>
            </w:pPr>
          </w:p>
        </w:tc>
        <w:tc>
          <w:tcPr>
            <w:tcW w:w="1267" w:type="dxa"/>
            <w:vMerge w:val="restart"/>
            <w:shd w:val="clear" w:color="auto" w:fill="auto"/>
            <w:tcMar>
              <w:left w:w="103" w:type="dxa"/>
            </w:tcMar>
          </w:tcPr>
          <w:p w14:paraId="27E812C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Базовое значение ключевого (целевого) показателя в 2022г.</w:t>
            </w:r>
          </w:p>
        </w:tc>
        <w:tc>
          <w:tcPr>
            <w:tcW w:w="2674" w:type="dxa"/>
            <w:gridSpan w:val="3"/>
            <w:shd w:val="clear" w:color="auto" w:fill="auto"/>
            <w:tcMar>
              <w:left w:w="103" w:type="dxa"/>
            </w:tcMar>
          </w:tcPr>
          <w:p w14:paraId="0D259824"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Значения ключевых (целевых) показателей</w:t>
            </w:r>
          </w:p>
        </w:tc>
        <w:tc>
          <w:tcPr>
            <w:tcW w:w="2321" w:type="dxa"/>
            <w:vMerge w:val="restart"/>
            <w:shd w:val="clear" w:color="auto" w:fill="auto"/>
            <w:tcMar>
              <w:left w:w="103" w:type="dxa"/>
            </w:tcMar>
          </w:tcPr>
          <w:p w14:paraId="764A5ED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Результат</w:t>
            </w:r>
          </w:p>
        </w:tc>
        <w:tc>
          <w:tcPr>
            <w:tcW w:w="2199" w:type="dxa"/>
            <w:vMerge w:val="restart"/>
            <w:shd w:val="clear" w:color="auto" w:fill="auto"/>
            <w:tcMar>
              <w:left w:w="103" w:type="dxa"/>
            </w:tcMar>
          </w:tcPr>
          <w:p w14:paraId="1E26308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Ответственные</w:t>
            </w:r>
          </w:p>
          <w:p w14:paraId="3A21A38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исполнители</w:t>
            </w:r>
          </w:p>
        </w:tc>
      </w:tr>
      <w:tr w:rsidR="007E77D1" w:rsidRPr="007E77D1" w14:paraId="57EB72BC" w14:textId="77777777" w:rsidTr="00D97615">
        <w:trPr>
          <w:trHeight w:val="420"/>
        </w:trPr>
        <w:tc>
          <w:tcPr>
            <w:tcW w:w="678" w:type="dxa"/>
            <w:vMerge/>
            <w:shd w:val="clear" w:color="auto" w:fill="auto"/>
            <w:tcMar>
              <w:left w:w="103" w:type="dxa"/>
            </w:tcMar>
          </w:tcPr>
          <w:p w14:paraId="22704E00" w14:textId="77777777" w:rsidR="007E77D1" w:rsidRPr="007E77D1" w:rsidRDefault="007E77D1" w:rsidP="007E77D1">
            <w:pPr>
              <w:jc w:val="center"/>
              <w:rPr>
                <w:rFonts w:ascii="Times New Roman" w:eastAsiaTheme="minorHAnsi" w:hAnsi="Times New Roman" w:cs="Times New Roman"/>
              </w:rPr>
            </w:pPr>
          </w:p>
        </w:tc>
        <w:tc>
          <w:tcPr>
            <w:tcW w:w="2559" w:type="dxa"/>
            <w:vMerge/>
            <w:shd w:val="clear" w:color="auto" w:fill="auto"/>
            <w:tcMar>
              <w:left w:w="103" w:type="dxa"/>
            </w:tcMar>
          </w:tcPr>
          <w:p w14:paraId="496D0BCC" w14:textId="77777777" w:rsidR="007E77D1" w:rsidRPr="007E77D1" w:rsidRDefault="007E77D1" w:rsidP="007E77D1">
            <w:pPr>
              <w:jc w:val="center"/>
              <w:rPr>
                <w:rFonts w:ascii="Times New Roman" w:eastAsiaTheme="minorHAnsi" w:hAnsi="Times New Roman" w:cs="Times New Roman"/>
                <w:iCs/>
              </w:rPr>
            </w:pPr>
          </w:p>
        </w:tc>
        <w:tc>
          <w:tcPr>
            <w:tcW w:w="2693" w:type="dxa"/>
            <w:vMerge/>
            <w:shd w:val="clear" w:color="auto" w:fill="auto"/>
            <w:tcMar>
              <w:left w:w="103" w:type="dxa"/>
            </w:tcMar>
          </w:tcPr>
          <w:p w14:paraId="776A7AFB" w14:textId="77777777" w:rsidR="007E77D1" w:rsidRPr="007E77D1" w:rsidRDefault="007E77D1" w:rsidP="007E77D1">
            <w:pPr>
              <w:jc w:val="center"/>
              <w:rPr>
                <w:rFonts w:ascii="Times New Roman" w:eastAsiaTheme="minorHAnsi" w:hAnsi="Times New Roman" w:cs="Times New Roman"/>
              </w:rPr>
            </w:pPr>
          </w:p>
        </w:tc>
        <w:tc>
          <w:tcPr>
            <w:tcW w:w="1282" w:type="dxa"/>
            <w:vMerge/>
            <w:shd w:val="clear" w:color="auto" w:fill="auto"/>
            <w:tcMar>
              <w:left w:w="103" w:type="dxa"/>
            </w:tcMar>
          </w:tcPr>
          <w:p w14:paraId="4AFCE246" w14:textId="77777777" w:rsidR="007E77D1" w:rsidRPr="007E77D1" w:rsidRDefault="007E77D1" w:rsidP="007E77D1">
            <w:pPr>
              <w:jc w:val="center"/>
              <w:rPr>
                <w:rFonts w:ascii="Times New Roman" w:eastAsiaTheme="minorHAnsi" w:hAnsi="Times New Roman" w:cs="Times New Roman"/>
              </w:rPr>
            </w:pPr>
          </w:p>
        </w:tc>
        <w:tc>
          <w:tcPr>
            <w:tcW w:w="1267" w:type="dxa"/>
            <w:vMerge/>
            <w:shd w:val="clear" w:color="auto" w:fill="auto"/>
            <w:tcMar>
              <w:left w:w="103" w:type="dxa"/>
            </w:tcMar>
          </w:tcPr>
          <w:p w14:paraId="62817144" w14:textId="77777777" w:rsidR="007E77D1" w:rsidRPr="007E77D1" w:rsidRDefault="007E77D1" w:rsidP="007E77D1">
            <w:pPr>
              <w:jc w:val="center"/>
              <w:rPr>
                <w:rFonts w:ascii="Times New Roman" w:eastAsiaTheme="minorHAnsi" w:hAnsi="Times New Roman" w:cs="Times New Roman"/>
              </w:rPr>
            </w:pPr>
          </w:p>
        </w:tc>
        <w:tc>
          <w:tcPr>
            <w:tcW w:w="815" w:type="dxa"/>
            <w:shd w:val="clear" w:color="auto" w:fill="auto"/>
            <w:tcMar>
              <w:left w:w="103" w:type="dxa"/>
            </w:tcMar>
          </w:tcPr>
          <w:p w14:paraId="1AE335BE" w14:textId="440069ED"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w:t>
            </w:r>
            <w:r w:rsidR="00B90640">
              <w:rPr>
                <w:rFonts w:ascii="Times New Roman" w:eastAsiaTheme="minorHAnsi" w:hAnsi="Times New Roman" w:cs="Times New Roman"/>
              </w:rPr>
              <w:t>23</w:t>
            </w:r>
          </w:p>
          <w:p w14:paraId="19916D0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28" w:type="dxa"/>
            <w:shd w:val="clear" w:color="auto" w:fill="auto"/>
            <w:tcMar>
              <w:left w:w="103" w:type="dxa"/>
            </w:tcMar>
          </w:tcPr>
          <w:p w14:paraId="7B1159F2" w14:textId="34FA453F"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4</w:t>
            </w:r>
          </w:p>
          <w:p w14:paraId="63B48B07"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31" w:type="dxa"/>
            <w:shd w:val="clear" w:color="auto" w:fill="auto"/>
            <w:tcMar>
              <w:left w:w="103" w:type="dxa"/>
            </w:tcMar>
          </w:tcPr>
          <w:p w14:paraId="20467DF6" w14:textId="162B08B9"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5</w:t>
            </w:r>
          </w:p>
          <w:p w14:paraId="4B5B07D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2321" w:type="dxa"/>
            <w:vMerge/>
            <w:shd w:val="clear" w:color="auto" w:fill="auto"/>
            <w:tcMar>
              <w:left w:w="103" w:type="dxa"/>
            </w:tcMar>
          </w:tcPr>
          <w:p w14:paraId="7E492CF4" w14:textId="77777777" w:rsidR="007E77D1" w:rsidRPr="007E77D1" w:rsidRDefault="007E77D1" w:rsidP="007E77D1">
            <w:pPr>
              <w:jc w:val="center"/>
              <w:rPr>
                <w:rFonts w:ascii="Times New Roman" w:eastAsiaTheme="minorHAnsi" w:hAnsi="Times New Roman" w:cs="Times New Roman"/>
              </w:rPr>
            </w:pPr>
          </w:p>
        </w:tc>
        <w:tc>
          <w:tcPr>
            <w:tcW w:w="2199" w:type="dxa"/>
            <w:vMerge/>
            <w:shd w:val="clear" w:color="auto" w:fill="auto"/>
            <w:tcMar>
              <w:left w:w="103" w:type="dxa"/>
            </w:tcMar>
          </w:tcPr>
          <w:p w14:paraId="584E8905" w14:textId="77777777" w:rsidR="007E77D1" w:rsidRPr="007E77D1" w:rsidRDefault="007E77D1" w:rsidP="007E77D1">
            <w:pPr>
              <w:jc w:val="center"/>
              <w:rPr>
                <w:rFonts w:ascii="Times New Roman" w:eastAsiaTheme="minorHAnsi" w:hAnsi="Times New Roman" w:cs="Times New Roman"/>
              </w:rPr>
            </w:pPr>
          </w:p>
        </w:tc>
      </w:tr>
      <w:tr w:rsidR="00B90640" w:rsidRPr="007E77D1" w14:paraId="7DF5CEA8" w14:textId="77777777" w:rsidTr="00D97615">
        <w:trPr>
          <w:trHeight w:val="420"/>
        </w:trPr>
        <w:tc>
          <w:tcPr>
            <w:tcW w:w="678" w:type="dxa"/>
            <w:shd w:val="clear" w:color="auto" w:fill="auto"/>
            <w:tcMar>
              <w:left w:w="103" w:type="dxa"/>
            </w:tcMar>
          </w:tcPr>
          <w:p w14:paraId="7E9D820A"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2.1.</w:t>
            </w:r>
          </w:p>
        </w:tc>
        <w:tc>
          <w:tcPr>
            <w:tcW w:w="2559" w:type="dxa"/>
            <w:vMerge w:val="restart"/>
            <w:shd w:val="clear" w:color="auto" w:fill="auto"/>
            <w:tcMar>
              <w:left w:w="103" w:type="dxa"/>
            </w:tcMar>
          </w:tcPr>
          <w:p w14:paraId="7B92C179" w14:textId="77777777" w:rsidR="00B90640" w:rsidRPr="007E77D1" w:rsidRDefault="00B90640" w:rsidP="007E77D1">
            <w:pPr>
              <w:jc w:val="both"/>
              <w:rPr>
                <w:rFonts w:ascii="Times New Roman" w:eastAsiaTheme="minorHAnsi" w:hAnsi="Times New Roman" w:cs="Times New Roman"/>
              </w:rPr>
            </w:pPr>
            <w:r w:rsidRPr="007E77D1">
              <w:rPr>
                <w:rFonts w:ascii="Times New Roman" w:eastAsiaTheme="minorHAnsi" w:hAnsi="Times New Roman" w:cs="Times New Roman"/>
              </w:rPr>
              <w:t>Развитие конкуренции при осуществлении процедур  муниципальных закупок за счет  обеспечение прозрачности и доступности закупок товаров, работ и услуг</w:t>
            </w:r>
          </w:p>
        </w:tc>
        <w:tc>
          <w:tcPr>
            <w:tcW w:w="2693" w:type="dxa"/>
            <w:vMerge w:val="restart"/>
            <w:shd w:val="clear" w:color="auto" w:fill="auto"/>
            <w:tcMar>
              <w:left w:w="103" w:type="dxa"/>
            </w:tcMar>
          </w:tcPr>
          <w:p w14:paraId="48154B4C" w14:textId="25E19C9F"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r>
              <w:rPr>
                <w:rFonts w:ascii="Times New Roman" w:eastAsiaTheme="minorHAnsi" w:hAnsi="Times New Roman" w:cs="Times New Roman"/>
              </w:rPr>
              <w:t>,</w:t>
            </w:r>
            <w:r w:rsidR="00777BDD">
              <w:rPr>
                <w:rFonts w:ascii="Times New Roman" w:eastAsiaTheme="minorHAnsi" w:hAnsi="Times New Roman" w:cs="Times New Roman"/>
              </w:rPr>
              <w:t xml:space="preserve"> </w:t>
            </w:r>
            <w:r>
              <w:rPr>
                <w:rFonts w:ascii="Times New Roman" w:eastAsiaTheme="minorHAnsi" w:hAnsi="Times New Roman" w:cs="Times New Roman"/>
              </w:rPr>
              <w:t>ед.</w:t>
            </w:r>
          </w:p>
        </w:tc>
        <w:tc>
          <w:tcPr>
            <w:tcW w:w="1282" w:type="dxa"/>
            <w:vMerge w:val="restart"/>
            <w:shd w:val="clear" w:color="auto" w:fill="auto"/>
            <w:tcMar>
              <w:left w:w="103" w:type="dxa"/>
            </w:tcMar>
          </w:tcPr>
          <w:p w14:paraId="73F684B0" w14:textId="45E08C18" w:rsidR="00B90640" w:rsidRPr="007E77D1" w:rsidRDefault="00B90640" w:rsidP="007E77D1">
            <w:pPr>
              <w:jc w:val="center"/>
              <w:rPr>
                <w:rFonts w:ascii="Times New Roman" w:eastAsiaTheme="minorHAnsi" w:hAnsi="Times New Roman" w:cs="Times New Roman"/>
              </w:rPr>
            </w:pPr>
            <w:r w:rsidRPr="00D66323">
              <w:rPr>
                <w:rFonts w:ascii="Times New Roman" w:eastAsiaTheme="minorHAnsi" w:hAnsi="Times New Roman" w:cs="Times New Roman"/>
              </w:rPr>
              <w:t>2023-2025</w:t>
            </w:r>
          </w:p>
        </w:tc>
        <w:tc>
          <w:tcPr>
            <w:tcW w:w="1267" w:type="dxa"/>
            <w:vMerge w:val="restart"/>
            <w:shd w:val="clear" w:color="auto" w:fill="auto"/>
            <w:tcMar>
              <w:left w:w="103" w:type="dxa"/>
            </w:tcMar>
          </w:tcPr>
          <w:p w14:paraId="534D4B39"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5</w:t>
            </w:r>
          </w:p>
        </w:tc>
        <w:tc>
          <w:tcPr>
            <w:tcW w:w="815" w:type="dxa"/>
            <w:vMerge w:val="restart"/>
            <w:shd w:val="clear" w:color="auto" w:fill="auto"/>
            <w:tcMar>
              <w:left w:w="103" w:type="dxa"/>
            </w:tcMar>
          </w:tcPr>
          <w:p w14:paraId="574BAA23" w14:textId="55BA7D7B" w:rsidR="00B90640" w:rsidRPr="007E77D1" w:rsidRDefault="000516ED" w:rsidP="007E77D1">
            <w:pPr>
              <w:jc w:val="center"/>
              <w:rPr>
                <w:rFonts w:ascii="Times New Roman" w:eastAsiaTheme="minorHAnsi" w:hAnsi="Times New Roman"/>
              </w:rPr>
            </w:pPr>
            <w:r>
              <w:rPr>
                <w:rFonts w:ascii="Times New Roman" w:eastAsiaTheme="minorHAnsi" w:hAnsi="Times New Roman"/>
              </w:rPr>
              <w:t>3</w:t>
            </w:r>
          </w:p>
        </w:tc>
        <w:tc>
          <w:tcPr>
            <w:tcW w:w="928" w:type="dxa"/>
            <w:vMerge w:val="restart"/>
            <w:shd w:val="clear" w:color="auto" w:fill="auto"/>
            <w:tcMar>
              <w:left w:w="103" w:type="dxa"/>
            </w:tcMar>
          </w:tcPr>
          <w:p w14:paraId="0CCAF827" w14:textId="5CA95EEB" w:rsidR="00B90640" w:rsidRPr="007E77D1" w:rsidRDefault="000516ED" w:rsidP="007E77D1">
            <w:pPr>
              <w:jc w:val="center"/>
              <w:rPr>
                <w:rFonts w:ascii="Times New Roman" w:eastAsiaTheme="minorHAnsi" w:hAnsi="Times New Roman"/>
              </w:rPr>
            </w:pPr>
            <w:r>
              <w:rPr>
                <w:rFonts w:ascii="Times New Roman" w:eastAsiaTheme="minorHAnsi" w:hAnsi="Times New Roman"/>
              </w:rPr>
              <w:t>3</w:t>
            </w:r>
          </w:p>
        </w:tc>
        <w:tc>
          <w:tcPr>
            <w:tcW w:w="931" w:type="dxa"/>
            <w:vMerge w:val="restart"/>
            <w:shd w:val="clear" w:color="auto" w:fill="auto"/>
            <w:tcMar>
              <w:left w:w="103" w:type="dxa"/>
            </w:tcMar>
          </w:tcPr>
          <w:p w14:paraId="619EB82C" w14:textId="0B88E342" w:rsidR="00B90640" w:rsidRPr="007E77D1" w:rsidRDefault="000516ED" w:rsidP="007E77D1">
            <w:pPr>
              <w:jc w:val="center"/>
              <w:rPr>
                <w:rFonts w:ascii="Times New Roman" w:eastAsiaTheme="minorHAnsi" w:hAnsi="Times New Roman"/>
              </w:rPr>
            </w:pPr>
            <w:r>
              <w:rPr>
                <w:rFonts w:ascii="Times New Roman" w:eastAsiaTheme="minorHAnsi" w:hAnsi="Times New Roman"/>
              </w:rPr>
              <w:t>3</w:t>
            </w:r>
          </w:p>
        </w:tc>
        <w:tc>
          <w:tcPr>
            <w:tcW w:w="2321" w:type="dxa"/>
            <w:vMerge w:val="restart"/>
            <w:shd w:val="clear" w:color="auto" w:fill="auto"/>
            <w:tcMar>
              <w:left w:w="103" w:type="dxa"/>
            </w:tcMar>
          </w:tcPr>
          <w:p w14:paraId="210C5F2E"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Создание равных условий для обеспечения конкуренции между участниками закупок</w:t>
            </w:r>
          </w:p>
        </w:tc>
        <w:tc>
          <w:tcPr>
            <w:tcW w:w="2199" w:type="dxa"/>
            <w:vMerge w:val="restart"/>
            <w:shd w:val="clear" w:color="auto" w:fill="auto"/>
            <w:tcMar>
              <w:left w:w="103" w:type="dxa"/>
            </w:tcMar>
          </w:tcPr>
          <w:p w14:paraId="52CC2D61" w14:textId="760C79D7" w:rsidR="00B90640" w:rsidRPr="003563F0" w:rsidRDefault="00B90640" w:rsidP="007E77D1">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r w:rsidRPr="003563F0">
              <w:rPr>
                <w:rFonts w:ascii="Times New Roman" w:eastAsiaTheme="minorHAnsi" w:hAnsi="Times New Roman" w:cs="Times New Roman"/>
              </w:rPr>
              <w:t xml:space="preserve"> </w:t>
            </w:r>
          </w:p>
        </w:tc>
      </w:tr>
      <w:tr w:rsidR="00B90640" w:rsidRPr="007E77D1" w14:paraId="6F56F62B" w14:textId="77777777" w:rsidTr="00D97615">
        <w:trPr>
          <w:trHeight w:val="420"/>
        </w:trPr>
        <w:tc>
          <w:tcPr>
            <w:tcW w:w="678" w:type="dxa"/>
            <w:shd w:val="clear" w:color="auto" w:fill="auto"/>
            <w:tcMar>
              <w:left w:w="103" w:type="dxa"/>
            </w:tcMar>
          </w:tcPr>
          <w:p w14:paraId="5A05FCDD" w14:textId="77777777" w:rsidR="00B90640" w:rsidRPr="007E77D1" w:rsidRDefault="00B90640" w:rsidP="007E77D1">
            <w:pPr>
              <w:jc w:val="center"/>
              <w:rPr>
                <w:rFonts w:ascii="Times New Roman" w:eastAsiaTheme="minorHAnsi" w:hAnsi="Times New Roman" w:cs="Times New Roman"/>
              </w:rPr>
            </w:pPr>
          </w:p>
        </w:tc>
        <w:tc>
          <w:tcPr>
            <w:tcW w:w="2559" w:type="dxa"/>
            <w:vMerge/>
            <w:shd w:val="clear" w:color="auto" w:fill="auto"/>
            <w:tcMar>
              <w:left w:w="103" w:type="dxa"/>
            </w:tcMar>
          </w:tcPr>
          <w:p w14:paraId="32C2919D" w14:textId="77777777" w:rsidR="00B90640" w:rsidRPr="007E77D1" w:rsidRDefault="00B90640" w:rsidP="007E77D1">
            <w:pPr>
              <w:jc w:val="both"/>
              <w:rPr>
                <w:rFonts w:ascii="Times New Roman" w:hAnsi="Times New Roman" w:cs="Times New Roman"/>
                <w:color w:val="000000"/>
              </w:rPr>
            </w:pPr>
          </w:p>
        </w:tc>
        <w:tc>
          <w:tcPr>
            <w:tcW w:w="2693" w:type="dxa"/>
            <w:vMerge/>
            <w:shd w:val="clear" w:color="auto" w:fill="auto"/>
            <w:tcMar>
              <w:left w:w="103" w:type="dxa"/>
            </w:tcMar>
          </w:tcPr>
          <w:p w14:paraId="6D58FA04" w14:textId="77777777" w:rsidR="00B90640" w:rsidRPr="007E77D1" w:rsidRDefault="00B90640" w:rsidP="007E77D1">
            <w:pPr>
              <w:rPr>
                <w:rFonts w:ascii="Times New Roman" w:eastAsiaTheme="minorHAnsi" w:hAnsi="Times New Roman" w:cs="Times New Roman"/>
              </w:rPr>
            </w:pPr>
          </w:p>
        </w:tc>
        <w:tc>
          <w:tcPr>
            <w:tcW w:w="1282" w:type="dxa"/>
            <w:vMerge/>
            <w:shd w:val="clear" w:color="auto" w:fill="auto"/>
            <w:tcMar>
              <w:left w:w="103" w:type="dxa"/>
            </w:tcMar>
          </w:tcPr>
          <w:p w14:paraId="097C5E52" w14:textId="77777777" w:rsidR="00B90640" w:rsidRPr="007E77D1" w:rsidRDefault="00B90640" w:rsidP="007E77D1">
            <w:pPr>
              <w:jc w:val="center"/>
              <w:rPr>
                <w:rFonts w:ascii="Times New Roman" w:eastAsiaTheme="minorHAnsi" w:hAnsi="Times New Roman" w:cs="Times New Roman"/>
              </w:rPr>
            </w:pPr>
          </w:p>
        </w:tc>
        <w:tc>
          <w:tcPr>
            <w:tcW w:w="1267" w:type="dxa"/>
            <w:vMerge/>
            <w:shd w:val="clear" w:color="auto" w:fill="auto"/>
            <w:tcMar>
              <w:left w:w="103" w:type="dxa"/>
            </w:tcMar>
          </w:tcPr>
          <w:p w14:paraId="033B34CD" w14:textId="77777777" w:rsidR="00B90640" w:rsidRPr="007E77D1" w:rsidRDefault="00B90640" w:rsidP="007E77D1">
            <w:pPr>
              <w:jc w:val="center"/>
              <w:rPr>
                <w:rFonts w:ascii="Times New Roman" w:eastAsiaTheme="minorHAnsi" w:hAnsi="Times New Roman" w:cs="Times New Roman"/>
              </w:rPr>
            </w:pPr>
          </w:p>
        </w:tc>
        <w:tc>
          <w:tcPr>
            <w:tcW w:w="815" w:type="dxa"/>
            <w:vMerge/>
            <w:shd w:val="clear" w:color="auto" w:fill="auto"/>
            <w:tcMar>
              <w:left w:w="103" w:type="dxa"/>
            </w:tcMar>
          </w:tcPr>
          <w:p w14:paraId="11655B1E" w14:textId="77777777" w:rsidR="00B90640" w:rsidRPr="007E77D1" w:rsidRDefault="00B90640" w:rsidP="007E77D1">
            <w:pPr>
              <w:jc w:val="center"/>
              <w:rPr>
                <w:rFonts w:ascii="Times New Roman" w:eastAsiaTheme="minorHAnsi" w:hAnsi="Times New Roman" w:cs="Times New Roman"/>
              </w:rPr>
            </w:pPr>
          </w:p>
        </w:tc>
        <w:tc>
          <w:tcPr>
            <w:tcW w:w="928" w:type="dxa"/>
            <w:vMerge/>
            <w:shd w:val="clear" w:color="auto" w:fill="auto"/>
            <w:tcMar>
              <w:left w:w="103" w:type="dxa"/>
            </w:tcMar>
          </w:tcPr>
          <w:p w14:paraId="78653BAE" w14:textId="77777777" w:rsidR="00B90640" w:rsidRPr="007E77D1" w:rsidRDefault="00B90640" w:rsidP="007E77D1">
            <w:pPr>
              <w:jc w:val="center"/>
              <w:rPr>
                <w:rFonts w:ascii="Times New Roman" w:eastAsiaTheme="minorHAnsi" w:hAnsi="Times New Roman" w:cs="Times New Roman"/>
              </w:rPr>
            </w:pPr>
          </w:p>
        </w:tc>
        <w:tc>
          <w:tcPr>
            <w:tcW w:w="931" w:type="dxa"/>
            <w:vMerge/>
            <w:shd w:val="clear" w:color="auto" w:fill="auto"/>
            <w:tcMar>
              <w:left w:w="103" w:type="dxa"/>
            </w:tcMar>
          </w:tcPr>
          <w:p w14:paraId="5EAF7261" w14:textId="77777777" w:rsidR="00B90640" w:rsidRPr="007E77D1" w:rsidRDefault="00B90640" w:rsidP="007E77D1">
            <w:pPr>
              <w:jc w:val="center"/>
              <w:rPr>
                <w:rFonts w:ascii="Times New Roman" w:eastAsiaTheme="minorHAnsi" w:hAnsi="Times New Roman" w:cs="Times New Roman"/>
              </w:rPr>
            </w:pPr>
          </w:p>
        </w:tc>
        <w:tc>
          <w:tcPr>
            <w:tcW w:w="2321" w:type="dxa"/>
            <w:vMerge/>
            <w:shd w:val="clear" w:color="auto" w:fill="auto"/>
            <w:tcMar>
              <w:left w:w="103" w:type="dxa"/>
            </w:tcMar>
          </w:tcPr>
          <w:p w14:paraId="0BC3C9EF" w14:textId="77777777" w:rsidR="00B90640" w:rsidRPr="007E77D1" w:rsidRDefault="00B90640" w:rsidP="007E77D1">
            <w:pPr>
              <w:rPr>
                <w:rFonts w:ascii="Times New Roman" w:eastAsiaTheme="minorHAnsi" w:hAnsi="Times New Roman" w:cs="Times New Roman"/>
                <w:color w:val="444444"/>
                <w:shd w:val="clear" w:color="auto" w:fill="F8F8F8"/>
              </w:rPr>
            </w:pPr>
          </w:p>
        </w:tc>
        <w:tc>
          <w:tcPr>
            <w:tcW w:w="2199" w:type="dxa"/>
            <w:vMerge/>
            <w:shd w:val="clear" w:color="auto" w:fill="auto"/>
            <w:tcMar>
              <w:left w:w="103" w:type="dxa"/>
            </w:tcMar>
          </w:tcPr>
          <w:p w14:paraId="71268F5E" w14:textId="77777777" w:rsidR="00B90640" w:rsidRPr="003563F0" w:rsidRDefault="00B90640" w:rsidP="007E77D1">
            <w:pPr>
              <w:rPr>
                <w:rFonts w:ascii="Times New Roman" w:eastAsiaTheme="minorHAnsi" w:hAnsi="Times New Roman" w:cs="Times New Roman"/>
              </w:rPr>
            </w:pPr>
          </w:p>
        </w:tc>
      </w:tr>
      <w:tr w:rsidR="00B90640" w:rsidRPr="007E77D1" w14:paraId="081A9EC7" w14:textId="77777777" w:rsidTr="00D97615">
        <w:trPr>
          <w:trHeight w:val="420"/>
        </w:trPr>
        <w:tc>
          <w:tcPr>
            <w:tcW w:w="678" w:type="dxa"/>
            <w:shd w:val="clear" w:color="auto" w:fill="auto"/>
            <w:tcMar>
              <w:left w:w="103" w:type="dxa"/>
            </w:tcMar>
          </w:tcPr>
          <w:p w14:paraId="762EB48C"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2.2</w:t>
            </w:r>
          </w:p>
        </w:tc>
        <w:tc>
          <w:tcPr>
            <w:tcW w:w="2559" w:type="dxa"/>
            <w:shd w:val="clear" w:color="auto" w:fill="auto"/>
            <w:tcMar>
              <w:left w:w="103" w:type="dxa"/>
            </w:tcMar>
          </w:tcPr>
          <w:p w14:paraId="78D15278" w14:textId="77777777" w:rsidR="00B90640" w:rsidRPr="003563F0" w:rsidRDefault="00B90640" w:rsidP="007E77D1">
            <w:pPr>
              <w:jc w:val="both"/>
              <w:rPr>
                <w:rFonts w:ascii="Times New Roman" w:hAnsi="Times New Roman" w:cs="Times New Roman"/>
                <w:color w:val="000000"/>
              </w:rPr>
            </w:pPr>
            <w:r w:rsidRPr="003563F0">
              <w:rPr>
                <w:rFonts w:ascii="Times New Roman" w:hAnsi="Times New Roman" w:cs="Times New Roman"/>
                <w:color w:val="000000"/>
              </w:rPr>
              <w:t>Увеличение объема закупок, участниками которых являются только субъекты малого и среднего предпринимательства</w:t>
            </w:r>
          </w:p>
        </w:tc>
        <w:tc>
          <w:tcPr>
            <w:tcW w:w="2693" w:type="dxa"/>
            <w:shd w:val="clear" w:color="auto" w:fill="auto"/>
            <w:tcMar>
              <w:left w:w="103" w:type="dxa"/>
            </w:tcMar>
          </w:tcPr>
          <w:p w14:paraId="1155D04A"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«О закупках товаров, работ, услуг отдельными видами юридических лиц», %</w:t>
            </w:r>
          </w:p>
        </w:tc>
        <w:tc>
          <w:tcPr>
            <w:tcW w:w="1282" w:type="dxa"/>
            <w:shd w:val="clear" w:color="auto" w:fill="auto"/>
            <w:tcMar>
              <w:left w:w="103" w:type="dxa"/>
            </w:tcMar>
          </w:tcPr>
          <w:p w14:paraId="242462C1" w14:textId="526B58BF" w:rsidR="00B90640" w:rsidRPr="007E77D1" w:rsidRDefault="00B90640" w:rsidP="007E77D1">
            <w:pPr>
              <w:jc w:val="center"/>
              <w:rPr>
                <w:rFonts w:ascii="Times New Roman" w:eastAsiaTheme="minorHAnsi" w:hAnsi="Times New Roman" w:cs="Times New Roman"/>
              </w:rPr>
            </w:pPr>
            <w:r w:rsidRPr="00D66323">
              <w:rPr>
                <w:rFonts w:ascii="Times New Roman" w:eastAsiaTheme="minorHAnsi" w:hAnsi="Times New Roman" w:cs="Times New Roman"/>
              </w:rPr>
              <w:t>2023-2025</w:t>
            </w:r>
          </w:p>
        </w:tc>
        <w:tc>
          <w:tcPr>
            <w:tcW w:w="1267" w:type="dxa"/>
            <w:shd w:val="clear" w:color="auto" w:fill="auto"/>
            <w:tcMar>
              <w:left w:w="103" w:type="dxa"/>
            </w:tcMar>
          </w:tcPr>
          <w:p w14:paraId="22ED3E9C"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73,0</w:t>
            </w:r>
          </w:p>
        </w:tc>
        <w:tc>
          <w:tcPr>
            <w:tcW w:w="815" w:type="dxa"/>
            <w:shd w:val="clear" w:color="auto" w:fill="auto"/>
            <w:tcMar>
              <w:left w:w="103" w:type="dxa"/>
            </w:tcMar>
          </w:tcPr>
          <w:p w14:paraId="0287BEDE" w14:textId="67CEC86E" w:rsidR="00B90640" w:rsidRPr="007E77D1" w:rsidRDefault="003429D1" w:rsidP="007E77D1">
            <w:pPr>
              <w:jc w:val="center"/>
              <w:rPr>
                <w:rFonts w:ascii="Times New Roman" w:eastAsiaTheme="minorHAnsi" w:hAnsi="Times New Roman" w:cs="Times New Roman"/>
              </w:rPr>
            </w:pPr>
            <w:r>
              <w:rPr>
                <w:rFonts w:ascii="Times New Roman" w:eastAsiaTheme="minorHAnsi" w:hAnsi="Times New Roman" w:cs="Times New Roman"/>
              </w:rPr>
              <w:t>73,1</w:t>
            </w:r>
          </w:p>
        </w:tc>
        <w:tc>
          <w:tcPr>
            <w:tcW w:w="928" w:type="dxa"/>
            <w:shd w:val="clear" w:color="auto" w:fill="auto"/>
            <w:tcMar>
              <w:left w:w="103" w:type="dxa"/>
            </w:tcMar>
          </w:tcPr>
          <w:p w14:paraId="2CB1F61C" w14:textId="28D19959" w:rsidR="00B90640" w:rsidRPr="007E77D1" w:rsidRDefault="003429D1" w:rsidP="00134EB5">
            <w:pPr>
              <w:jc w:val="center"/>
              <w:rPr>
                <w:rFonts w:ascii="Times New Roman" w:eastAsiaTheme="minorHAnsi" w:hAnsi="Times New Roman" w:cs="Times New Roman"/>
              </w:rPr>
            </w:pPr>
            <w:r>
              <w:rPr>
                <w:rFonts w:ascii="Times New Roman" w:eastAsiaTheme="minorHAnsi" w:hAnsi="Times New Roman" w:cs="Times New Roman"/>
              </w:rPr>
              <w:t>73,</w:t>
            </w:r>
            <w:r w:rsidR="00134EB5">
              <w:rPr>
                <w:rFonts w:ascii="Times New Roman" w:eastAsiaTheme="minorHAnsi" w:hAnsi="Times New Roman" w:cs="Times New Roman"/>
              </w:rPr>
              <w:t>1</w:t>
            </w:r>
          </w:p>
        </w:tc>
        <w:tc>
          <w:tcPr>
            <w:tcW w:w="931" w:type="dxa"/>
            <w:shd w:val="clear" w:color="auto" w:fill="auto"/>
            <w:tcMar>
              <w:left w:w="103" w:type="dxa"/>
            </w:tcMar>
          </w:tcPr>
          <w:p w14:paraId="423B5123" w14:textId="44602725" w:rsidR="00B90640" w:rsidRPr="007E77D1" w:rsidRDefault="003429D1" w:rsidP="00134EB5">
            <w:pPr>
              <w:jc w:val="center"/>
              <w:rPr>
                <w:rFonts w:ascii="Times New Roman" w:eastAsiaTheme="minorHAnsi" w:hAnsi="Times New Roman" w:cs="Times New Roman"/>
              </w:rPr>
            </w:pPr>
            <w:r>
              <w:rPr>
                <w:rFonts w:ascii="Times New Roman" w:eastAsiaTheme="minorHAnsi" w:hAnsi="Times New Roman" w:cs="Times New Roman"/>
              </w:rPr>
              <w:t>73,</w:t>
            </w:r>
            <w:r w:rsidR="00134EB5">
              <w:rPr>
                <w:rFonts w:ascii="Times New Roman" w:eastAsiaTheme="minorHAnsi" w:hAnsi="Times New Roman" w:cs="Times New Roman"/>
              </w:rPr>
              <w:t>1</w:t>
            </w:r>
          </w:p>
        </w:tc>
        <w:tc>
          <w:tcPr>
            <w:tcW w:w="2321" w:type="dxa"/>
            <w:shd w:val="clear" w:color="auto" w:fill="auto"/>
            <w:tcMar>
              <w:left w:w="103" w:type="dxa"/>
            </w:tcMar>
          </w:tcPr>
          <w:p w14:paraId="78A488B3" w14:textId="77777777" w:rsidR="00B90640" w:rsidRPr="007E77D1" w:rsidRDefault="00B90640" w:rsidP="007E77D1">
            <w:pPr>
              <w:rPr>
                <w:rFonts w:ascii="Times New Roman" w:eastAsiaTheme="minorHAnsi" w:hAnsi="Times New Roman" w:cs="Times New Roman"/>
                <w:color w:val="444444"/>
                <w:shd w:val="clear" w:color="auto" w:fill="F8F8F8"/>
              </w:rPr>
            </w:pPr>
            <w:r w:rsidRPr="007E77D1">
              <w:rPr>
                <w:rFonts w:ascii="Times New Roman" w:eastAsiaTheme="minorHAnsi" w:hAnsi="Times New Roman" w:cs="Times New Roman"/>
                <w:color w:val="444444"/>
                <w:shd w:val="clear" w:color="auto" w:fill="F8F8F8"/>
              </w:rPr>
              <w:t>Развитие конкуренции при осуществлении процедур муниципальных закупок</w:t>
            </w:r>
          </w:p>
        </w:tc>
        <w:tc>
          <w:tcPr>
            <w:tcW w:w="2199" w:type="dxa"/>
            <w:shd w:val="clear" w:color="auto" w:fill="auto"/>
            <w:tcMar>
              <w:left w:w="103" w:type="dxa"/>
            </w:tcMar>
          </w:tcPr>
          <w:p w14:paraId="5B1D24D3" w14:textId="57AB14BB" w:rsidR="00B90640" w:rsidRPr="003563F0" w:rsidRDefault="00B90640" w:rsidP="007E77D1">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0049EFE5" w14:textId="77777777" w:rsidR="007E77D1" w:rsidRPr="007E77D1" w:rsidRDefault="007E77D1" w:rsidP="007E77D1">
      <w:pPr>
        <w:spacing w:after="200" w:line="276" w:lineRule="auto"/>
        <w:rPr>
          <w:rFonts w:ascii="Times New Roman" w:eastAsiaTheme="minorHAnsi" w:hAnsi="Times New Roman" w:cs="Times New Roman"/>
        </w:rPr>
      </w:pPr>
    </w:p>
    <w:tbl>
      <w:tblPr>
        <w:tblStyle w:val="af9"/>
        <w:tblW w:w="15711" w:type="dxa"/>
        <w:tblInd w:w="-15" w:type="dxa"/>
        <w:tblLayout w:type="fixed"/>
        <w:tblCellMar>
          <w:left w:w="103" w:type="dxa"/>
        </w:tblCellMar>
        <w:tblLook w:val="04A0" w:firstRow="1" w:lastRow="0" w:firstColumn="1" w:lastColumn="0" w:noHBand="0" w:noVBand="1"/>
      </w:tblPr>
      <w:tblGrid>
        <w:gridCol w:w="10"/>
        <w:gridCol w:w="534"/>
        <w:gridCol w:w="3402"/>
        <w:gridCol w:w="2648"/>
        <w:gridCol w:w="1282"/>
        <w:gridCol w:w="1273"/>
        <w:gridCol w:w="892"/>
        <w:gridCol w:w="919"/>
        <w:gridCol w:w="974"/>
        <w:gridCol w:w="2069"/>
        <w:gridCol w:w="1708"/>
      </w:tblGrid>
      <w:tr w:rsidR="007E77D1" w:rsidRPr="007E77D1" w14:paraId="5C6039FE" w14:textId="77777777" w:rsidTr="00F76F67">
        <w:trPr>
          <w:gridBefore w:val="1"/>
          <w:wBefore w:w="10" w:type="dxa"/>
          <w:trHeight w:val="420"/>
        </w:trPr>
        <w:tc>
          <w:tcPr>
            <w:tcW w:w="15701" w:type="dxa"/>
            <w:gridSpan w:val="10"/>
            <w:shd w:val="clear" w:color="auto" w:fill="auto"/>
            <w:tcMar>
              <w:left w:w="103" w:type="dxa"/>
            </w:tcMar>
          </w:tcPr>
          <w:p w14:paraId="2F84CF20" w14:textId="77777777" w:rsidR="007E77D1" w:rsidRPr="007E77D1" w:rsidRDefault="007E77D1" w:rsidP="007E77D1">
            <w:pPr>
              <w:widowControl w:val="0"/>
              <w:ind w:right="-57"/>
              <w:jc w:val="center"/>
              <w:textAlignment w:val="baseline"/>
              <w:rPr>
                <w:rFonts w:ascii="Times New Roman" w:eastAsia="SimSun" w:hAnsi="Times New Roman" w:cs="Times New Roman"/>
                <w:b/>
                <w:sz w:val="28"/>
                <w:lang w:eastAsia="ru-RU"/>
              </w:rPr>
            </w:pPr>
            <w:r w:rsidRPr="007E77D1">
              <w:rPr>
                <w:rFonts w:ascii="Times New Roman" w:eastAsia="SimSun" w:hAnsi="Times New Roman" w:cs="Times New Roman"/>
                <w:b/>
                <w:sz w:val="28"/>
              </w:rPr>
              <w:t>3. Мероприятия, направленные на</w:t>
            </w:r>
            <w:r w:rsidRPr="007E77D1">
              <w:rPr>
                <w:rFonts w:ascii="Times New Roman" w:eastAsia="SimSun" w:hAnsi="Times New Roman" w:cs="Times New Roman"/>
                <w:b/>
                <w:sz w:val="28"/>
                <w:lang w:eastAsia="ru-RU"/>
              </w:rPr>
              <w:t xml:space="preserve"> устранение избыточного государственного и муниципального регулирования </w:t>
            </w:r>
          </w:p>
          <w:p w14:paraId="150ADB8A" w14:textId="77777777" w:rsidR="007E77D1" w:rsidRPr="007E77D1" w:rsidRDefault="007E77D1" w:rsidP="007E77D1">
            <w:pPr>
              <w:widowControl w:val="0"/>
              <w:ind w:right="-57"/>
              <w:jc w:val="center"/>
              <w:textAlignment w:val="baseline"/>
              <w:rPr>
                <w:rFonts w:ascii="Times New Roman" w:eastAsia="SimSun" w:hAnsi="Times New Roman" w:cs="Times New Roman"/>
                <w:b/>
                <w:sz w:val="28"/>
                <w:lang w:eastAsia="ru-RU"/>
              </w:rPr>
            </w:pPr>
            <w:r w:rsidRPr="007E77D1">
              <w:rPr>
                <w:rFonts w:ascii="Times New Roman" w:eastAsia="SimSun" w:hAnsi="Times New Roman" w:cs="Times New Roman"/>
                <w:b/>
                <w:sz w:val="28"/>
                <w:lang w:eastAsia="ru-RU"/>
              </w:rPr>
              <w:t>и снижение административных барьеров</w:t>
            </w:r>
          </w:p>
          <w:p w14:paraId="5C9507FC" w14:textId="77777777" w:rsidR="007E77D1" w:rsidRPr="007E77D1" w:rsidRDefault="007E77D1" w:rsidP="007E77D1">
            <w:pPr>
              <w:widowControl w:val="0"/>
              <w:ind w:right="-57"/>
              <w:jc w:val="both"/>
              <w:textAlignment w:val="baseline"/>
              <w:rPr>
                <w:rFonts w:ascii="Times New Roman" w:eastAsia="SimSun" w:hAnsi="Times New Roman" w:cs="Times New Roman"/>
                <w:b/>
                <w:lang w:eastAsia="ru-RU"/>
              </w:rPr>
            </w:pPr>
          </w:p>
        </w:tc>
      </w:tr>
      <w:tr w:rsidR="007E77D1" w:rsidRPr="007E77D1" w14:paraId="62BD8852" w14:textId="77777777" w:rsidTr="00F76F67">
        <w:trPr>
          <w:gridBefore w:val="1"/>
          <w:wBefore w:w="10" w:type="dxa"/>
          <w:trHeight w:val="420"/>
        </w:trPr>
        <w:tc>
          <w:tcPr>
            <w:tcW w:w="534" w:type="dxa"/>
            <w:vMerge w:val="restart"/>
            <w:shd w:val="clear" w:color="auto" w:fill="auto"/>
            <w:tcMar>
              <w:left w:w="103" w:type="dxa"/>
            </w:tcMar>
          </w:tcPr>
          <w:p w14:paraId="729DB13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 п/п</w:t>
            </w:r>
          </w:p>
        </w:tc>
        <w:tc>
          <w:tcPr>
            <w:tcW w:w="3402" w:type="dxa"/>
            <w:vMerge w:val="restart"/>
            <w:shd w:val="clear" w:color="auto" w:fill="auto"/>
            <w:tcMar>
              <w:left w:w="103" w:type="dxa"/>
            </w:tcMar>
          </w:tcPr>
          <w:p w14:paraId="26A58DE9" w14:textId="77777777" w:rsidR="007E77D1" w:rsidRPr="007E77D1" w:rsidRDefault="007E77D1" w:rsidP="007E77D1">
            <w:pPr>
              <w:jc w:val="center"/>
              <w:rPr>
                <w:rFonts w:ascii="Times New Roman" w:eastAsiaTheme="minorHAnsi" w:hAnsi="Times New Roman" w:cs="Times New Roman"/>
                <w:iCs/>
              </w:rPr>
            </w:pPr>
            <w:r w:rsidRPr="007E77D1">
              <w:rPr>
                <w:rFonts w:ascii="Times New Roman" w:eastAsiaTheme="minorHAnsi" w:hAnsi="Times New Roman" w:cs="Times New Roman"/>
                <w:iCs/>
              </w:rPr>
              <w:t>Наименования мероприятий</w:t>
            </w:r>
          </w:p>
        </w:tc>
        <w:tc>
          <w:tcPr>
            <w:tcW w:w="2648" w:type="dxa"/>
            <w:vMerge w:val="restart"/>
            <w:shd w:val="clear" w:color="auto" w:fill="auto"/>
            <w:tcMar>
              <w:left w:w="103" w:type="dxa"/>
            </w:tcMar>
          </w:tcPr>
          <w:p w14:paraId="3841FD2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Наименование</w:t>
            </w:r>
          </w:p>
          <w:p w14:paraId="569AD03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ключевых (целевых) показателей</w:t>
            </w:r>
          </w:p>
        </w:tc>
        <w:tc>
          <w:tcPr>
            <w:tcW w:w="1282" w:type="dxa"/>
            <w:vMerge w:val="restart"/>
            <w:shd w:val="clear" w:color="auto" w:fill="auto"/>
            <w:tcMar>
              <w:left w:w="103" w:type="dxa"/>
            </w:tcMar>
          </w:tcPr>
          <w:p w14:paraId="0C3377A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xml:space="preserve">Срок реализации </w:t>
            </w:r>
          </w:p>
          <w:p w14:paraId="2D82CE36" w14:textId="77777777" w:rsidR="007E77D1" w:rsidRPr="007E77D1" w:rsidRDefault="007E77D1" w:rsidP="007E77D1">
            <w:pPr>
              <w:jc w:val="center"/>
              <w:rPr>
                <w:rFonts w:ascii="Times New Roman" w:eastAsiaTheme="minorHAnsi" w:hAnsi="Times New Roman" w:cs="Times New Roman"/>
              </w:rPr>
            </w:pPr>
          </w:p>
        </w:tc>
        <w:tc>
          <w:tcPr>
            <w:tcW w:w="1273" w:type="dxa"/>
            <w:vMerge w:val="restart"/>
            <w:shd w:val="clear" w:color="auto" w:fill="auto"/>
            <w:tcMar>
              <w:left w:w="103" w:type="dxa"/>
            </w:tcMar>
          </w:tcPr>
          <w:p w14:paraId="0E2DC776" w14:textId="3005015B" w:rsidR="007E77D1" w:rsidRPr="007E77D1" w:rsidRDefault="007E77D1" w:rsidP="00B90640">
            <w:pPr>
              <w:jc w:val="center"/>
              <w:rPr>
                <w:rFonts w:ascii="Times New Roman" w:eastAsiaTheme="minorHAnsi" w:hAnsi="Times New Roman" w:cs="Times New Roman"/>
              </w:rPr>
            </w:pPr>
            <w:r w:rsidRPr="007E77D1">
              <w:rPr>
                <w:rFonts w:ascii="Times New Roman" w:eastAsiaTheme="minorHAnsi" w:hAnsi="Times New Roman" w:cs="Times New Roman"/>
              </w:rPr>
              <w:t>Базовое значение ключевого (целевого) показателя в 20</w:t>
            </w:r>
            <w:r w:rsidR="00B90640">
              <w:rPr>
                <w:rFonts w:ascii="Times New Roman" w:eastAsiaTheme="minorHAnsi" w:hAnsi="Times New Roman" w:cs="Times New Roman"/>
              </w:rPr>
              <w:t>22</w:t>
            </w:r>
            <w:r w:rsidRPr="007E77D1">
              <w:rPr>
                <w:rFonts w:ascii="Times New Roman" w:eastAsiaTheme="minorHAnsi" w:hAnsi="Times New Roman" w:cs="Times New Roman"/>
              </w:rPr>
              <w:t>г.</w:t>
            </w:r>
          </w:p>
        </w:tc>
        <w:tc>
          <w:tcPr>
            <w:tcW w:w="2785" w:type="dxa"/>
            <w:gridSpan w:val="3"/>
            <w:shd w:val="clear" w:color="auto" w:fill="auto"/>
            <w:tcMar>
              <w:left w:w="103" w:type="dxa"/>
            </w:tcMar>
          </w:tcPr>
          <w:p w14:paraId="0D49A52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Значения ключевых (целевых) показателей</w:t>
            </w:r>
          </w:p>
        </w:tc>
        <w:tc>
          <w:tcPr>
            <w:tcW w:w="2069" w:type="dxa"/>
            <w:vMerge w:val="restart"/>
            <w:shd w:val="clear" w:color="auto" w:fill="auto"/>
            <w:tcMar>
              <w:left w:w="103" w:type="dxa"/>
            </w:tcMar>
          </w:tcPr>
          <w:p w14:paraId="5D5288B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Результат</w:t>
            </w:r>
          </w:p>
        </w:tc>
        <w:tc>
          <w:tcPr>
            <w:tcW w:w="1708" w:type="dxa"/>
            <w:vMerge w:val="restart"/>
            <w:shd w:val="clear" w:color="auto" w:fill="auto"/>
            <w:tcMar>
              <w:left w:w="103" w:type="dxa"/>
            </w:tcMar>
          </w:tcPr>
          <w:p w14:paraId="425488E3"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Ответственные</w:t>
            </w:r>
          </w:p>
          <w:p w14:paraId="4014383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Исполнители</w:t>
            </w:r>
          </w:p>
        </w:tc>
      </w:tr>
      <w:tr w:rsidR="007E77D1" w:rsidRPr="007E77D1" w14:paraId="48B200D9" w14:textId="77777777" w:rsidTr="000E220F">
        <w:trPr>
          <w:gridBefore w:val="1"/>
          <w:wBefore w:w="10" w:type="dxa"/>
          <w:trHeight w:val="420"/>
        </w:trPr>
        <w:tc>
          <w:tcPr>
            <w:tcW w:w="534" w:type="dxa"/>
            <w:vMerge/>
            <w:shd w:val="clear" w:color="auto" w:fill="auto"/>
            <w:tcMar>
              <w:left w:w="103" w:type="dxa"/>
            </w:tcMar>
          </w:tcPr>
          <w:p w14:paraId="1C2392AD" w14:textId="77777777" w:rsidR="007E77D1" w:rsidRPr="007E77D1" w:rsidRDefault="007E77D1" w:rsidP="007E77D1">
            <w:pPr>
              <w:jc w:val="center"/>
              <w:rPr>
                <w:rFonts w:ascii="Times New Roman" w:eastAsiaTheme="minorHAnsi" w:hAnsi="Times New Roman" w:cs="Times New Roman"/>
              </w:rPr>
            </w:pPr>
          </w:p>
        </w:tc>
        <w:tc>
          <w:tcPr>
            <w:tcW w:w="3402" w:type="dxa"/>
            <w:vMerge/>
            <w:shd w:val="clear" w:color="auto" w:fill="auto"/>
            <w:tcMar>
              <w:left w:w="103" w:type="dxa"/>
            </w:tcMar>
          </w:tcPr>
          <w:p w14:paraId="1BBEA502" w14:textId="77777777" w:rsidR="007E77D1" w:rsidRPr="007E77D1" w:rsidRDefault="007E77D1" w:rsidP="007E77D1">
            <w:pPr>
              <w:jc w:val="center"/>
              <w:rPr>
                <w:rFonts w:ascii="Times New Roman" w:eastAsiaTheme="minorHAnsi" w:hAnsi="Times New Roman" w:cs="Times New Roman"/>
              </w:rPr>
            </w:pPr>
          </w:p>
        </w:tc>
        <w:tc>
          <w:tcPr>
            <w:tcW w:w="2648" w:type="dxa"/>
            <w:vMerge/>
            <w:shd w:val="clear" w:color="auto" w:fill="auto"/>
            <w:tcMar>
              <w:left w:w="103" w:type="dxa"/>
            </w:tcMar>
          </w:tcPr>
          <w:p w14:paraId="7BCCED01" w14:textId="77777777" w:rsidR="007E77D1" w:rsidRPr="007E77D1" w:rsidRDefault="007E77D1" w:rsidP="007E77D1">
            <w:pPr>
              <w:jc w:val="center"/>
              <w:rPr>
                <w:rFonts w:ascii="Times New Roman" w:eastAsiaTheme="minorHAnsi" w:hAnsi="Times New Roman" w:cs="Times New Roman"/>
              </w:rPr>
            </w:pPr>
          </w:p>
        </w:tc>
        <w:tc>
          <w:tcPr>
            <w:tcW w:w="1282" w:type="dxa"/>
            <w:vMerge/>
            <w:shd w:val="clear" w:color="auto" w:fill="auto"/>
            <w:tcMar>
              <w:left w:w="103" w:type="dxa"/>
            </w:tcMar>
          </w:tcPr>
          <w:p w14:paraId="7FAD30CD" w14:textId="77777777" w:rsidR="007E77D1" w:rsidRPr="007E77D1" w:rsidRDefault="007E77D1" w:rsidP="007E77D1">
            <w:pPr>
              <w:jc w:val="center"/>
              <w:rPr>
                <w:rFonts w:ascii="Times New Roman" w:eastAsiaTheme="minorHAnsi" w:hAnsi="Times New Roman" w:cs="Times New Roman"/>
              </w:rPr>
            </w:pPr>
          </w:p>
        </w:tc>
        <w:tc>
          <w:tcPr>
            <w:tcW w:w="1273" w:type="dxa"/>
            <w:vMerge/>
            <w:shd w:val="clear" w:color="auto" w:fill="auto"/>
            <w:tcMar>
              <w:left w:w="103" w:type="dxa"/>
            </w:tcMar>
          </w:tcPr>
          <w:p w14:paraId="323628FA" w14:textId="77777777" w:rsidR="007E77D1" w:rsidRPr="007E77D1" w:rsidRDefault="007E77D1" w:rsidP="007E77D1">
            <w:pPr>
              <w:jc w:val="center"/>
              <w:rPr>
                <w:rFonts w:ascii="Times New Roman" w:eastAsiaTheme="minorHAnsi" w:hAnsi="Times New Roman" w:cs="Times New Roman"/>
              </w:rPr>
            </w:pPr>
          </w:p>
        </w:tc>
        <w:tc>
          <w:tcPr>
            <w:tcW w:w="892" w:type="dxa"/>
            <w:shd w:val="clear" w:color="auto" w:fill="auto"/>
            <w:tcMar>
              <w:left w:w="103" w:type="dxa"/>
            </w:tcMar>
          </w:tcPr>
          <w:p w14:paraId="62CEC613" w14:textId="1FD47815"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w:t>
            </w:r>
            <w:r w:rsidR="00B90640">
              <w:rPr>
                <w:rFonts w:ascii="Times New Roman" w:eastAsiaTheme="minorHAnsi" w:hAnsi="Times New Roman" w:cs="Times New Roman"/>
              </w:rPr>
              <w:t>23</w:t>
            </w:r>
          </w:p>
          <w:p w14:paraId="3191BD24"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19" w:type="dxa"/>
            <w:shd w:val="clear" w:color="auto" w:fill="auto"/>
            <w:tcMar>
              <w:left w:w="103" w:type="dxa"/>
            </w:tcMar>
          </w:tcPr>
          <w:p w14:paraId="3F11D9AE" w14:textId="46027B0A"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4</w:t>
            </w:r>
          </w:p>
          <w:p w14:paraId="2AD8CC9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74" w:type="dxa"/>
            <w:shd w:val="clear" w:color="auto" w:fill="auto"/>
            <w:tcMar>
              <w:left w:w="103" w:type="dxa"/>
            </w:tcMar>
          </w:tcPr>
          <w:p w14:paraId="5A2E8C29" w14:textId="21135523"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5</w:t>
            </w:r>
          </w:p>
          <w:p w14:paraId="46C3D4A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2069" w:type="dxa"/>
            <w:vMerge/>
            <w:shd w:val="clear" w:color="auto" w:fill="auto"/>
            <w:tcMar>
              <w:left w:w="103" w:type="dxa"/>
            </w:tcMar>
          </w:tcPr>
          <w:p w14:paraId="61C25A71" w14:textId="77777777" w:rsidR="007E77D1" w:rsidRPr="007E77D1" w:rsidRDefault="007E77D1" w:rsidP="007E77D1">
            <w:pPr>
              <w:jc w:val="center"/>
              <w:rPr>
                <w:rFonts w:ascii="Times New Roman" w:eastAsiaTheme="minorHAnsi" w:hAnsi="Times New Roman" w:cs="Times New Roman"/>
              </w:rPr>
            </w:pPr>
          </w:p>
        </w:tc>
        <w:tc>
          <w:tcPr>
            <w:tcW w:w="1708" w:type="dxa"/>
            <w:vMerge/>
            <w:shd w:val="clear" w:color="auto" w:fill="auto"/>
            <w:tcMar>
              <w:left w:w="103" w:type="dxa"/>
            </w:tcMar>
          </w:tcPr>
          <w:p w14:paraId="78149556" w14:textId="77777777" w:rsidR="007E77D1" w:rsidRPr="007E77D1" w:rsidRDefault="007E77D1" w:rsidP="007E77D1">
            <w:pPr>
              <w:jc w:val="center"/>
              <w:rPr>
                <w:rFonts w:ascii="Times New Roman" w:eastAsiaTheme="minorHAnsi" w:hAnsi="Times New Roman" w:cs="Times New Roman"/>
              </w:rPr>
            </w:pPr>
          </w:p>
        </w:tc>
      </w:tr>
      <w:tr w:rsidR="007E77D1" w:rsidRPr="007E77D1" w14:paraId="08EB9313" w14:textId="77777777" w:rsidTr="000E220F">
        <w:trPr>
          <w:gridBefore w:val="1"/>
          <w:wBefore w:w="10" w:type="dxa"/>
          <w:trHeight w:val="420"/>
        </w:trPr>
        <w:tc>
          <w:tcPr>
            <w:tcW w:w="534" w:type="dxa"/>
            <w:shd w:val="clear" w:color="auto" w:fill="auto"/>
            <w:tcMar>
              <w:left w:w="103" w:type="dxa"/>
            </w:tcMar>
          </w:tcPr>
          <w:p w14:paraId="6FD7615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3402" w:type="dxa"/>
            <w:shd w:val="clear" w:color="auto" w:fill="auto"/>
            <w:tcMar>
              <w:left w:w="103" w:type="dxa"/>
            </w:tcMar>
          </w:tcPr>
          <w:p w14:paraId="34BF398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w:t>
            </w:r>
          </w:p>
        </w:tc>
        <w:tc>
          <w:tcPr>
            <w:tcW w:w="2648" w:type="dxa"/>
            <w:shd w:val="clear" w:color="auto" w:fill="auto"/>
            <w:tcMar>
              <w:left w:w="103" w:type="dxa"/>
            </w:tcMar>
          </w:tcPr>
          <w:p w14:paraId="270DC223"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3</w:t>
            </w:r>
          </w:p>
        </w:tc>
        <w:tc>
          <w:tcPr>
            <w:tcW w:w="1282" w:type="dxa"/>
            <w:shd w:val="clear" w:color="auto" w:fill="auto"/>
            <w:tcMar>
              <w:left w:w="103" w:type="dxa"/>
            </w:tcMar>
          </w:tcPr>
          <w:p w14:paraId="55DD7C0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4</w:t>
            </w:r>
          </w:p>
        </w:tc>
        <w:tc>
          <w:tcPr>
            <w:tcW w:w="1273" w:type="dxa"/>
            <w:shd w:val="clear" w:color="auto" w:fill="auto"/>
            <w:tcMar>
              <w:left w:w="103" w:type="dxa"/>
            </w:tcMar>
          </w:tcPr>
          <w:p w14:paraId="2CEAEA3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5</w:t>
            </w:r>
          </w:p>
        </w:tc>
        <w:tc>
          <w:tcPr>
            <w:tcW w:w="892" w:type="dxa"/>
            <w:shd w:val="clear" w:color="auto" w:fill="auto"/>
            <w:tcMar>
              <w:left w:w="103" w:type="dxa"/>
            </w:tcMar>
          </w:tcPr>
          <w:p w14:paraId="4B26F347"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6</w:t>
            </w:r>
          </w:p>
        </w:tc>
        <w:tc>
          <w:tcPr>
            <w:tcW w:w="919" w:type="dxa"/>
            <w:shd w:val="clear" w:color="auto" w:fill="auto"/>
            <w:tcMar>
              <w:left w:w="103" w:type="dxa"/>
            </w:tcMar>
          </w:tcPr>
          <w:p w14:paraId="304FBB5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7</w:t>
            </w:r>
          </w:p>
        </w:tc>
        <w:tc>
          <w:tcPr>
            <w:tcW w:w="974" w:type="dxa"/>
            <w:shd w:val="clear" w:color="auto" w:fill="auto"/>
            <w:tcMar>
              <w:left w:w="103" w:type="dxa"/>
            </w:tcMar>
          </w:tcPr>
          <w:p w14:paraId="7DD2DC8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8</w:t>
            </w:r>
          </w:p>
        </w:tc>
        <w:tc>
          <w:tcPr>
            <w:tcW w:w="2069" w:type="dxa"/>
            <w:shd w:val="clear" w:color="auto" w:fill="auto"/>
            <w:tcMar>
              <w:left w:w="103" w:type="dxa"/>
            </w:tcMar>
          </w:tcPr>
          <w:p w14:paraId="1D643FA1"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9</w:t>
            </w:r>
          </w:p>
        </w:tc>
        <w:tc>
          <w:tcPr>
            <w:tcW w:w="1708" w:type="dxa"/>
            <w:shd w:val="clear" w:color="auto" w:fill="auto"/>
            <w:tcMar>
              <w:left w:w="103" w:type="dxa"/>
            </w:tcMar>
          </w:tcPr>
          <w:p w14:paraId="29E9C9B3"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10</w:t>
            </w:r>
          </w:p>
        </w:tc>
      </w:tr>
      <w:tr w:rsidR="00B90640" w:rsidRPr="007E77D1" w14:paraId="0036615E" w14:textId="77777777" w:rsidTr="000E220F">
        <w:trPr>
          <w:gridBefore w:val="1"/>
          <w:wBefore w:w="10" w:type="dxa"/>
          <w:trHeight w:val="420"/>
        </w:trPr>
        <w:tc>
          <w:tcPr>
            <w:tcW w:w="534" w:type="dxa"/>
            <w:shd w:val="clear" w:color="auto" w:fill="auto"/>
            <w:tcMar>
              <w:left w:w="103" w:type="dxa"/>
            </w:tcMar>
          </w:tcPr>
          <w:p w14:paraId="5075F879"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3.1</w:t>
            </w:r>
          </w:p>
          <w:p w14:paraId="58CA191D" w14:textId="77777777" w:rsidR="00B90640" w:rsidRPr="007E77D1" w:rsidRDefault="00B90640" w:rsidP="007E77D1">
            <w:pPr>
              <w:jc w:val="center"/>
              <w:rPr>
                <w:rFonts w:ascii="Times New Roman" w:eastAsiaTheme="minorHAnsi" w:hAnsi="Times New Roman" w:cs="Times New Roman"/>
              </w:rPr>
            </w:pPr>
          </w:p>
        </w:tc>
        <w:tc>
          <w:tcPr>
            <w:tcW w:w="3402" w:type="dxa"/>
            <w:shd w:val="clear" w:color="auto" w:fill="auto"/>
            <w:tcMar>
              <w:left w:w="103" w:type="dxa"/>
            </w:tcMar>
          </w:tcPr>
          <w:p w14:paraId="5C326199" w14:textId="77777777" w:rsidR="00B90640" w:rsidRPr="007E77D1" w:rsidRDefault="00B90640" w:rsidP="007E77D1">
            <w:pPr>
              <w:jc w:val="both"/>
              <w:rPr>
                <w:rFonts w:ascii="Times New Roman" w:eastAsiaTheme="minorHAnsi" w:hAnsi="Times New Roman"/>
              </w:rPr>
            </w:pPr>
            <w:r w:rsidRPr="007E77D1">
              <w:rPr>
                <w:rFonts w:ascii="Times New Roman" w:eastAsiaTheme="minorHAnsi" w:hAnsi="Times New Roman"/>
              </w:rPr>
              <w:t>Проведение оценки регулирующего воздействия проектов нормативно-правовых актов по: воздействию на состояние конкуренции анализу действующих нормативных правовых актов с целью устранения избыточного муниципального регулирования, в т.ч. избыточных функций, и их оптимизация</w:t>
            </w:r>
          </w:p>
        </w:tc>
        <w:tc>
          <w:tcPr>
            <w:tcW w:w="2648" w:type="dxa"/>
            <w:shd w:val="clear" w:color="auto" w:fill="auto"/>
            <w:tcMar>
              <w:left w:w="103" w:type="dxa"/>
            </w:tcMar>
          </w:tcPr>
          <w:p w14:paraId="13D71249" w14:textId="77777777" w:rsidR="00B90640" w:rsidRPr="007E77D1" w:rsidRDefault="00B90640" w:rsidP="007E77D1">
            <w:pPr>
              <w:jc w:val="both"/>
              <w:rPr>
                <w:rFonts w:ascii="Times New Roman" w:eastAsiaTheme="minorHAnsi" w:hAnsi="Times New Roman"/>
              </w:rPr>
            </w:pPr>
            <w:r w:rsidRPr="007E77D1">
              <w:rPr>
                <w:rFonts w:ascii="Times New Roman" w:eastAsiaTheme="minorHAnsi" w:hAnsi="Times New Roman"/>
              </w:rPr>
              <w:t xml:space="preserve">Среднее число обращений представителей бизнес-сообщества в орган местного самоуправления для получения одной муниципальной  услуги, связанной со сферой предпринимательской деятельности, ед. </w:t>
            </w:r>
          </w:p>
        </w:tc>
        <w:tc>
          <w:tcPr>
            <w:tcW w:w="1282" w:type="dxa"/>
            <w:shd w:val="clear" w:color="auto" w:fill="auto"/>
            <w:tcMar>
              <w:left w:w="103" w:type="dxa"/>
            </w:tcMar>
          </w:tcPr>
          <w:p w14:paraId="3CE53CFB" w14:textId="06DD32AD" w:rsidR="00B90640" w:rsidRPr="007E77D1" w:rsidRDefault="00B90640" w:rsidP="007E77D1">
            <w:pPr>
              <w:jc w:val="center"/>
              <w:rPr>
                <w:rFonts w:ascii="Times New Roman" w:eastAsiaTheme="minorHAnsi" w:hAnsi="Times New Roman" w:cs="Times New Roman"/>
              </w:rPr>
            </w:pPr>
            <w:r w:rsidRPr="00D444F4">
              <w:rPr>
                <w:rFonts w:ascii="Times New Roman" w:eastAsiaTheme="minorHAnsi" w:hAnsi="Times New Roman" w:cs="Times New Roman"/>
              </w:rPr>
              <w:t>2023-2025</w:t>
            </w:r>
          </w:p>
        </w:tc>
        <w:tc>
          <w:tcPr>
            <w:tcW w:w="1273" w:type="dxa"/>
            <w:shd w:val="clear" w:color="auto" w:fill="auto"/>
            <w:tcMar>
              <w:left w:w="103" w:type="dxa"/>
            </w:tcMar>
          </w:tcPr>
          <w:p w14:paraId="41614772"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892" w:type="dxa"/>
            <w:shd w:val="clear" w:color="auto" w:fill="auto"/>
            <w:tcMar>
              <w:left w:w="103" w:type="dxa"/>
            </w:tcMar>
          </w:tcPr>
          <w:p w14:paraId="4BFEA739"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919" w:type="dxa"/>
            <w:shd w:val="clear" w:color="auto" w:fill="auto"/>
            <w:tcMar>
              <w:left w:w="103" w:type="dxa"/>
            </w:tcMar>
          </w:tcPr>
          <w:p w14:paraId="03620223"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974" w:type="dxa"/>
            <w:shd w:val="clear" w:color="auto" w:fill="auto"/>
            <w:tcMar>
              <w:left w:w="103" w:type="dxa"/>
            </w:tcMar>
          </w:tcPr>
          <w:p w14:paraId="61F8B6AE"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2069" w:type="dxa"/>
            <w:shd w:val="clear" w:color="auto" w:fill="auto"/>
            <w:tcMar>
              <w:left w:w="103" w:type="dxa"/>
            </w:tcMar>
          </w:tcPr>
          <w:p w14:paraId="1D85135F" w14:textId="77777777" w:rsidR="00B90640" w:rsidRPr="007E77D1" w:rsidRDefault="00B90640" w:rsidP="007E77D1">
            <w:pPr>
              <w:jc w:val="both"/>
              <w:rPr>
                <w:rFonts w:ascii="Times New Roman" w:eastAsiaTheme="minorHAnsi" w:hAnsi="Times New Roman" w:cs="Times New Roman"/>
              </w:rPr>
            </w:pPr>
            <w:r w:rsidRPr="007E77D1">
              <w:rPr>
                <w:rFonts w:ascii="Times New Roman" w:eastAsiaTheme="minorHAnsi" w:hAnsi="Times New Roman"/>
              </w:rPr>
              <w:t>Устранение избыточного муниципального регулирования, снижение административных барьеров</w:t>
            </w:r>
          </w:p>
        </w:tc>
        <w:tc>
          <w:tcPr>
            <w:tcW w:w="1708" w:type="dxa"/>
            <w:shd w:val="clear" w:color="auto" w:fill="auto"/>
            <w:tcMar>
              <w:left w:w="103" w:type="dxa"/>
            </w:tcMar>
          </w:tcPr>
          <w:p w14:paraId="0CADBCF3" w14:textId="1A6AA6A3" w:rsidR="00B90640" w:rsidRPr="003563F0" w:rsidRDefault="00B90640" w:rsidP="003563F0">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r w:rsidRPr="003563F0">
              <w:rPr>
                <w:rFonts w:ascii="Times New Roman" w:eastAsiaTheme="minorHAnsi" w:hAnsi="Times New Roman" w:cs="Times New Roman"/>
              </w:rPr>
              <w:t xml:space="preserve"> </w:t>
            </w:r>
          </w:p>
        </w:tc>
      </w:tr>
      <w:tr w:rsidR="00B90640" w:rsidRPr="007E77D1" w14:paraId="5D1EE186" w14:textId="77777777" w:rsidTr="000E220F">
        <w:trPr>
          <w:gridBefore w:val="1"/>
          <w:wBefore w:w="10" w:type="dxa"/>
          <w:trHeight w:val="420"/>
        </w:trPr>
        <w:tc>
          <w:tcPr>
            <w:tcW w:w="534" w:type="dxa"/>
            <w:shd w:val="clear" w:color="auto" w:fill="auto"/>
            <w:tcMar>
              <w:left w:w="103" w:type="dxa"/>
            </w:tcMar>
          </w:tcPr>
          <w:p w14:paraId="456CC258"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3.2</w:t>
            </w:r>
          </w:p>
        </w:tc>
        <w:tc>
          <w:tcPr>
            <w:tcW w:w="3402" w:type="dxa"/>
            <w:shd w:val="clear" w:color="auto" w:fill="auto"/>
            <w:tcMar>
              <w:left w:w="103" w:type="dxa"/>
            </w:tcMar>
          </w:tcPr>
          <w:p w14:paraId="786894E3"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Проведение экспертизы ранее</w:t>
            </w:r>
          </w:p>
          <w:p w14:paraId="5F24D062"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принятых нормативных актов</w:t>
            </w:r>
          </w:p>
          <w:p w14:paraId="225B2CA0"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администрации Ичалковского муниципального района,</w:t>
            </w:r>
          </w:p>
          <w:p w14:paraId="1ECBB49E"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затрагивающих вопросы</w:t>
            </w:r>
          </w:p>
          <w:p w14:paraId="07DCD79C"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предпринимательской</w:t>
            </w:r>
          </w:p>
          <w:p w14:paraId="3E4836B7"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и инвестиционной</w:t>
            </w:r>
          </w:p>
          <w:p w14:paraId="7367E969"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деятельности (комплаенс)</w:t>
            </w:r>
          </w:p>
        </w:tc>
        <w:tc>
          <w:tcPr>
            <w:tcW w:w="2648" w:type="dxa"/>
            <w:shd w:val="clear" w:color="auto" w:fill="auto"/>
            <w:tcMar>
              <w:left w:w="103" w:type="dxa"/>
            </w:tcMar>
          </w:tcPr>
          <w:p w14:paraId="747266AA"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Доля нормативных правовых актов, в отношении которых проведена экспертиза в</w:t>
            </w:r>
          </w:p>
          <w:p w14:paraId="63D97BF8"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соответствии с планом</w:t>
            </w:r>
          </w:p>
          <w:p w14:paraId="2975CECF" w14:textId="77777777" w:rsidR="00B90640" w:rsidRPr="007E77D1" w:rsidRDefault="00B90640" w:rsidP="007E77D1">
            <w:pPr>
              <w:rPr>
                <w:rFonts w:ascii="Times New Roman" w:eastAsiaTheme="minorHAnsi" w:hAnsi="Times New Roman" w:cs="Times New Roman"/>
              </w:rPr>
            </w:pPr>
            <w:r w:rsidRPr="007E77D1">
              <w:rPr>
                <w:rFonts w:ascii="Times New Roman" w:eastAsiaTheme="minorHAnsi" w:hAnsi="Times New Roman" w:cs="Times New Roman"/>
              </w:rPr>
              <w:t>проведения экспертизы, %</w:t>
            </w:r>
          </w:p>
        </w:tc>
        <w:tc>
          <w:tcPr>
            <w:tcW w:w="1282" w:type="dxa"/>
            <w:shd w:val="clear" w:color="auto" w:fill="auto"/>
            <w:tcMar>
              <w:left w:w="103" w:type="dxa"/>
            </w:tcMar>
          </w:tcPr>
          <w:p w14:paraId="278B9C63" w14:textId="35940B83" w:rsidR="00B90640" w:rsidRPr="007E77D1" w:rsidRDefault="00B90640" w:rsidP="007E77D1">
            <w:pPr>
              <w:jc w:val="center"/>
              <w:rPr>
                <w:rFonts w:ascii="Times New Roman" w:eastAsiaTheme="minorHAnsi" w:hAnsi="Times New Roman" w:cs="Times New Roman"/>
              </w:rPr>
            </w:pPr>
            <w:r w:rsidRPr="00D444F4">
              <w:rPr>
                <w:rFonts w:ascii="Times New Roman" w:eastAsiaTheme="minorHAnsi" w:hAnsi="Times New Roman" w:cs="Times New Roman"/>
              </w:rPr>
              <w:t>2023-2025</w:t>
            </w:r>
          </w:p>
        </w:tc>
        <w:tc>
          <w:tcPr>
            <w:tcW w:w="1273" w:type="dxa"/>
            <w:shd w:val="clear" w:color="auto" w:fill="auto"/>
            <w:tcMar>
              <w:left w:w="103" w:type="dxa"/>
            </w:tcMar>
          </w:tcPr>
          <w:p w14:paraId="31FB5CDB"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100</w:t>
            </w:r>
          </w:p>
        </w:tc>
        <w:tc>
          <w:tcPr>
            <w:tcW w:w="892" w:type="dxa"/>
            <w:shd w:val="clear" w:color="auto" w:fill="auto"/>
            <w:tcMar>
              <w:left w:w="103" w:type="dxa"/>
            </w:tcMar>
          </w:tcPr>
          <w:p w14:paraId="1325FDB3"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100</w:t>
            </w:r>
          </w:p>
        </w:tc>
        <w:tc>
          <w:tcPr>
            <w:tcW w:w="919" w:type="dxa"/>
            <w:shd w:val="clear" w:color="auto" w:fill="auto"/>
            <w:tcMar>
              <w:left w:w="103" w:type="dxa"/>
            </w:tcMar>
          </w:tcPr>
          <w:p w14:paraId="33828216"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100</w:t>
            </w:r>
          </w:p>
        </w:tc>
        <w:tc>
          <w:tcPr>
            <w:tcW w:w="974" w:type="dxa"/>
            <w:shd w:val="clear" w:color="auto" w:fill="auto"/>
            <w:tcMar>
              <w:left w:w="103" w:type="dxa"/>
            </w:tcMar>
          </w:tcPr>
          <w:p w14:paraId="30C55977" w14:textId="77777777" w:rsidR="00B90640"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100</w:t>
            </w:r>
          </w:p>
        </w:tc>
        <w:tc>
          <w:tcPr>
            <w:tcW w:w="2069" w:type="dxa"/>
            <w:shd w:val="clear" w:color="auto" w:fill="auto"/>
            <w:tcMar>
              <w:left w:w="103" w:type="dxa"/>
            </w:tcMar>
          </w:tcPr>
          <w:p w14:paraId="1E05EB0C" w14:textId="77777777" w:rsidR="00B90640" w:rsidRPr="007E77D1" w:rsidRDefault="00B90640" w:rsidP="007E77D1">
            <w:pPr>
              <w:jc w:val="both"/>
              <w:rPr>
                <w:rFonts w:ascii="Times New Roman" w:eastAsiaTheme="minorHAnsi" w:hAnsi="Times New Roman"/>
              </w:rPr>
            </w:pPr>
          </w:p>
        </w:tc>
        <w:tc>
          <w:tcPr>
            <w:tcW w:w="1708" w:type="dxa"/>
            <w:shd w:val="clear" w:color="auto" w:fill="auto"/>
            <w:tcMar>
              <w:left w:w="103" w:type="dxa"/>
            </w:tcMar>
          </w:tcPr>
          <w:p w14:paraId="6416E367" w14:textId="646D2A57" w:rsidR="00B90640" w:rsidRPr="003563F0" w:rsidRDefault="00B90640" w:rsidP="003563F0">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r w:rsidR="007E77D1" w:rsidRPr="007E77D1" w14:paraId="2447E227" w14:textId="77777777" w:rsidTr="00F76F67">
        <w:tblPrEx>
          <w:tblCellMar>
            <w:left w:w="118" w:type="dxa"/>
          </w:tblCellMar>
        </w:tblPrEx>
        <w:trPr>
          <w:trHeight w:val="420"/>
        </w:trPr>
        <w:tc>
          <w:tcPr>
            <w:tcW w:w="15711" w:type="dxa"/>
            <w:gridSpan w:val="11"/>
            <w:tcBorders>
              <w:top w:val="nil"/>
              <w:left w:val="nil"/>
              <w:bottom w:val="nil"/>
              <w:right w:val="nil"/>
            </w:tcBorders>
            <w:shd w:val="clear" w:color="auto" w:fill="auto"/>
          </w:tcPr>
          <w:p w14:paraId="4E31D051" w14:textId="77777777" w:rsidR="007E77D1" w:rsidRDefault="007E77D1" w:rsidP="007E77D1">
            <w:pPr>
              <w:spacing w:line="276" w:lineRule="auto"/>
              <w:jc w:val="both"/>
              <w:rPr>
                <w:rFonts w:ascii="Times New Roman" w:eastAsiaTheme="minorHAnsi" w:hAnsi="Times New Roman" w:cs="Times New Roman"/>
                <w:b/>
              </w:rPr>
            </w:pPr>
          </w:p>
          <w:p w14:paraId="68119654" w14:textId="77777777" w:rsidR="000E220F" w:rsidRDefault="000E220F" w:rsidP="007E77D1">
            <w:pPr>
              <w:spacing w:line="276" w:lineRule="auto"/>
              <w:jc w:val="both"/>
              <w:rPr>
                <w:rFonts w:ascii="Times New Roman" w:eastAsiaTheme="minorHAnsi" w:hAnsi="Times New Roman" w:cs="Times New Roman"/>
                <w:b/>
              </w:rPr>
            </w:pPr>
          </w:p>
          <w:p w14:paraId="04BEBC3B" w14:textId="77777777" w:rsidR="000E220F" w:rsidRPr="007E77D1" w:rsidRDefault="000E220F" w:rsidP="007E77D1">
            <w:pPr>
              <w:spacing w:line="276" w:lineRule="auto"/>
              <w:jc w:val="both"/>
              <w:rPr>
                <w:rFonts w:ascii="Times New Roman" w:eastAsiaTheme="minorHAnsi" w:hAnsi="Times New Roman" w:cs="Times New Roman"/>
                <w:b/>
              </w:rPr>
            </w:pPr>
          </w:p>
        </w:tc>
      </w:tr>
      <w:tr w:rsidR="007E77D1" w:rsidRPr="007E77D1" w14:paraId="18886A1D" w14:textId="77777777" w:rsidTr="00F76F67">
        <w:tblPrEx>
          <w:tblCellMar>
            <w:left w:w="118" w:type="dxa"/>
          </w:tblCellMar>
        </w:tblPrEx>
        <w:trPr>
          <w:trHeight w:val="420"/>
        </w:trPr>
        <w:tc>
          <w:tcPr>
            <w:tcW w:w="15711" w:type="dxa"/>
            <w:gridSpan w:val="11"/>
            <w:tcBorders>
              <w:top w:val="single" w:sz="4" w:space="0" w:color="00000A"/>
              <w:left w:val="single" w:sz="4" w:space="0" w:color="00000A"/>
              <w:bottom w:val="single" w:sz="4" w:space="0" w:color="00000A"/>
              <w:right w:val="single" w:sz="4" w:space="0" w:color="00000A"/>
            </w:tcBorders>
            <w:shd w:val="clear" w:color="auto" w:fill="auto"/>
            <w:tcMar>
              <w:left w:w="113" w:type="dxa"/>
            </w:tcMar>
          </w:tcPr>
          <w:p w14:paraId="74BBA6EA" w14:textId="77777777" w:rsidR="007E77D1" w:rsidRPr="000E220F" w:rsidRDefault="007E77D1" w:rsidP="007E77D1">
            <w:pPr>
              <w:spacing w:line="276" w:lineRule="auto"/>
              <w:jc w:val="center"/>
              <w:rPr>
                <w:rFonts w:ascii="Times New Roman" w:eastAsiaTheme="minorHAnsi" w:hAnsi="Times New Roman"/>
                <w:b/>
                <w:sz w:val="32"/>
                <w:szCs w:val="24"/>
              </w:rPr>
            </w:pPr>
            <w:r w:rsidRPr="000E220F">
              <w:rPr>
                <w:rFonts w:ascii="Times New Roman" w:eastAsia="SimSun" w:hAnsi="Times New Roman" w:cs="Times New Roman"/>
                <w:b/>
                <w:sz w:val="32"/>
              </w:rPr>
              <w:t xml:space="preserve">4. </w:t>
            </w:r>
            <w:r w:rsidRPr="000E220F">
              <w:rPr>
                <w:rFonts w:ascii="Times New Roman" w:eastAsiaTheme="minorHAnsi" w:hAnsi="Times New Roman"/>
                <w:b/>
                <w:sz w:val="28"/>
                <w:szCs w:val="24"/>
              </w:rPr>
              <w:t xml:space="preserve"> Мероприятия, направленные на совершенствование процессов управления в рамках полномочий органов исполнительной власти РМ или органов местного самоуправления, закрепленных за ними законодательством РФ, объектами государственной собственности РМ и муниципальной собственности, а также на ограничение влияния государственных и муниципальных предприятий на конкуренцию</w:t>
            </w:r>
          </w:p>
          <w:p w14:paraId="5DFF5A6A" w14:textId="77777777" w:rsidR="007E77D1" w:rsidRPr="000E220F" w:rsidRDefault="007E77D1" w:rsidP="007E77D1">
            <w:pPr>
              <w:keepNext/>
              <w:spacing w:line="276" w:lineRule="auto"/>
              <w:rPr>
                <w:rFonts w:ascii="Times New Roman" w:eastAsia="Times New Roman" w:hAnsi="Times New Roman" w:cs="Times New Roman"/>
                <w:b/>
                <w:sz w:val="24"/>
                <w:lang w:eastAsia="ru-RU"/>
              </w:rPr>
            </w:pPr>
          </w:p>
          <w:tbl>
            <w:tblPr>
              <w:tblStyle w:val="af9"/>
              <w:tblW w:w="15461" w:type="dxa"/>
              <w:tblLayout w:type="fixed"/>
              <w:tblCellMar>
                <w:left w:w="98" w:type="dxa"/>
              </w:tblCellMar>
              <w:tblLook w:val="04A0" w:firstRow="1" w:lastRow="0" w:firstColumn="1" w:lastColumn="0" w:noHBand="0" w:noVBand="1"/>
            </w:tblPr>
            <w:tblGrid>
              <w:gridCol w:w="567"/>
              <w:gridCol w:w="2977"/>
              <w:gridCol w:w="2397"/>
              <w:gridCol w:w="1277"/>
              <w:gridCol w:w="1268"/>
              <w:gridCol w:w="818"/>
              <w:gridCol w:w="936"/>
              <w:gridCol w:w="941"/>
              <w:gridCol w:w="1968"/>
              <w:gridCol w:w="2312"/>
            </w:tblGrid>
            <w:tr w:rsidR="007E77D1" w:rsidRPr="007E77D1" w14:paraId="2E177FDE" w14:textId="77777777" w:rsidTr="00D97615">
              <w:trPr>
                <w:trHeight w:val="420"/>
              </w:trPr>
              <w:tc>
                <w:tcPr>
                  <w:tcW w:w="567" w:type="dxa"/>
                  <w:vMerge w:val="restart"/>
                  <w:shd w:val="clear" w:color="auto" w:fill="auto"/>
                  <w:tcMar>
                    <w:left w:w="98" w:type="dxa"/>
                  </w:tcMar>
                </w:tcPr>
                <w:p w14:paraId="283C74A5"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п/п</w:t>
                  </w:r>
                </w:p>
              </w:tc>
              <w:tc>
                <w:tcPr>
                  <w:tcW w:w="2977" w:type="dxa"/>
                  <w:vMerge w:val="restart"/>
                  <w:shd w:val="clear" w:color="auto" w:fill="auto"/>
                  <w:tcMar>
                    <w:left w:w="98" w:type="dxa"/>
                  </w:tcMar>
                </w:tcPr>
                <w:p w14:paraId="32539324" w14:textId="77777777" w:rsidR="007E77D1" w:rsidRPr="007E77D1" w:rsidRDefault="007E77D1" w:rsidP="007E77D1">
                  <w:pPr>
                    <w:jc w:val="center"/>
                    <w:rPr>
                      <w:rFonts w:ascii="Times New Roman" w:eastAsiaTheme="minorHAnsi" w:hAnsi="Times New Roman" w:cs="Times New Roman"/>
                      <w:iCs/>
                    </w:rPr>
                  </w:pPr>
                  <w:r w:rsidRPr="007E77D1">
                    <w:rPr>
                      <w:rFonts w:ascii="Times New Roman" w:eastAsiaTheme="minorHAnsi" w:hAnsi="Times New Roman" w:cs="Times New Roman"/>
                      <w:iCs/>
                    </w:rPr>
                    <w:t>Наименования мероприятий</w:t>
                  </w:r>
                </w:p>
              </w:tc>
              <w:tc>
                <w:tcPr>
                  <w:tcW w:w="2397" w:type="dxa"/>
                  <w:vMerge w:val="restart"/>
                  <w:shd w:val="clear" w:color="auto" w:fill="auto"/>
                  <w:tcMar>
                    <w:left w:w="98" w:type="dxa"/>
                  </w:tcMar>
                </w:tcPr>
                <w:p w14:paraId="4B40A491"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Наименование</w:t>
                  </w:r>
                </w:p>
                <w:p w14:paraId="09F63C6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xml:space="preserve">ключевых (целевых) </w:t>
                  </w:r>
                  <w:r w:rsidRPr="007E77D1">
                    <w:rPr>
                      <w:rFonts w:ascii="Times New Roman" w:eastAsiaTheme="minorHAnsi" w:hAnsi="Times New Roman" w:cs="Times New Roman"/>
                    </w:rPr>
                    <w:lastRenderedPageBreak/>
                    <w:t>показателей</w:t>
                  </w:r>
                </w:p>
              </w:tc>
              <w:tc>
                <w:tcPr>
                  <w:tcW w:w="1277" w:type="dxa"/>
                  <w:vMerge w:val="restart"/>
                  <w:shd w:val="clear" w:color="auto" w:fill="auto"/>
                  <w:tcMar>
                    <w:left w:w="98" w:type="dxa"/>
                  </w:tcMar>
                </w:tcPr>
                <w:p w14:paraId="4676DF5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 xml:space="preserve">Срок реализации </w:t>
                  </w:r>
                </w:p>
                <w:p w14:paraId="59636D8A" w14:textId="77777777" w:rsidR="007E77D1" w:rsidRPr="007E77D1" w:rsidRDefault="007E77D1" w:rsidP="007E77D1">
                  <w:pPr>
                    <w:jc w:val="center"/>
                    <w:rPr>
                      <w:rFonts w:ascii="Times New Roman" w:eastAsiaTheme="minorHAnsi" w:hAnsi="Times New Roman" w:cs="Times New Roman"/>
                    </w:rPr>
                  </w:pPr>
                </w:p>
              </w:tc>
              <w:tc>
                <w:tcPr>
                  <w:tcW w:w="1268" w:type="dxa"/>
                  <w:vMerge w:val="restart"/>
                  <w:shd w:val="clear" w:color="auto" w:fill="auto"/>
                  <w:tcMar>
                    <w:left w:w="98" w:type="dxa"/>
                  </w:tcMar>
                </w:tcPr>
                <w:p w14:paraId="566E2BE9" w14:textId="05E4299C" w:rsidR="007E77D1" w:rsidRPr="007E77D1" w:rsidRDefault="007E77D1" w:rsidP="00B90640">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 xml:space="preserve">Базовое значение </w:t>
                  </w:r>
                  <w:r w:rsidRPr="007E77D1">
                    <w:rPr>
                      <w:rFonts w:ascii="Times New Roman" w:eastAsiaTheme="minorHAnsi" w:hAnsi="Times New Roman" w:cs="Times New Roman"/>
                    </w:rPr>
                    <w:lastRenderedPageBreak/>
                    <w:t>ключевого (целевого) показателя в 20</w:t>
                  </w:r>
                  <w:r w:rsidR="00B90640">
                    <w:rPr>
                      <w:rFonts w:ascii="Times New Roman" w:eastAsiaTheme="minorHAnsi" w:hAnsi="Times New Roman" w:cs="Times New Roman"/>
                    </w:rPr>
                    <w:t>22</w:t>
                  </w:r>
                  <w:r w:rsidRPr="007E77D1">
                    <w:rPr>
                      <w:rFonts w:ascii="Times New Roman" w:eastAsiaTheme="minorHAnsi" w:hAnsi="Times New Roman" w:cs="Times New Roman"/>
                    </w:rPr>
                    <w:t>г.</w:t>
                  </w:r>
                </w:p>
              </w:tc>
              <w:tc>
                <w:tcPr>
                  <w:tcW w:w="2695" w:type="dxa"/>
                  <w:gridSpan w:val="3"/>
                  <w:shd w:val="clear" w:color="auto" w:fill="auto"/>
                  <w:tcMar>
                    <w:left w:w="98" w:type="dxa"/>
                  </w:tcMar>
                </w:tcPr>
                <w:p w14:paraId="5B976F3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Значения ключевых (целевых) показателей</w:t>
                  </w:r>
                </w:p>
              </w:tc>
              <w:tc>
                <w:tcPr>
                  <w:tcW w:w="1968" w:type="dxa"/>
                  <w:shd w:val="clear" w:color="auto" w:fill="auto"/>
                  <w:tcMar>
                    <w:left w:w="98" w:type="dxa"/>
                  </w:tcMar>
                </w:tcPr>
                <w:p w14:paraId="5B93A96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Результат</w:t>
                  </w:r>
                </w:p>
              </w:tc>
              <w:tc>
                <w:tcPr>
                  <w:tcW w:w="2312" w:type="dxa"/>
                  <w:shd w:val="clear" w:color="auto" w:fill="auto"/>
                  <w:tcMar>
                    <w:left w:w="98" w:type="dxa"/>
                  </w:tcMar>
                </w:tcPr>
                <w:p w14:paraId="4AD72611"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Ответственные</w:t>
                  </w:r>
                </w:p>
                <w:p w14:paraId="3ADC3CD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исполнители</w:t>
                  </w:r>
                </w:p>
              </w:tc>
            </w:tr>
            <w:tr w:rsidR="007E77D1" w:rsidRPr="007E77D1" w14:paraId="7A7CAF7A" w14:textId="77777777" w:rsidTr="00D97615">
              <w:trPr>
                <w:trHeight w:val="420"/>
              </w:trPr>
              <w:tc>
                <w:tcPr>
                  <w:tcW w:w="567" w:type="dxa"/>
                  <w:vMerge/>
                  <w:shd w:val="clear" w:color="auto" w:fill="auto"/>
                  <w:tcMar>
                    <w:left w:w="98" w:type="dxa"/>
                  </w:tcMar>
                </w:tcPr>
                <w:p w14:paraId="5691271D" w14:textId="77777777" w:rsidR="007E77D1" w:rsidRPr="007E77D1" w:rsidRDefault="007E77D1" w:rsidP="007E77D1">
                  <w:pPr>
                    <w:jc w:val="center"/>
                    <w:rPr>
                      <w:rFonts w:ascii="Times New Roman" w:eastAsiaTheme="minorHAnsi" w:hAnsi="Times New Roman" w:cs="Times New Roman"/>
                    </w:rPr>
                  </w:pPr>
                </w:p>
              </w:tc>
              <w:tc>
                <w:tcPr>
                  <w:tcW w:w="2977" w:type="dxa"/>
                  <w:vMerge/>
                  <w:shd w:val="clear" w:color="auto" w:fill="auto"/>
                  <w:tcMar>
                    <w:left w:w="98" w:type="dxa"/>
                  </w:tcMar>
                </w:tcPr>
                <w:p w14:paraId="1996579B" w14:textId="77777777" w:rsidR="007E77D1" w:rsidRPr="007E77D1" w:rsidRDefault="007E77D1" w:rsidP="007E77D1">
                  <w:pPr>
                    <w:jc w:val="center"/>
                    <w:rPr>
                      <w:rFonts w:ascii="Times New Roman" w:eastAsiaTheme="minorHAnsi" w:hAnsi="Times New Roman" w:cs="Times New Roman"/>
                    </w:rPr>
                  </w:pPr>
                </w:p>
              </w:tc>
              <w:tc>
                <w:tcPr>
                  <w:tcW w:w="2397" w:type="dxa"/>
                  <w:vMerge/>
                  <w:shd w:val="clear" w:color="auto" w:fill="auto"/>
                  <w:tcMar>
                    <w:left w:w="98" w:type="dxa"/>
                  </w:tcMar>
                </w:tcPr>
                <w:p w14:paraId="37ABA781" w14:textId="77777777" w:rsidR="007E77D1" w:rsidRPr="007E77D1" w:rsidRDefault="007E77D1" w:rsidP="007E77D1">
                  <w:pPr>
                    <w:jc w:val="center"/>
                    <w:rPr>
                      <w:rFonts w:ascii="Times New Roman" w:eastAsiaTheme="minorHAnsi" w:hAnsi="Times New Roman" w:cs="Times New Roman"/>
                    </w:rPr>
                  </w:pPr>
                </w:p>
              </w:tc>
              <w:tc>
                <w:tcPr>
                  <w:tcW w:w="1277" w:type="dxa"/>
                  <w:vMerge/>
                  <w:shd w:val="clear" w:color="auto" w:fill="auto"/>
                  <w:tcMar>
                    <w:left w:w="98" w:type="dxa"/>
                  </w:tcMar>
                </w:tcPr>
                <w:p w14:paraId="4F45E3AB" w14:textId="77777777" w:rsidR="007E77D1" w:rsidRPr="007E77D1" w:rsidRDefault="007E77D1" w:rsidP="007E77D1">
                  <w:pPr>
                    <w:jc w:val="center"/>
                    <w:rPr>
                      <w:rFonts w:ascii="Times New Roman" w:eastAsiaTheme="minorHAnsi" w:hAnsi="Times New Roman" w:cs="Times New Roman"/>
                    </w:rPr>
                  </w:pPr>
                </w:p>
              </w:tc>
              <w:tc>
                <w:tcPr>
                  <w:tcW w:w="1268" w:type="dxa"/>
                  <w:vMerge/>
                  <w:shd w:val="clear" w:color="auto" w:fill="auto"/>
                  <w:tcMar>
                    <w:left w:w="98" w:type="dxa"/>
                  </w:tcMar>
                </w:tcPr>
                <w:p w14:paraId="473BEEDD" w14:textId="77777777" w:rsidR="007E77D1" w:rsidRPr="007E77D1" w:rsidRDefault="007E77D1" w:rsidP="007E77D1">
                  <w:pPr>
                    <w:jc w:val="center"/>
                    <w:rPr>
                      <w:rFonts w:ascii="Times New Roman" w:eastAsiaTheme="minorHAnsi" w:hAnsi="Times New Roman" w:cs="Times New Roman"/>
                    </w:rPr>
                  </w:pPr>
                </w:p>
              </w:tc>
              <w:tc>
                <w:tcPr>
                  <w:tcW w:w="818" w:type="dxa"/>
                  <w:shd w:val="clear" w:color="auto" w:fill="auto"/>
                  <w:tcMar>
                    <w:left w:w="98" w:type="dxa"/>
                  </w:tcMar>
                </w:tcPr>
                <w:p w14:paraId="614762A9" w14:textId="7E189B3F"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w:t>
                  </w:r>
                  <w:r w:rsidR="00B90640">
                    <w:rPr>
                      <w:rFonts w:ascii="Times New Roman" w:eastAsiaTheme="minorHAnsi" w:hAnsi="Times New Roman" w:cs="Times New Roman"/>
                    </w:rPr>
                    <w:t>23</w:t>
                  </w:r>
                </w:p>
                <w:p w14:paraId="0AA0C716"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36" w:type="dxa"/>
                  <w:shd w:val="clear" w:color="auto" w:fill="auto"/>
                  <w:tcMar>
                    <w:left w:w="98" w:type="dxa"/>
                  </w:tcMar>
                </w:tcPr>
                <w:p w14:paraId="55025ABA" w14:textId="1614973F"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4</w:t>
                  </w:r>
                </w:p>
                <w:p w14:paraId="565F7333"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41" w:type="dxa"/>
                  <w:shd w:val="clear" w:color="auto" w:fill="auto"/>
                  <w:tcMar>
                    <w:left w:w="98" w:type="dxa"/>
                  </w:tcMar>
                </w:tcPr>
                <w:p w14:paraId="26D35F5E" w14:textId="6E87FFEE"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5</w:t>
                  </w:r>
                </w:p>
                <w:p w14:paraId="15FE6BF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1968" w:type="dxa"/>
                  <w:shd w:val="clear" w:color="auto" w:fill="auto"/>
                  <w:tcMar>
                    <w:left w:w="98" w:type="dxa"/>
                  </w:tcMar>
                </w:tcPr>
                <w:p w14:paraId="5C7FF1BD" w14:textId="77777777" w:rsidR="007E77D1" w:rsidRPr="007E77D1" w:rsidRDefault="007E77D1" w:rsidP="007E77D1">
                  <w:pPr>
                    <w:jc w:val="center"/>
                    <w:rPr>
                      <w:rFonts w:ascii="Times New Roman" w:eastAsiaTheme="minorHAnsi" w:hAnsi="Times New Roman" w:cs="Times New Roman"/>
                    </w:rPr>
                  </w:pPr>
                </w:p>
              </w:tc>
              <w:tc>
                <w:tcPr>
                  <w:tcW w:w="2312" w:type="dxa"/>
                  <w:shd w:val="clear" w:color="auto" w:fill="auto"/>
                  <w:tcMar>
                    <w:left w:w="98" w:type="dxa"/>
                  </w:tcMar>
                </w:tcPr>
                <w:p w14:paraId="3369BCCC" w14:textId="77777777" w:rsidR="007E77D1" w:rsidRPr="007E77D1" w:rsidRDefault="007E77D1" w:rsidP="007E77D1">
                  <w:pPr>
                    <w:jc w:val="center"/>
                    <w:rPr>
                      <w:rFonts w:ascii="Times New Roman" w:eastAsiaTheme="minorHAnsi" w:hAnsi="Times New Roman" w:cs="Times New Roman"/>
                    </w:rPr>
                  </w:pPr>
                </w:p>
              </w:tc>
            </w:tr>
            <w:tr w:rsidR="007E77D1" w:rsidRPr="007E77D1" w14:paraId="76F45422" w14:textId="77777777" w:rsidTr="00D97615">
              <w:trPr>
                <w:trHeight w:val="420"/>
              </w:trPr>
              <w:tc>
                <w:tcPr>
                  <w:tcW w:w="567" w:type="dxa"/>
                  <w:shd w:val="clear" w:color="auto" w:fill="auto"/>
                  <w:tcMar>
                    <w:left w:w="98" w:type="dxa"/>
                  </w:tcMar>
                </w:tcPr>
                <w:p w14:paraId="1C64E591"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lastRenderedPageBreak/>
                    <w:t>1</w:t>
                  </w:r>
                </w:p>
              </w:tc>
              <w:tc>
                <w:tcPr>
                  <w:tcW w:w="2977" w:type="dxa"/>
                  <w:shd w:val="clear" w:color="auto" w:fill="auto"/>
                  <w:tcMar>
                    <w:left w:w="98" w:type="dxa"/>
                  </w:tcMar>
                </w:tcPr>
                <w:p w14:paraId="65C7A41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w:t>
                  </w:r>
                </w:p>
              </w:tc>
              <w:tc>
                <w:tcPr>
                  <w:tcW w:w="2397" w:type="dxa"/>
                  <w:shd w:val="clear" w:color="auto" w:fill="auto"/>
                  <w:tcMar>
                    <w:left w:w="98" w:type="dxa"/>
                  </w:tcMar>
                </w:tcPr>
                <w:p w14:paraId="36EF244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3</w:t>
                  </w:r>
                </w:p>
              </w:tc>
              <w:tc>
                <w:tcPr>
                  <w:tcW w:w="1277" w:type="dxa"/>
                  <w:shd w:val="clear" w:color="auto" w:fill="auto"/>
                  <w:tcMar>
                    <w:left w:w="98" w:type="dxa"/>
                  </w:tcMar>
                </w:tcPr>
                <w:p w14:paraId="0F509A48"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4</w:t>
                  </w:r>
                </w:p>
              </w:tc>
              <w:tc>
                <w:tcPr>
                  <w:tcW w:w="1268" w:type="dxa"/>
                  <w:shd w:val="clear" w:color="auto" w:fill="auto"/>
                  <w:tcMar>
                    <w:left w:w="98" w:type="dxa"/>
                  </w:tcMar>
                </w:tcPr>
                <w:p w14:paraId="223B7CB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5</w:t>
                  </w:r>
                </w:p>
              </w:tc>
              <w:tc>
                <w:tcPr>
                  <w:tcW w:w="818" w:type="dxa"/>
                  <w:shd w:val="clear" w:color="auto" w:fill="auto"/>
                  <w:tcMar>
                    <w:left w:w="98" w:type="dxa"/>
                  </w:tcMar>
                </w:tcPr>
                <w:p w14:paraId="5F2D74E4"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6</w:t>
                  </w:r>
                </w:p>
              </w:tc>
              <w:tc>
                <w:tcPr>
                  <w:tcW w:w="936" w:type="dxa"/>
                  <w:shd w:val="clear" w:color="auto" w:fill="auto"/>
                  <w:tcMar>
                    <w:left w:w="98" w:type="dxa"/>
                  </w:tcMar>
                </w:tcPr>
                <w:p w14:paraId="6DEA2FE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7</w:t>
                  </w:r>
                </w:p>
              </w:tc>
              <w:tc>
                <w:tcPr>
                  <w:tcW w:w="941" w:type="dxa"/>
                  <w:shd w:val="clear" w:color="auto" w:fill="auto"/>
                  <w:tcMar>
                    <w:left w:w="98" w:type="dxa"/>
                  </w:tcMar>
                </w:tcPr>
                <w:p w14:paraId="4C3DCD3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8</w:t>
                  </w:r>
                </w:p>
              </w:tc>
              <w:tc>
                <w:tcPr>
                  <w:tcW w:w="1968" w:type="dxa"/>
                  <w:shd w:val="clear" w:color="auto" w:fill="auto"/>
                  <w:tcMar>
                    <w:left w:w="98" w:type="dxa"/>
                  </w:tcMar>
                </w:tcPr>
                <w:p w14:paraId="79F7D99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9</w:t>
                  </w:r>
                </w:p>
              </w:tc>
              <w:tc>
                <w:tcPr>
                  <w:tcW w:w="2312" w:type="dxa"/>
                  <w:shd w:val="clear" w:color="auto" w:fill="auto"/>
                  <w:tcMar>
                    <w:left w:w="98" w:type="dxa"/>
                  </w:tcMar>
                </w:tcPr>
                <w:p w14:paraId="3463E27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10</w:t>
                  </w:r>
                </w:p>
              </w:tc>
            </w:tr>
            <w:tr w:rsidR="007E77D1" w:rsidRPr="007E77D1" w14:paraId="14BBEDFD" w14:textId="77777777" w:rsidTr="00D97615">
              <w:trPr>
                <w:trHeight w:val="3795"/>
              </w:trPr>
              <w:tc>
                <w:tcPr>
                  <w:tcW w:w="567" w:type="dxa"/>
                  <w:shd w:val="clear" w:color="auto" w:fill="auto"/>
                  <w:tcMar>
                    <w:left w:w="98" w:type="dxa"/>
                  </w:tcMar>
                </w:tcPr>
                <w:p w14:paraId="164C992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4.1</w:t>
                  </w:r>
                </w:p>
                <w:p w14:paraId="139D6B3B" w14:textId="77777777" w:rsidR="007E77D1" w:rsidRPr="007E77D1" w:rsidRDefault="007E77D1" w:rsidP="007E77D1">
                  <w:pPr>
                    <w:jc w:val="center"/>
                    <w:rPr>
                      <w:rFonts w:ascii="Times New Roman" w:eastAsiaTheme="minorHAnsi" w:hAnsi="Times New Roman" w:cs="Times New Roman"/>
                    </w:rPr>
                  </w:pPr>
                </w:p>
              </w:tc>
              <w:tc>
                <w:tcPr>
                  <w:tcW w:w="2977" w:type="dxa"/>
                  <w:shd w:val="clear" w:color="auto" w:fill="auto"/>
                  <w:tcMar>
                    <w:left w:w="98" w:type="dxa"/>
                  </w:tcMar>
                </w:tcPr>
                <w:p w14:paraId="19277108" w14:textId="77777777" w:rsidR="007E77D1" w:rsidRPr="007E77D1" w:rsidRDefault="007E77D1" w:rsidP="007E77D1">
                  <w:pPr>
                    <w:jc w:val="both"/>
                    <w:rPr>
                      <w:rFonts w:ascii="Times New Roman" w:eastAsiaTheme="minorHAnsi" w:hAnsi="Times New Roman"/>
                    </w:rPr>
                  </w:pPr>
                  <w:r w:rsidRPr="007E77D1">
                    <w:rPr>
                      <w:rFonts w:ascii="Times New Roman" w:eastAsiaTheme="minorHAnsi" w:hAnsi="Times New Roman"/>
                    </w:rPr>
                    <w:t>Проведение мониторинга деятельности хозяйствующих субъектов, доля участия Ичалковского муниципального района в которых составляет 50 и более процентов (включая МУПы),предусматривающий формирование реестра указанных хозяйствующих субъектов, осуществляющих деятельность на территории района</w:t>
                  </w:r>
                </w:p>
              </w:tc>
              <w:tc>
                <w:tcPr>
                  <w:tcW w:w="2397" w:type="dxa"/>
                  <w:shd w:val="clear" w:color="auto" w:fill="auto"/>
                  <w:tcMar>
                    <w:left w:w="98" w:type="dxa"/>
                  </w:tcMar>
                </w:tcPr>
                <w:p w14:paraId="1927F508" w14:textId="77777777" w:rsidR="007E77D1" w:rsidRPr="007E77D1" w:rsidRDefault="007E77D1" w:rsidP="007E77D1">
                  <w:pPr>
                    <w:jc w:val="both"/>
                    <w:rPr>
                      <w:rFonts w:ascii="Times New Roman" w:eastAsiaTheme="minorHAnsi" w:hAnsi="Times New Roman"/>
                    </w:rPr>
                  </w:pPr>
                  <w:r w:rsidRPr="007E77D1">
                    <w:rPr>
                      <w:rFonts w:ascii="Times New Roman" w:eastAsiaTheme="minorHAnsi" w:hAnsi="Times New Roman"/>
                    </w:rPr>
                    <w:t xml:space="preserve">Соотношение количества приватизированных имущественных комплексов муниципальных унитарных предприятий, и общего количества муниципальных унитарных предприятий в муниципальном образовании  </w:t>
                  </w:r>
                </w:p>
              </w:tc>
              <w:tc>
                <w:tcPr>
                  <w:tcW w:w="1277" w:type="dxa"/>
                  <w:shd w:val="clear" w:color="auto" w:fill="auto"/>
                  <w:tcMar>
                    <w:left w:w="98" w:type="dxa"/>
                  </w:tcMar>
                </w:tcPr>
                <w:p w14:paraId="2CF0056E" w14:textId="57D529BA" w:rsidR="007E77D1" w:rsidRPr="007E77D1" w:rsidRDefault="00B90640"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Pr>
                      <w:rFonts w:ascii="Times New Roman" w:eastAsiaTheme="minorHAnsi" w:hAnsi="Times New Roman" w:cs="Times New Roman"/>
                    </w:rPr>
                    <w:t>3</w:t>
                  </w:r>
                  <w:r w:rsidRPr="007E77D1">
                    <w:rPr>
                      <w:rFonts w:ascii="Times New Roman" w:eastAsiaTheme="minorHAnsi" w:hAnsi="Times New Roman" w:cs="Times New Roman"/>
                    </w:rPr>
                    <w:t>-202</w:t>
                  </w:r>
                  <w:r>
                    <w:rPr>
                      <w:rFonts w:ascii="Times New Roman" w:eastAsiaTheme="minorHAnsi" w:hAnsi="Times New Roman" w:cs="Times New Roman"/>
                    </w:rPr>
                    <w:t>5</w:t>
                  </w:r>
                </w:p>
              </w:tc>
              <w:tc>
                <w:tcPr>
                  <w:tcW w:w="1268" w:type="dxa"/>
                  <w:shd w:val="clear" w:color="auto" w:fill="auto"/>
                  <w:tcMar>
                    <w:left w:w="98" w:type="dxa"/>
                  </w:tcMar>
                </w:tcPr>
                <w:p w14:paraId="0F0D186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100</w:t>
                  </w:r>
                </w:p>
              </w:tc>
              <w:tc>
                <w:tcPr>
                  <w:tcW w:w="818" w:type="dxa"/>
                  <w:shd w:val="clear" w:color="auto" w:fill="auto"/>
                  <w:tcMar>
                    <w:left w:w="98" w:type="dxa"/>
                  </w:tcMar>
                </w:tcPr>
                <w:p w14:paraId="046E70FB" w14:textId="77777777" w:rsidR="007E77D1" w:rsidRPr="007E77D1" w:rsidRDefault="007E77D1" w:rsidP="007E77D1">
                  <w:pPr>
                    <w:jc w:val="center"/>
                    <w:rPr>
                      <w:rFonts w:ascii="Times New Roman" w:hAnsi="Times New Roman" w:cs="Times New Roman"/>
                      <w:color w:val="000000"/>
                    </w:rPr>
                  </w:pPr>
                  <w:r w:rsidRPr="007E77D1">
                    <w:rPr>
                      <w:rFonts w:ascii="Times New Roman" w:hAnsi="Times New Roman" w:cs="Times New Roman"/>
                      <w:color w:val="000000"/>
                    </w:rPr>
                    <w:t>100</w:t>
                  </w:r>
                </w:p>
              </w:tc>
              <w:tc>
                <w:tcPr>
                  <w:tcW w:w="936" w:type="dxa"/>
                  <w:shd w:val="clear" w:color="auto" w:fill="auto"/>
                  <w:tcMar>
                    <w:left w:w="98" w:type="dxa"/>
                  </w:tcMar>
                </w:tcPr>
                <w:p w14:paraId="1BF0F1D3" w14:textId="77777777" w:rsidR="007E77D1" w:rsidRPr="007E77D1" w:rsidRDefault="007E77D1" w:rsidP="007E77D1">
                  <w:pPr>
                    <w:jc w:val="center"/>
                    <w:rPr>
                      <w:rFonts w:ascii="Times New Roman" w:hAnsi="Times New Roman" w:cs="Times New Roman"/>
                      <w:color w:val="000000"/>
                    </w:rPr>
                  </w:pPr>
                  <w:r w:rsidRPr="007E77D1">
                    <w:rPr>
                      <w:rFonts w:ascii="Times New Roman" w:hAnsi="Times New Roman" w:cs="Times New Roman"/>
                      <w:color w:val="000000"/>
                    </w:rPr>
                    <w:t>100</w:t>
                  </w:r>
                </w:p>
              </w:tc>
              <w:tc>
                <w:tcPr>
                  <w:tcW w:w="941" w:type="dxa"/>
                  <w:shd w:val="clear" w:color="auto" w:fill="auto"/>
                  <w:tcMar>
                    <w:left w:w="98" w:type="dxa"/>
                  </w:tcMar>
                </w:tcPr>
                <w:p w14:paraId="0579FEAD" w14:textId="77777777" w:rsidR="007E77D1" w:rsidRPr="007E77D1" w:rsidRDefault="007E77D1" w:rsidP="007E77D1">
                  <w:pPr>
                    <w:jc w:val="center"/>
                    <w:rPr>
                      <w:rFonts w:ascii="Times New Roman" w:hAnsi="Times New Roman" w:cs="Times New Roman"/>
                      <w:color w:val="000000"/>
                    </w:rPr>
                  </w:pPr>
                  <w:r w:rsidRPr="007E77D1">
                    <w:rPr>
                      <w:rFonts w:ascii="Times New Roman" w:hAnsi="Times New Roman" w:cs="Times New Roman"/>
                      <w:color w:val="000000"/>
                    </w:rPr>
                    <w:t>100</w:t>
                  </w:r>
                </w:p>
              </w:tc>
              <w:tc>
                <w:tcPr>
                  <w:tcW w:w="1968" w:type="dxa"/>
                  <w:shd w:val="clear" w:color="auto" w:fill="auto"/>
                  <w:tcMar>
                    <w:left w:w="98" w:type="dxa"/>
                  </w:tcMar>
                </w:tcPr>
                <w:p w14:paraId="342BF037" w14:textId="77777777" w:rsidR="007E77D1" w:rsidRPr="003563F0" w:rsidRDefault="007E77D1" w:rsidP="003563F0">
                  <w:pPr>
                    <w:rPr>
                      <w:rFonts w:ascii="Times New Roman" w:eastAsiaTheme="minorHAnsi" w:hAnsi="Times New Roman"/>
                    </w:rPr>
                  </w:pPr>
                  <w:r w:rsidRPr="003563F0">
                    <w:rPr>
                      <w:rFonts w:ascii="Times New Roman" w:eastAsiaTheme="minorHAnsi" w:hAnsi="Times New Roman"/>
                    </w:rPr>
                    <w:t xml:space="preserve">Ограничение влияния муниципальных предприятий на конкуренцию </w:t>
                  </w:r>
                </w:p>
              </w:tc>
              <w:tc>
                <w:tcPr>
                  <w:tcW w:w="2312" w:type="dxa"/>
                  <w:shd w:val="clear" w:color="auto" w:fill="auto"/>
                  <w:tcMar>
                    <w:left w:w="98" w:type="dxa"/>
                  </w:tcMar>
                </w:tcPr>
                <w:p w14:paraId="14AB3EC2" w14:textId="77777777" w:rsidR="007E77D1" w:rsidRPr="003563F0" w:rsidRDefault="007E77D1" w:rsidP="003563F0">
                  <w:pPr>
                    <w:rPr>
                      <w:rFonts w:ascii="Times New Roman" w:eastAsiaTheme="minorHAnsi" w:hAnsi="Times New Roman" w:cs="Times New Roman"/>
                    </w:rPr>
                  </w:pPr>
                  <w:r w:rsidRPr="003563F0">
                    <w:rPr>
                      <w:rFonts w:ascii="Times New Roman" w:eastAsiaTheme="minorHAnsi" w:hAnsi="Times New Roman" w:cs="Times New Roman"/>
                    </w:rPr>
                    <w:t xml:space="preserve">Заместитель Главы Ичалковского муниципального  района -  Горяева А.Е.  во взаимодействии с подразделениями, отвечающими за соответствующее направление </w:t>
                  </w:r>
                </w:p>
                <w:p w14:paraId="0893449D" w14:textId="77777777" w:rsidR="007E77D1" w:rsidRPr="003563F0" w:rsidRDefault="007E77D1" w:rsidP="003563F0">
                  <w:pPr>
                    <w:rPr>
                      <w:rFonts w:ascii="Times New Roman" w:eastAsiaTheme="minorHAnsi" w:hAnsi="Times New Roman" w:cs="Times New Roman"/>
                    </w:rPr>
                  </w:pPr>
                </w:p>
              </w:tc>
            </w:tr>
            <w:tr w:rsidR="007E77D1" w:rsidRPr="007E77D1" w14:paraId="48B1BA4E" w14:textId="77777777" w:rsidTr="00D97615">
              <w:trPr>
                <w:trHeight w:val="420"/>
              </w:trPr>
              <w:tc>
                <w:tcPr>
                  <w:tcW w:w="567" w:type="dxa"/>
                  <w:shd w:val="clear" w:color="auto" w:fill="auto"/>
                  <w:tcMar>
                    <w:left w:w="98" w:type="dxa"/>
                  </w:tcMar>
                </w:tcPr>
                <w:p w14:paraId="08A5CA2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4.2.</w:t>
                  </w:r>
                </w:p>
                <w:p w14:paraId="5B49A37E" w14:textId="77777777" w:rsidR="007E77D1" w:rsidRPr="007E77D1" w:rsidRDefault="007E77D1" w:rsidP="007E77D1">
                  <w:pPr>
                    <w:jc w:val="center"/>
                    <w:rPr>
                      <w:rFonts w:ascii="Times New Roman" w:eastAsiaTheme="minorHAnsi" w:hAnsi="Times New Roman" w:cs="Times New Roman"/>
                      <w:sz w:val="24"/>
                      <w:szCs w:val="24"/>
                    </w:rPr>
                  </w:pPr>
                </w:p>
              </w:tc>
              <w:tc>
                <w:tcPr>
                  <w:tcW w:w="2977" w:type="dxa"/>
                  <w:shd w:val="clear" w:color="auto" w:fill="auto"/>
                  <w:tcMar>
                    <w:left w:w="98" w:type="dxa"/>
                  </w:tcMar>
                </w:tcPr>
                <w:p w14:paraId="33120ABE" w14:textId="77777777" w:rsidR="007E77D1" w:rsidRPr="007E77D1" w:rsidRDefault="007E77D1" w:rsidP="007E77D1">
                  <w:pPr>
                    <w:rPr>
                      <w:rFonts w:ascii="Times New Roman" w:eastAsiaTheme="minorHAnsi" w:hAnsi="Times New Roman" w:cs="Times New Roman"/>
                    </w:rPr>
                  </w:pPr>
                  <w:r w:rsidRPr="007E77D1">
                    <w:rPr>
                      <w:rFonts w:ascii="Times New Roman" w:eastAsiaTheme="minorHAnsi" w:hAnsi="Times New Roman"/>
                    </w:rPr>
                    <w:t>Регистрация права собственности на объекты недвижимости, находящиеся в реестре муниципальной собственности Ичалковского муниципального района</w:t>
                  </w:r>
                </w:p>
              </w:tc>
              <w:tc>
                <w:tcPr>
                  <w:tcW w:w="2397" w:type="dxa"/>
                  <w:shd w:val="clear" w:color="auto" w:fill="auto"/>
                  <w:tcMar>
                    <w:left w:w="98" w:type="dxa"/>
                  </w:tcMar>
                </w:tcPr>
                <w:p w14:paraId="5632D910" w14:textId="77777777" w:rsidR="007E77D1" w:rsidRPr="007E77D1" w:rsidRDefault="007E77D1" w:rsidP="007E77D1">
                  <w:pPr>
                    <w:rPr>
                      <w:rFonts w:ascii="Times New Roman" w:eastAsiaTheme="minorHAnsi" w:hAnsi="Times New Roman" w:cs="Times New Roman"/>
                    </w:rPr>
                  </w:pPr>
                  <w:r w:rsidRPr="007E77D1">
                    <w:rPr>
                      <w:rFonts w:ascii="Times New Roman" w:eastAsiaTheme="minorHAnsi" w:hAnsi="Times New Roman"/>
                      <w:szCs w:val="20"/>
                    </w:rPr>
                    <w:t>Количество зарегистрированных объектов недвижимости находящиеся в реестре муниципальной собственности Ичалковского муниципального района, единиц</w:t>
                  </w:r>
                </w:p>
              </w:tc>
              <w:tc>
                <w:tcPr>
                  <w:tcW w:w="1277" w:type="dxa"/>
                  <w:shd w:val="clear" w:color="auto" w:fill="auto"/>
                  <w:tcMar>
                    <w:left w:w="98" w:type="dxa"/>
                  </w:tcMar>
                </w:tcPr>
                <w:p w14:paraId="77BE23EF" w14:textId="0393C3FB" w:rsidR="007E77D1" w:rsidRPr="007E77D1" w:rsidRDefault="00B90640"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202</w:t>
                  </w:r>
                  <w:r>
                    <w:rPr>
                      <w:rFonts w:ascii="Times New Roman" w:eastAsiaTheme="minorHAnsi" w:hAnsi="Times New Roman" w:cs="Times New Roman"/>
                    </w:rPr>
                    <w:t>3</w:t>
                  </w:r>
                  <w:r w:rsidRPr="007E77D1">
                    <w:rPr>
                      <w:rFonts w:ascii="Times New Roman" w:eastAsiaTheme="minorHAnsi" w:hAnsi="Times New Roman" w:cs="Times New Roman"/>
                    </w:rPr>
                    <w:t>-202</w:t>
                  </w:r>
                  <w:r>
                    <w:rPr>
                      <w:rFonts w:ascii="Times New Roman" w:eastAsiaTheme="minorHAnsi" w:hAnsi="Times New Roman" w:cs="Times New Roman"/>
                    </w:rPr>
                    <w:t>5</w:t>
                  </w:r>
                </w:p>
              </w:tc>
              <w:tc>
                <w:tcPr>
                  <w:tcW w:w="1268" w:type="dxa"/>
                  <w:shd w:val="clear" w:color="auto" w:fill="auto"/>
                  <w:tcMar>
                    <w:left w:w="98" w:type="dxa"/>
                  </w:tcMar>
                </w:tcPr>
                <w:p w14:paraId="547581F5" w14:textId="7515C9F4" w:rsidR="007E77D1" w:rsidRPr="00B96243" w:rsidRDefault="00B96243" w:rsidP="007E77D1">
                  <w:pPr>
                    <w:jc w:val="center"/>
                    <w:rPr>
                      <w:rFonts w:ascii="Times New Roman" w:eastAsiaTheme="minorHAnsi" w:hAnsi="Times New Roman" w:cs="Times New Roman"/>
                      <w:color w:val="auto"/>
                      <w:sz w:val="24"/>
                      <w:szCs w:val="24"/>
                    </w:rPr>
                  </w:pPr>
                  <w:r w:rsidRPr="00B96243">
                    <w:rPr>
                      <w:rFonts w:ascii="Times New Roman" w:eastAsiaTheme="minorHAnsi" w:hAnsi="Times New Roman" w:cs="Times New Roman"/>
                      <w:color w:val="auto"/>
                      <w:sz w:val="24"/>
                      <w:szCs w:val="24"/>
                    </w:rPr>
                    <w:t>25</w:t>
                  </w:r>
                </w:p>
              </w:tc>
              <w:tc>
                <w:tcPr>
                  <w:tcW w:w="818" w:type="dxa"/>
                  <w:shd w:val="clear" w:color="auto" w:fill="auto"/>
                  <w:tcMar>
                    <w:left w:w="98" w:type="dxa"/>
                  </w:tcMar>
                </w:tcPr>
                <w:p w14:paraId="3B0770D7" w14:textId="24D655E2" w:rsidR="007E77D1" w:rsidRPr="00B96243" w:rsidRDefault="00B96243" w:rsidP="007E77D1">
                  <w:pPr>
                    <w:jc w:val="center"/>
                    <w:rPr>
                      <w:rFonts w:ascii="Times New Roman" w:eastAsiaTheme="minorHAnsi" w:hAnsi="Times New Roman" w:cs="Times New Roman"/>
                      <w:color w:val="auto"/>
                      <w:sz w:val="24"/>
                      <w:szCs w:val="24"/>
                    </w:rPr>
                  </w:pPr>
                  <w:r w:rsidRPr="00B96243">
                    <w:rPr>
                      <w:rFonts w:ascii="Times New Roman" w:eastAsiaTheme="minorHAnsi" w:hAnsi="Times New Roman" w:cs="Times New Roman"/>
                      <w:color w:val="auto"/>
                      <w:sz w:val="24"/>
                      <w:szCs w:val="24"/>
                    </w:rPr>
                    <w:t>5</w:t>
                  </w:r>
                </w:p>
              </w:tc>
              <w:tc>
                <w:tcPr>
                  <w:tcW w:w="936" w:type="dxa"/>
                  <w:shd w:val="clear" w:color="auto" w:fill="auto"/>
                  <w:tcMar>
                    <w:left w:w="98" w:type="dxa"/>
                  </w:tcMar>
                </w:tcPr>
                <w:p w14:paraId="2780C3F8" w14:textId="4DA9798C" w:rsidR="007E77D1" w:rsidRPr="00B96243" w:rsidRDefault="00B96243" w:rsidP="007E77D1">
                  <w:pPr>
                    <w:jc w:val="center"/>
                    <w:rPr>
                      <w:rFonts w:ascii="Times New Roman" w:eastAsiaTheme="minorHAnsi" w:hAnsi="Times New Roman" w:cs="Times New Roman"/>
                      <w:color w:val="auto"/>
                      <w:sz w:val="24"/>
                      <w:szCs w:val="24"/>
                    </w:rPr>
                  </w:pPr>
                  <w:r w:rsidRPr="00B96243">
                    <w:rPr>
                      <w:rFonts w:ascii="Times New Roman" w:eastAsiaTheme="minorHAnsi" w:hAnsi="Times New Roman" w:cs="Times New Roman"/>
                      <w:color w:val="auto"/>
                      <w:sz w:val="24"/>
                      <w:szCs w:val="24"/>
                    </w:rPr>
                    <w:t>5</w:t>
                  </w:r>
                </w:p>
              </w:tc>
              <w:tc>
                <w:tcPr>
                  <w:tcW w:w="941" w:type="dxa"/>
                  <w:shd w:val="clear" w:color="auto" w:fill="auto"/>
                  <w:tcMar>
                    <w:left w:w="98" w:type="dxa"/>
                  </w:tcMar>
                </w:tcPr>
                <w:p w14:paraId="11EACF19" w14:textId="79A8BD68" w:rsidR="007E77D1" w:rsidRPr="00B96243" w:rsidRDefault="00B96243" w:rsidP="007E77D1">
                  <w:pPr>
                    <w:jc w:val="center"/>
                    <w:rPr>
                      <w:rFonts w:ascii="Times New Roman" w:eastAsiaTheme="minorHAnsi" w:hAnsi="Times New Roman" w:cs="Times New Roman"/>
                      <w:color w:val="auto"/>
                      <w:sz w:val="24"/>
                      <w:szCs w:val="24"/>
                    </w:rPr>
                  </w:pPr>
                  <w:r w:rsidRPr="00B96243">
                    <w:rPr>
                      <w:rFonts w:ascii="Times New Roman" w:eastAsiaTheme="minorHAnsi" w:hAnsi="Times New Roman" w:cs="Times New Roman"/>
                      <w:color w:val="auto"/>
                      <w:sz w:val="24"/>
                      <w:szCs w:val="24"/>
                    </w:rPr>
                    <w:t>5</w:t>
                  </w:r>
                </w:p>
              </w:tc>
              <w:tc>
                <w:tcPr>
                  <w:tcW w:w="1968" w:type="dxa"/>
                  <w:shd w:val="clear" w:color="auto" w:fill="auto"/>
                  <w:tcMar>
                    <w:left w:w="98" w:type="dxa"/>
                  </w:tcMar>
                </w:tcPr>
                <w:p w14:paraId="7817A8ED" w14:textId="77777777" w:rsidR="007E77D1" w:rsidRPr="003563F0" w:rsidRDefault="007E77D1" w:rsidP="003563F0">
                  <w:pPr>
                    <w:rPr>
                      <w:rFonts w:ascii="Times New Roman" w:eastAsiaTheme="minorHAnsi" w:hAnsi="Times New Roman" w:cs="Times New Roman"/>
                    </w:rPr>
                  </w:pPr>
                  <w:r w:rsidRPr="003563F0">
                    <w:rPr>
                      <w:rFonts w:ascii="Times New Roman" w:eastAsia="Times New Roman" w:hAnsi="Times New Roman" w:cs="Times New Roman"/>
                      <w:color w:val="000000"/>
                      <w:lang w:eastAsia="ru-RU"/>
                    </w:rPr>
                    <w:t>Обеспечение и сохранение целевого использования муниципальных объектов недвижимого имущества</w:t>
                  </w:r>
                </w:p>
              </w:tc>
              <w:tc>
                <w:tcPr>
                  <w:tcW w:w="2312" w:type="dxa"/>
                  <w:shd w:val="clear" w:color="auto" w:fill="auto"/>
                  <w:tcMar>
                    <w:left w:w="98" w:type="dxa"/>
                  </w:tcMar>
                </w:tcPr>
                <w:p w14:paraId="3EB88ACD" w14:textId="77777777" w:rsidR="007E77D1" w:rsidRPr="003563F0" w:rsidRDefault="007E77D1" w:rsidP="003563F0">
                  <w:pPr>
                    <w:rPr>
                      <w:rFonts w:ascii="Times New Roman" w:eastAsiaTheme="minorHAnsi" w:hAnsi="Times New Roman" w:cs="Times New Roman"/>
                    </w:rPr>
                  </w:pPr>
                  <w:r w:rsidRPr="003563F0">
                    <w:rPr>
                      <w:rFonts w:ascii="Times New Roman" w:eastAsiaTheme="minorHAnsi" w:hAnsi="Times New Roman" w:cs="Times New Roman"/>
                    </w:rPr>
                    <w:t>Отдел по управлению муниципальным имуществом и земельным отношениям администрации Ичалковского муниципального района</w:t>
                  </w:r>
                </w:p>
              </w:tc>
            </w:tr>
            <w:tr w:rsidR="007E77D1" w:rsidRPr="007E77D1" w14:paraId="21AA9CEE" w14:textId="77777777" w:rsidTr="00D97615">
              <w:trPr>
                <w:trHeight w:val="420"/>
              </w:trPr>
              <w:tc>
                <w:tcPr>
                  <w:tcW w:w="567" w:type="dxa"/>
                  <w:shd w:val="clear" w:color="auto" w:fill="auto"/>
                  <w:tcMar>
                    <w:left w:w="98" w:type="dxa"/>
                  </w:tcMar>
                </w:tcPr>
                <w:p w14:paraId="6545286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4.3</w:t>
                  </w:r>
                </w:p>
              </w:tc>
              <w:tc>
                <w:tcPr>
                  <w:tcW w:w="2977" w:type="dxa"/>
                  <w:shd w:val="clear" w:color="auto" w:fill="auto"/>
                  <w:tcMar>
                    <w:left w:w="98" w:type="dxa"/>
                  </w:tcMar>
                </w:tcPr>
                <w:p w14:paraId="292B46F1" w14:textId="77777777" w:rsidR="007E77D1" w:rsidRPr="007E77D1" w:rsidRDefault="007E77D1" w:rsidP="007E77D1">
                  <w:pPr>
                    <w:rPr>
                      <w:rFonts w:ascii="Times New Roman" w:eastAsia="Times New Roman" w:hAnsi="Times New Roman" w:cs="Times New Roman"/>
                      <w:color w:val="000000"/>
                      <w:sz w:val="24"/>
                      <w:szCs w:val="24"/>
                      <w:lang w:eastAsia="ru-RU"/>
                    </w:rPr>
                  </w:pPr>
                  <w:r w:rsidRPr="007E77D1">
                    <w:rPr>
                      <w:rFonts w:ascii="Times New Roman" w:eastAsia="Times New Roman" w:hAnsi="Times New Roman" w:cs="Times New Roman"/>
                      <w:color w:val="000000"/>
                      <w:lang w:eastAsia="ru-RU"/>
                    </w:rPr>
                    <w:t>Размещение информации о реализации муниципального имущества Ичалковского муниципального района в открытом доступе, в том числе на официальном сайте</w:t>
                  </w:r>
                </w:p>
                <w:p w14:paraId="7C4D5161" w14:textId="77777777" w:rsidR="007E77D1" w:rsidRPr="007E77D1" w:rsidRDefault="007E77D1" w:rsidP="007E77D1">
                  <w:pPr>
                    <w:rPr>
                      <w:rFonts w:ascii="Times New Roman" w:eastAsiaTheme="minorHAnsi" w:hAnsi="Times New Roman" w:cs="Times New Roman"/>
                      <w:sz w:val="24"/>
                      <w:szCs w:val="24"/>
                    </w:rPr>
                  </w:pPr>
                </w:p>
              </w:tc>
              <w:tc>
                <w:tcPr>
                  <w:tcW w:w="2397" w:type="dxa"/>
                  <w:shd w:val="clear" w:color="auto" w:fill="auto"/>
                  <w:tcMar>
                    <w:left w:w="98" w:type="dxa"/>
                  </w:tcMar>
                </w:tcPr>
                <w:p w14:paraId="3D380188" w14:textId="77777777" w:rsidR="007E77D1" w:rsidRPr="007E77D1" w:rsidRDefault="007E77D1" w:rsidP="007E77D1">
                  <w:pPr>
                    <w:rPr>
                      <w:rFonts w:ascii="Times New Roman" w:eastAsiaTheme="minorHAnsi" w:hAnsi="Times New Roman" w:cs="Times New Roman"/>
                      <w:sz w:val="24"/>
                      <w:szCs w:val="24"/>
                    </w:rPr>
                  </w:pPr>
                  <w:r w:rsidRPr="007E77D1">
                    <w:rPr>
                      <w:rFonts w:ascii="Times New Roman" w:eastAsiaTheme="minorHAnsi" w:hAnsi="Times New Roman"/>
                    </w:rPr>
                    <w:t>Количество заключенных договоров купли-продажи муниципального имущества, единиц</w:t>
                  </w:r>
                </w:p>
              </w:tc>
              <w:tc>
                <w:tcPr>
                  <w:tcW w:w="1277" w:type="dxa"/>
                  <w:shd w:val="clear" w:color="auto" w:fill="auto"/>
                  <w:tcMar>
                    <w:left w:w="98" w:type="dxa"/>
                  </w:tcMar>
                </w:tcPr>
                <w:p w14:paraId="289F8BA9" w14:textId="678C6DB2" w:rsidR="007E77D1" w:rsidRPr="007E77D1" w:rsidRDefault="007E77D1" w:rsidP="00B90640">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202</w:t>
                  </w:r>
                  <w:r w:rsidR="00B90640">
                    <w:rPr>
                      <w:rFonts w:ascii="Times New Roman" w:eastAsiaTheme="minorHAnsi" w:hAnsi="Times New Roman" w:cs="Times New Roman"/>
                    </w:rPr>
                    <w:t>3</w:t>
                  </w:r>
                  <w:r w:rsidRPr="007E77D1">
                    <w:rPr>
                      <w:rFonts w:ascii="Times New Roman" w:eastAsiaTheme="minorHAnsi" w:hAnsi="Times New Roman" w:cs="Times New Roman"/>
                    </w:rPr>
                    <w:t>-202</w:t>
                  </w:r>
                  <w:r w:rsidR="00B90640">
                    <w:rPr>
                      <w:rFonts w:ascii="Times New Roman" w:eastAsiaTheme="minorHAnsi" w:hAnsi="Times New Roman" w:cs="Times New Roman"/>
                    </w:rPr>
                    <w:t>5</w:t>
                  </w:r>
                </w:p>
              </w:tc>
              <w:tc>
                <w:tcPr>
                  <w:tcW w:w="1268" w:type="dxa"/>
                  <w:shd w:val="clear" w:color="auto" w:fill="auto"/>
                  <w:tcMar>
                    <w:left w:w="98" w:type="dxa"/>
                  </w:tcMar>
                </w:tcPr>
                <w:p w14:paraId="0BBD904A" w14:textId="5951C34E" w:rsidR="007E77D1" w:rsidRPr="00EE269C" w:rsidRDefault="00EE269C" w:rsidP="007E77D1">
                  <w:pPr>
                    <w:jc w:val="center"/>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0</w:t>
                  </w:r>
                </w:p>
              </w:tc>
              <w:tc>
                <w:tcPr>
                  <w:tcW w:w="818" w:type="dxa"/>
                  <w:shd w:val="clear" w:color="auto" w:fill="auto"/>
                  <w:tcMar>
                    <w:left w:w="98" w:type="dxa"/>
                  </w:tcMar>
                </w:tcPr>
                <w:p w14:paraId="02551BB6" w14:textId="77777777" w:rsidR="007E77D1" w:rsidRPr="00EE269C" w:rsidRDefault="007E77D1" w:rsidP="007E77D1">
                  <w:pPr>
                    <w:jc w:val="center"/>
                    <w:rPr>
                      <w:rFonts w:ascii="Times New Roman" w:eastAsiaTheme="minorHAnsi" w:hAnsi="Times New Roman" w:cs="Times New Roman"/>
                      <w:color w:val="auto"/>
                      <w:sz w:val="24"/>
                      <w:szCs w:val="24"/>
                    </w:rPr>
                  </w:pPr>
                  <w:r w:rsidRPr="00EE269C">
                    <w:rPr>
                      <w:rFonts w:ascii="Times New Roman" w:eastAsiaTheme="minorHAnsi" w:hAnsi="Times New Roman" w:cs="Times New Roman"/>
                      <w:color w:val="auto"/>
                      <w:sz w:val="24"/>
                      <w:szCs w:val="24"/>
                    </w:rPr>
                    <w:t>1</w:t>
                  </w:r>
                </w:p>
              </w:tc>
              <w:tc>
                <w:tcPr>
                  <w:tcW w:w="936" w:type="dxa"/>
                  <w:shd w:val="clear" w:color="auto" w:fill="auto"/>
                  <w:tcMar>
                    <w:left w:w="98" w:type="dxa"/>
                  </w:tcMar>
                </w:tcPr>
                <w:p w14:paraId="1614CAC5" w14:textId="77777777" w:rsidR="007E77D1" w:rsidRPr="00EE269C" w:rsidRDefault="007E77D1" w:rsidP="007E77D1">
                  <w:pPr>
                    <w:jc w:val="center"/>
                    <w:rPr>
                      <w:rFonts w:ascii="Times New Roman" w:eastAsiaTheme="minorHAnsi" w:hAnsi="Times New Roman" w:cs="Times New Roman"/>
                      <w:color w:val="auto"/>
                      <w:sz w:val="24"/>
                      <w:szCs w:val="24"/>
                    </w:rPr>
                  </w:pPr>
                  <w:r w:rsidRPr="00EE269C">
                    <w:rPr>
                      <w:rFonts w:ascii="Times New Roman" w:eastAsiaTheme="minorHAnsi" w:hAnsi="Times New Roman" w:cs="Times New Roman"/>
                      <w:color w:val="auto"/>
                      <w:sz w:val="24"/>
                      <w:szCs w:val="24"/>
                    </w:rPr>
                    <w:t>1</w:t>
                  </w:r>
                </w:p>
              </w:tc>
              <w:tc>
                <w:tcPr>
                  <w:tcW w:w="941" w:type="dxa"/>
                  <w:shd w:val="clear" w:color="auto" w:fill="auto"/>
                  <w:tcMar>
                    <w:left w:w="98" w:type="dxa"/>
                  </w:tcMar>
                </w:tcPr>
                <w:p w14:paraId="36B39D25" w14:textId="77777777" w:rsidR="007E77D1" w:rsidRPr="00EE269C" w:rsidRDefault="007E77D1" w:rsidP="007E77D1">
                  <w:pPr>
                    <w:jc w:val="center"/>
                    <w:rPr>
                      <w:rFonts w:ascii="Times New Roman" w:eastAsiaTheme="minorHAnsi" w:hAnsi="Times New Roman" w:cs="Times New Roman"/>
                      <w:color w:val="auto"/>
                      <w:sz w:val="24"/>
                      <w:szCs w:val="24"/>
                    </w:rPr>
                  </w:pPr>
                  <w:r w:rsidRPr="00EE269C">
                    <w:rPr>
                      <w:rFonts w:ascii="Times New Roman" w:eastAsiaTheme="minorHAnsi" w:hAnsi="Times New Roman" w:cs="Times New Roman"/>
                      <w:color w:val="auto"/>
                      <w:sz w:val="24"/>
                      <w:szCs w:val="24"/>
                    </w:rPr>
                    <w:t>1</w:t>
                  </w:r>
                </w:p>
              </w:tc>
              <w:tc>
                <w:tcPr>
                  <w:tcW w:w="1968" w:type="dxa"/>
                  <w:shd w:val="clear" w:color="auto" w:fill="auto"/>
                  <w:tcMar>
                    <w:left w:w="98" w:type="dxa"/>
                  </w:tcMar>
                </w:tcPr>
                <w:p w14:paraId="23A05A0D" w14:textId="77777777" w:rsidR="007E77D1" w:rsidRPr="003563F0" w:rsidRDefault="007E77D1" w:rsidP="003563F0">
                  <w:pPr>
                    <w:rPr>
                      <w:rFonts w:ascii="Times New Roman" w:eastAsiaTheme="minorHAnsi" w:hAnsi="Times New Roman" w:cs="Times New Roman"/>
                    </w:rPr>
                  </w:pPr>
                  <w:r w:rsidRPr="003563F0">
                    <w:rPr>
                      <w:rFonts w:ascii="Times New Roman" w:eastAsiaTheme="minorHAnsi" w:hAnsi="Times New Roman" w:cs="Times New Roman"/>
                    </w:rPr>
                    <w:t>Создание возможности свободного доступа неограниченного круга лиц к информации</w:t>
                  </w:r>
                </w:p>
              </w:tc>
              <w:tc>
                <w:tcPr>
                  <w:tcW w:w="2312" w:type="dxa"/>
                  <w:shd w:val="clear" w:color="auto" w:fill="auto"/>
                  <w:tcMar>
                    <w:left w:w="98" w:type="dxa"/>
                  </w:tcMar>
                </w:tcPr>
                <w:p w14:paraId="59AB74BF" w14:textId="77777777" w:rsidR="007E77D1" w:rsidRPr="003563F0" w:rsidRDefault="007E77D1" w:rsidP="003563F0">
                  <w:pPr>
                    <w:rPr>
                      <w:rFonts w:ascii="Times New Roman" w:eastAsiaTheme="minorHAnsi" w:hAnsi="Times New Roman" w:cs="Times New Roman"/>
                    </w:rPr>
                  </w:pPr>
                  <w:r w:rsidRPr="003563F0">
                    <w:rPr>
                      <w:rFonts w:ascii="Times New Roman" w:eastAsiaTheme="minorHAnsi" w:hAnsi="Times New Roman" w:cs="Times New Roman"/>
                    </w:rPr>
                    <w:t>Отдел по управлению муниципальным имуществом и земельным отношениям администрации Ичалковского муниципального района</w:t>
                  </w:r>
                </w:p>
              </w:tc>
            </w:tr>
          </w:tbl>
          <w:p w14:paraId="440C2C6E" w14:textId="77777777" w:rsidR="00A31F7A" w:rsidRDefault="00A31F7A" w:rsidP="007E77D1">
            <w:pPr>
              <w:widowControl w:val="0"/>
              <w:spacing w:line="276" w:lineRule="auto"/>
              <w:ind w:right="-57"/>
              <w:jc w:val="center"/>
              <w:textAlignment w:val="baseline"/>
              <w:rPr>
                <w:rFonts w:ascii="Times New Roman" w:eastAsia="SimSun" w:hAnsi="Times New Roman" w:cs="Times New Roman"/>
                <w:b/>
                <w:sz w:val="28"/>
                <w:szCs w:val="24"/>
              </w:rPr>
            </w:pPr>
          </w:p>
          <w:p w14:paraId="29530C43" w14:textId="77777777" w:rsidR="007E77D1" w:rsidRPr="007E77D1" w:rsidRDefault="007E77D1" w:rsidP="007E77D1">
            <w:pPr>
              <w:widowControl w:val="0"/>
              <w:spacing w:line="276" w:lineRule="auto"/>
              <w:ind w:right="-57"/>
              <w:jc w:val="center"/>
              <w:textAlignment w:val="baseline"/>
              <w:rPr>
                <w:rFonts w:ascii="Times New Roman" w:eastAsia="SimSun" w:hAnsi="Times New Roman" w:cs="Times New Roman"/>
                <w:b/>
                <w:sz w:val="28"/>
                <w:szCs w:val="24"/>
                <w:lang w:eastAsia="ru-RU"/>
              </w:rPr>
            </w:pPr>
            <w:r w:rsidRPr="007E77D1">
              <w:rPr>
                <w:rFonts w:ascii="Times New Roman" w:eastAsia="SimSun" w:hAnsi="Times New Roman" w:cs="Times New Roman"/>
                <w:b/>
                <w:sz w:val="28"/>
                <w:szCs w:val="24"/>
              </w:rPr>
              <w:t>5. Мероприятия, направленные на</w:t>
            </w:r>
            <w:r w:rsidRPr="007E77D1">
              <w:rPr>
                <w:rFonts w:ascii="Times New Roman" w:eastAsia="SimSun" w:hAnsi="Times New Roman" w:cs="Times New Roman"/>
                <w:b/>
                <w:sz w:val="28"/>
                <w:szCs w:val="24"/>
                <w:lang w:eastAsia="ru-RU"/>
              </w:rPr>
              <w:t xml:space="preserve"> создание условий для недискриминационного доступа хозяйствующих субъектов</w:t>
            </w:r>
          </w:p>
          <w:p w14:paraId="720A29D9" w14:textId="77777777" w:rsidR="007E77D1" w:rsidRDefault="007E77D1" w:rsidP="007E77D1">
            <w:pPr>
              <w:widowControl w:val="0"/>
              <w:spacing w:line="276" w:lineRule="auto"/>
              <w:ind w:right="-57"/>
              <w:jc w:val="center"/>
              <w:textAlignment w:val="baseline"/>
              <w:rPr>
                <w:rFonts w:ascii="Times New Roman" w:eastAsia="SimSun" w:hAnsi="Times New Roman" w:cs="Times New Roman"/>
                <w:b/>
                <w:sz w:val="28"/>
                <w:szCs w:val="24"/>
                <w:lang w:eastAsia="ru-RU"/>
              </w:rPr>
            </w:pPr>
            <w:r w:rsidRPr="007E77D1">
              <w:rPr>
                <w:rFonts w:ascii="Times New Roman" w:eastAsia="SimSun" w:hAnsi="Times New Roman" w:cs="Times New Roman"/>
                <w:b/>
                <w:sz w:val="28"/>
                <w:szCs w:val="24"/>
                <w:lang w:eastAsia="ru-RU"/>
              </w:rPr>
              <w:t xml:space="preserve"> на товарные рынки</w:t>
            </w:r>
          </w:p>
          <w:p w14:paraId="24B52753" w14:textId="77777777" w:rsidR="00AC215E" w:rsidRPr="007E77D1" w:rsidRDefault="00AC215E" w:rsidP="007E77D1">
            <w:pPr>
              <w:widowControl w:val="0"/>
              <w:spacing w:line="276" w:lineRule="auto"/>
              <w:ind w:right="-57"/>
              <w:jc w:val="center"/>
              <w:textAlignment w:val="baseline"/>
              <w:rPr>
                <w:rFonts w:ascii="Times New Roman" w:eastAsia="SimSun" w:hAnsi="Times New Roman" w:cs="Times New Roman"/>
                <w:b/>
                <w:sz w:val="28"/>
                <w:szCs w:val="24"/>
                <w:lang w:eastAsia="ru-RU"/>
              </w:rPr>
            </w:pPr>
          </w:p>
          <w:tbl>
            <w:tblPr>
              <w:tblStyle w:val="af9"/>
              <w:tblW w:w="15446" w:type="dxa"/>
              <w:tblLayout w:type="fixed"/>
              <w:tblCellMar>
                <w:left w:w="98" w:type="dxa"/>
              </w:tblCellMar>
              <w:tblLook w:val="04A0" w:firstRow="1" w:lastRow="0" w:firstColumn="1" w:lastColumn="0" w:noHBand="0" w:noVBand="1"/>
            </w:tblPr>
            <w:tblGrid>
              <w:gridCol w:w="694"/>
              <w:gridCol w:w="2929"/>
              <w:gridCol w:w="2455"/>
              <w:gridCol w:w="1374"/>
              <w:gridCol w:w="1271"/>
              <w:gridCol w:w="832"/>
              <w:gridCol w:w="957"/>
              <w:gridCol w:w="962"/>
              <w:gridCol w:w="2024"/>
              <w:gridCol w:w="1948"/>
            </w:tblGrid>
            <w:tr w:rsidR="007E77D1" w:rsidRPr="007E77D1" w14:paraId="15D6CE72" w14:textId="77777777" w:rsidTr="00D97615">
              <w:trPr>
                <w:trHeight w:val="420"/>
              </w:trPr>
              <w:tc>
                <w:tcPr>
                  <w:tcW w:w="694" w:type="dxa"/>
                  <w:vMerge w:val="restart"/>
                  <w:shd w:val="clear" w:color="auto" w:fill="auto"/>
                  <w:tcMar>
                    <w:left w:w="98" w:type="dxa"/>
                  </w:tcMar>
                </w:tcPr>
                <w:p w14:paraId="0AF45CED"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п/п</w:t>
                  </w:r>
                </w:p>
              </w:tc>
              <w:tc>
                <w:tcPr>
                  <w:tcW w:w="2929" w:type="dxa"/>
                  <w:vMerge w:val="restart"/>
                  <w:shd w:val="clear" w:color="auto" w:fill="auto"/>
                  <w:tcMar>
                    <w:left w:w="98" w:type="dxa"/>
                  </w:tcMar>
                </w:tcPr>
                <w:p w14:paraId="5B9DA392" w14:textId="77777777" w:rsidR="007E77D1" w:rsidRPr="007E77D1" w:rsidRDefault="007E77D1" w:rsidP="007E77D1">
                  <w:pPr>
                    <w:jc w:val="center"/>
                    <w:rPr>
                      <w:rFonts w:ascii="Times New Roman" w:eastAsiaTheme="minorHAnsi" w:hAnsi="Times New Roman" w:cs="Times New Roman"/>
                      <w:iCs/>
                      <w:sz w:val="24"/>
                      <w:szCs w:val="24"/>
                    </w:rPr>
                  </w:pPr>
                  <w:r w:rsidRPr="007E77D1">
                    <w:rPr>
                      <w:rFonts w:ascii="Times New Roman" w:eastAsiaTheme="minorHAnsi" w:hAnsi="Times New Roman" w:cs="Times New Roman"/>
                      <w:iCs/>
                      <w:sz w:val="24"/>
                      <w:szCs w:val="24"/>
                    </w:rPr>
                    <w:t>Наименования мероприятий</w:t>
                  </w:r>
                </w:p>
              </w:tc>
              <w:tc>
                <w:tcPr>
                  <w:tcW w:w="2455" w:type="dxa"/>
                  <w:vMerge w:val="restart"/>
                  <w:shd w:val="clear" w:color="auto" w:fill="auto"/>
                  <w:tcMar>
                    <w:left w:w="98" w:type="dxa"/>
                  </w:tcMar>
                </w:tcPr>
                <w:p w14:paraId="4999101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Наименование</w:t>
                  </w:r>
                </w:p>
                <w:p w14:paraId="100A824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ключевых (целевых) показателей</w:t>
                  </w:r>
                </w:p>
              </w:tc>
              <w:tc>
                <w:tcPr>
                  <w:tcW w:w="1374" w:type="dxa"/>
                  <w:vMerge w:val="restart"/>
                  <w:shd w:val="clear" w:color="auto" w:fill="auto"/>
                  <w:tcMar>
                    <w:left w:w="98" w:type="dxa"/>
                  </w:tcMar>
                </w:tcPr>
                <w:p w14:paraId="7E354578"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xml:space="preserve">Срок реализации </w:t>
                  </w:r>
                </w:p>
                <w:p w14:paraId="5CB6FEB5" w14:textId="77777777" w:rsidR="007E77D1" w:rsidRPr="007E77D1" w:rsidRDefault="007E77D1" w:rsidP="007E77D1">
                  <w:pPr>
                    <w:jc w:val="center"/>
                    <w:rPr>
                      <w:rFonts w:ascii="Times New Roman" w:eastAsiaTheme="minorHAnsi" w:hAnsi="Times New Roman" w:cs="Times New Roman"/>
                      <w:sz w:val="24"/>
                      <w:szCs w:val="24"/>
                    </w:rPr>
                  </w:pPr>
                </w:p>
              </w:tc>
              <w:tc>
                <w:tcPr>
                  <w:tcW w:w="1271" w:type="dxa"/>
                  <w:vMerge w:val="restart"/>
                  <w:shd w:val="clear" w:color="auto" w:fill="auto"/>
                  <w:tcMar>
                    <w:left w:w="98" w:type="dxa"/>
                  </w:tcMar>
                </w:tcPr>
                <w:p w14:paraId="7356582B" w14:textId="56558EA9" w:rsidR="007E77D1" w:rsidRPr="007E77D1" w:rsidRDefault="007E77D1" w:rsidP="00B90640">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Базовое значение ключевого (целевого) показателя в 202</w:t>
                  </w:r>
                  <w:r w:rsidR="00B90640">
                    <w:rPr>
                      <w:rFonts w:ascii="Times New Roman" w:eastAsiaTheme="minorHAnsi" w:hAnsi="Times New Roman" w:cs="Times New Roman"/>
                    </w:rPr>
                    <w:t>2</w:t>
                  </w:r>
                  <w:r w:rsidRPr="007E77D1">
                    <w:rPr>
                      <w:rFonts w:ascii="Times New Roman" w:eastAsiaTheme="minorHAnsi" w:hAnsi="Times New Roman" w:cs="Times New Roman"/>
                    </w:rPr>
                    <w:t>г.</w:t>
                  </w:r>
                </w:p>
              </w:tc>
              <w:tc>
                <w:tcPr>
                  <w:tcW w:w="2751" w:type="dxa"/>
                  <w:gridSpan w:val="3"/>
                  <w:shd w:val="clear" w:color="auto" w:fill="auto"/>
                  <w:tcMar>
                    <w:left w:w="98" w:type="dxa"/>
                  </w:tcMar>
                </w:tcPr>
                <w:p w14:paraId="52815179"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Значения ключевых (целевых) показателей</w:t>
                  </w:r>
                </w:p>
              </w:tc>
              <w:tc>
                <w:tcPr>
                  <w:tcW w:w="2024" w:type="dxa"/>
                  <w:shd w:val="clear" w:color="auto" w:fill="auto"/>
                  <w:tcMar>
                    <w:left w:w="98" w:type="dxa"/>
                  </w:tcMar>
                </w:tcPr>
                <w:p w14:paraId="461F5F8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Результат</w:t>
                  </w:r>
                </w:p>
              </w:tc>
              <w:tc>
                <w:tcPr>
                  <w:tcW w:w="1948" w:type="dxa"/>
                  <w:shd w:val="clear" w:color="auto" w:fill="auto"/>
                  <w:tcMar>
                    <w:left w:w="98" w:type="dxa"/>
                  </w:tcMar>
                </w:tcPr>
                <w:p w14:paraId="3C9FBBD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Ответственные</w:t>
                  </w:r>
                </w:p>
                <w:p w14:paraId="56F5269A" w14:textId="77777777" w:rsidR="007E77D1" w:rsidRPr="007E77D1" w:rsidRDefault="007E77D1" w:rsidP="007E77D1">
                  <w:pPr>
                    <w:jc w:val="center"/>
                    <w:rPr>
                      <w:rFonts w:ascii="Times New Roman" w:eastAsiaTheme="minorHAnsi" w:hAnsi="Times New Roman"/>
                    </w:rPr>
                  </w:pPr>
                  <w:r w:rsidRPr="007E77D1">
                    <w:rPr>
                      <w:rFonts w:ascii="Times New Roman" w:eastAsiaTheme="minorHAnsi" w:hAnsi="Times New Roman" w:cs="Times New Roman"/>
                      <w:sz w:val="24"/>
                      <w:szCs w:val="24"/>
                    </w:rPr>
                    <w:t>исполнители</w:t>
                  </w:r>
                </w:p>
              </w:tc>
            </w:tr>
            <w:tr w:rsidR="007E77D1" w:rsidRPr="007E77D1" w14:paraId="161BB9DF" w14:textId="77777777" w:rsidTr="00D97615">
              <w:trPr>
                <w:trHeight w:val="420"/>
              </w:trPr>
              <w:tc>
                <w:tcPr>
                  <w:tcW w:w="694" w:type="dxa"/>
                  <w:vMerge/>
                  <w:shd w:val="clear" w:color="auto" w:fill="auto"/>
                  <w:tcMar>
                    <w:left w:w="98" w:type="dxa"/>
                  </w:tcMar>
                </w:tcPr>
                <w:p w14:paraId="6CBA9F7D" w14:textId="77777777" w:rsidR="007E77D1" w:rsidRPr="007E77D1" w:rsidRDefault="007E77D1" w:rsidP="007E77D1">
                  <w:pPr>
                    <w:jc w:val="center"/>
                    <w:rPr>
                      <w:rFonts w:ascii="Times New Roman" w:eastAsiaTheme="minorHAnsi" w:hAnsi="Times New Roman" w:cs="Times New Roman"/>
                      <w:sz w:val="24"/>
                      <w:szCs w:val="24"/>
                    </w:rPr>
                  </w:pPr>
                </w:p>
              </w:tc>
              <w:tc>
                <w:tcPr>
                  <w:tcW w:w="2929" w:type="dxa"/>
                  <w:vMerge/>
                  <w:shd w:val="clear" w:color="auto" w:fill="auto"/>
                  <w:tcMar>
                    <w:left w:w="98" w:type="dxa"/>
                  </w:tcMar>
                </w:tcPr>
                <w:p w14:paraId="4E856177" w14:textId="77777777" w:rsidR="007E77D1" w:rsidRPr="007E77D1" w:rsidRDefault="007E77D1" w:rsidP="007E77D1">
                  <w:pPr>
                    <w:jc w:val="center"/>
                    <w:rPr>
                      <w:rFonts w:ascii="Times New Roman" w:eastAsiaTheme="minorHAnsi" w:hAnsi="Times New Roman" w:cs="Times New Roman"/>
                      <w:sz w:val="24"/>
                      <w:szCs w:val="24"/>
                    </w:rPr>
                  </w:pPr>
                </w:p>
              </w:tc>
              <w:tc>
                <w:tcPr>
                  <w:tcW w:w="2455" w:type="dxa"/>
                  <w:vMerge/>
                  <w:shd w:val="clear" w:color="auto" w:fill="auto"/>
                  <w:tcMar>
                    <w:left w:w="98" w:type="dxa"/>
                  </w:tcMar>
                </w:tcPr>
                <w:p w14:paraId="6DF8F12A" w14:textId="77777777" w:rsidR="007E77D1" w:rsidRPr="007E77D1" w:rsidRDefault="007E77D1" w:rsidP="007E77D1">
                  <w:pPr>
                    <w:jc w:val="center"/>
                    <w:rPr>
                      <w:rFonts w:ascii="Times New Roman" w:eastAsiaTheme="minorHAnsi" w:hAnsi="Times New Roman" w:cs="Times New Roman"/>
                      <w:sz w:val="24"/>
                      <w:szCs w:val="24"/>
                    </w:rPr>
                  </w:pPr>
                </w:p>
              </w:tc>
              <w:tc>
                <w:tcPr>
                  <w:tcW w:w="1374" w:type="dxa"/>
                  <w:vMerge/>
                  <w:shd w:val="clear" w:color="auto" w:fill="auto"/>
                  <w:tcMar>
                    <w:left w:w="98" w:type="dxa"/>
                  </w:tcMar>
                </w:tcPr>
                <w:p w14:paraId="0248B76C" w14:textId="77777777" w:rsidR="007E77D1" w:rsidRPr="007E77D1" w:rsidRDefault="007E77D1" w:rsidP="007E77D1">
                  <w:pPr>
                    <w:jc w:val="center"/>
                    <w:rPr>
                      <w:rFonts w:ascii="Times New Roman" w:eastAsiaTheme="minorHAnsi" w:hAnsi="Times New Roman" w:cs="Times New Roman"/>
                      <w:sz w:val="24"/>
                      <w:szCs w:val="24"/>
                    </w:rPr>
                  </w:pPr>
                </w:p>
              </w:tc>
              <w:tc>
                <w:tcPr>
                  <w:tcW w:w="1271" w:type="dxa"/>
                  <w:vMerge/>
                  <w:shd w:val="clear" w:color="auto" w:fill="auto"/>
                  <w:tcMar>
                    <w:left w:w="98" w:type="dxa"/>
                  </w:tcMar>
                </w:tcPr>
                <w:p w14:paraId="3AB151B9" w14:textId="77777777" w:rsidR="007E77D1" w:rsidRPr="007E77D1" w:rsidRDefault="007E77D1" w:rsidP="007E77D1">
                  <w:pPr>
                    <w:jc w:val="center"/>
                    <w:rPr>
                      <w:rFonts w:ascii="Times New Roman" w:eastAsiaTheme="minorHAnsi" w:hAnsi="Times New Roman" w:cs="Times New Roman"/>
                      <w:sz w:val="24"/>
                      <w:szCs w:val="24"/>
                    </w:rPr>
                  </w:pPr>
                </w:p>
              </w:tc>
              <w:tc>
                <w:tcPr>
                  <w:tcW w:w="832" w:type="dxa"/>
                  <w:shd w:val="clear" w:color="auto" w:fill="auto"/>
                  <w:tcMar>
                    <w:left w:w="98" w:type="dxa"/>
                  </w:tcMar>
                </w:tcPr>
                <w:p w14:paraId="3F98F57C" w14:textId="0BF754AF"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6A0E674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957" w:type="dxa"/>
                  <w:shd w:val="clear" w:color="auto" w:fill="auto"/>
                  <w:tcMar>
                    <w:left w:w="98" w:type="dxa"/>
                  </w:tcMar>
                </w:tcPr>
                <w:p w14:paraId="459C9802" w14:textId="677689D6"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23806BAE"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962" w:type="dxa"/>
                  <w:shd w:val="clear" w:color="auto" w:fill="auto"/>
                  <w:tcMar>
                    <w:left w:w="98" w:type="dxa"/>
                  </w:tcMar>
                </w:tcPr>
                <w:p w14:paraId="10AFBBB8" w14:textId="1D396289"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40C13C9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2024" w:type="dxa"/>
                  <w:shd w:val="clear" w:color="auto" w:fill="auto"/>
                  <w:tcMar>
                    <w:left w:w="98" w:type="dxa"/>
                  </w:tcMar>
                </w:tcPr>
                <w:p w14:paraId="503E2FEA" w14:textId="77777777" w:rsidR="007E77D1" w:rsidRPr="007E77D1" w:rsidRDefault="007E77D1" w:rsidP="007E77D1">
                  <w:pPr>
                    <w:jc w:val="center"/>
                    <w:rPr>
                      <w:rFonts w:ascii="Times New Roman" w:eastAsiaTheme="minorHAnsi" w:hAnsi="Times New Roman" w:cs="Times New Roman"/>
                      <w:sz w:val="24"/>
                      <w:szCs w:val="24"/>
                    </w:rPr>
                  </w:pPr>
                </w:p>
              </w:tc>
              <w:tc>
                <w:tcPr>
                  <w:tcW w:w="1948" w:type="dxa"/>
                  <w:shd w:val="clear" w:color="auto" w:fill="auto"/>
                  <w:tcMar>
                    <w:left w:w="98" w:type="dxa"/>
                  </w:tcMar>
                </w:tcPr>
                <w:p w14:paraId="7CC113A6" w14:textId="77777777" w:rsidR="007E77D1" w:rsidRPr="007E77D1" w:rsidRDefault="007E77D1" w:rsidP="007E77D1">
                  <w:pPr>
                    <w:jc w:val="center"/>
                    <w:rPr>
                      <w:rFonts w:ascii="Times New Roman" w:eastAsiaTheme="minorHAnsi" w:hAnsi="Times New Roman" w:cs="Times New Roman"/>
                      <w:sz w:val="24"/>
                      <w:szCs w:val="24"/>
                    </w:rPr>
                  </w:pPr>
                </w:p>
              </w:tc>
            </w:tr>
            <w:tr w:rsidR="007E77D1" w:rsidRPr="007E77D1" w14:paraId="1C79F280" w14:textId="77777777" w:rsidTr="00D97615">
              <w:trPr>
                <w:trHeight w:val="420"/>
              </w:trPr>
              <w:tc>
                <w:tcPr>
                  <w:tcW w:w="694" w:type="dxa"/>
                  <w:shd w:val="clear" w:color="auto" w:fill="auto"/>
                  <w:tcMar>
                    <w:left w:w="98" w:type="dxa"/>
                  </w:tcMar>
                </w:tcPr>
                <w:p w14:paraId="40B66F8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w:t>
                  </w:r>
                </w:p>
              </w:tc>
              <w:tc>
                <w:tcPr>
                  <w:tcW w:w="2929" w:type="dxa"/>
                  <w:shd w:val="clear" w:color="auto" w:fill="auto"/>
                  <w:tcMar>
                    <w:left w:w="98" w:type="dxa"/>
                  </w:tcMar>
                </w:tcPr>
                <w:p w14:paraId="31E0C3B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2455" w:type="dxa"/>
                  <w:shd w:val="clear" w:color="auto" w:fill="auto"/>
                  <w:tcMar>
                    <w:left w:w="98" w:type="dxa"/>
                  </w:tcMar>
                </w:tcPr>
                <w:p w14:paraId="16C1162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3</w:t>
                  </w:r>
                </w:p>
              </w:tc>
              <w:tc>
                <w:tcPr>
                  <w:tcW w:w="1374" w:type="dxa"/>
                  <w:shd w:val="clear" w:color="auto" w:fill="auto"/>
                  <w:tcMar>
                    <w:left w:w="98" w:type="dxa"/>
                  </w:tcMar>
                </w:tcPr>
                <w:p w14:paraId="087AB0E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1271" w:type="dxa"/>
                  <w:shd w:val="clear" w:color="auto" w:fill="auto"/>
                  <w:tcMar>
                    <w:left w:w="98" w:type="dxa"/>
                  </w:tcMar>
                </w:tcPr>
                <w:p w14:paraId="65E066C0"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5</w:t>
                  </w:r>
                </w:p>
              </w:tc>
              <w:tc>
                <w:tcPr>
                  <w:tcW w:w="832" w:type="dxa"/>
                  <w:shd w:val="clear" w:color="auto" w:fill="auto"/>
                  <w:tcMar>
                    <w:left w:w="98" w:type="dxa"/>
                  </w:tcMar>
                </w:tcPr>
                <w:p w14:paraId="6CD2CAB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6</w:t>
                  </w:r>
                </w:p>
              </w:tc>
              <w:tc>
                <w:tcPr>
                  <w:tcW w:w="957" w:type="dxa"/>
                  <w:shd w:val="clear" w:color="auto" w:fill="auto"/>
                  <w:tcMar>
                    <w:left w:w="98" w:type="dxa"/>
                  </w:tcMar>
                </w:tcPr>
                <w:p w14:paraId="6DB87938"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7</w:t>
                  </w:r>
                </w:p>
              </w:tc>
              <w:tc>
                <w:tcPr>
                  <w:tcW w:w="962" w:type="dxa"/>
                  <w:shd w:val="clear" w:color="auto" w:fill="auto"/>
                  <w:tcMar>
                    <w:left w:w="98" w:type="dxa"/>
                  </w:tcMar>
                </w:tcPr>
                <w:p w14:paraId="590F3AF9"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8</w:t>
                  </w:r>
                </w:p>
              </w:tc>
              <w:tc>
                <w:tcPr>
                  <w:tcW w:w="2024" w:type="dxa"/>
                  <w:shd w:val="clear" w:color="auto" w:fill="auto"/>
                  <w:tcMar>
                    <w:left w:w="98" w:type="dxa"/>
                  </w:tcMar>
                </w:tcPr>
                <w:p w14:paraId="3856565F"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9</w:t>
                  </w:r>
                </w:p>
              </w:tc>
              <w:tc>
                <w:tcPr>
                  <w:tcW w:w="1948" w:type="dxa"/>
                  <w:shd w:val="clear" w:color="auto" w:fill="auto"/>
                  <w:tcMar>
                    <w:left w:w="98" w:type="dxa"/>
                  </w:tcMar>
                </w:tcPr>
                <w:p w14:paraId="633C544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10</w:t>
                  </w:r>
                </w:p>
              </w:tc>
            </w:tr>
            <w:tr w:rsidR="007E77D1" w:rsidRPr="007E77D1" w14:paraId="099EEA17" w14:textId="77777777" w:rsidTr="00D97615">
              <w:trPr>
                <w:trHeight w:val="420"/>
              </w:trPr>
              <w:tc>
                <w:tcPr>
                  <w:tcW w:w="694" w:type="dxa"/>
                  <w:shd w:val="clear" w:color="auto" w:fill="auto"/>
                  <w:tcMar>
                    <w:left w:w="98" w:type="dxa"/>
                  </w:tcMar>
                </w:tcPr>
                <w:p w14:paraId="0D58CFA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5.1.</w:t>
                  </w:r>
                </w:p>
                <w:p w14:paraId="2322E128" w14:textId="77777777" w:rsidR="007E77D1" w:rsidRPr="007E77D1" w:rsidRDefault="007E77D1" w:rsidP="007E77D1">
                  <w:pPr>
                    <w:jc w:val="center"/>
                    <w:rPr>
                      <w:rFonts w:ascii="Times New Roman" w:eastAsiaTheme="minorHAnsi" w:hAnsi="Times New Roman" w:cs="Times New Roman"/>
                      <w:sz w:val="24"/>
                      <w:szCs w:val="24"/>
                    </w:rPr>
                  </w:pPr>
                </w:p>
              </w:tc>
              <w:tc>
                <w:tcPr>
                  <w:tcW w:w="2929" w:type="dxa"/>
                  <w:shd w:val="clear" w:color="auto" w:fill="auto"/>
                  <w:tcMar>
                    <w:left w:w="98" w:type="dxa"/>
                  </w:tcMar>
                </w:tcPr>
                <w:p w14:paraId="0C248ACF"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Размещение на официальном сайте в сети «Интернет» материала об основных отраслях и сферах развития района, необходимого для доступа на товарный рынок  хозяйствующих субъектов</w:t>
                  </w:r>
                </w:p>
              </w:tc>
              <w:tc>
                <w:tcPr>
                  <w:tcW w:w="2455" w:type="dxa"/>
                  <w:shd w:val="clear" w:color="auto" w:fill="auto"/>
                  <w:tcMar>
                    <w:left w:w="98" w:type="dxa"/>
                  </w:tcMar>
                </w:tcPr>
                <w:p w14:paraId="70EDE16A" w14:textId="77777777" w:rsidR="007E77D1" w:rsidRPr="007E77D1" w:rsidRDefault="007E77D1" w:rsidP="004052EA">
                  <w:pPr>
                    <w:rPr>
                      <w:rFonts w:asciiTheme="minorHAnsi" w:eastAsiaTheme="minorHAnsi" w:hAnsiTheme="minorHAnsi"/>
                    </w:rPr>
                  </w:pPr>
                  <w:r w:rsidRPr="007E77D1">
                    <w:rPr>
                      <w:rFonts w:ascii="Times New Roman" w:eastAsiaTheme="minorHAnsi" w:hAnsi="Times New Roman" w:cs="Times New Roman"/>
                    </w:rPr>
                    <w:t>Наличие на официальном сайте в сети «Интернет» информации о деятельности ОМСУ и развитии отдельных отраслей экономики района, да /нет</w:t>
                  </w:r>
                </w:p>
                <w:p w14:paraId="70EDA4E1" w14:textId="77777777" w:rsidR="007E77D1" w:rsidRPr="007E77D1" w:rsidRDefault="007E77D1" w:rsidP="004052EA">
                  <w:pPr>
                    <w:rPr>
                      <w:rFonts w:ascii="Times New Roman" w:eastAsiaTheme="minorHAnsi" w:hAnsi="Times New Roman" w:cs="Times New Roman"/>
                      <w:sz w:val="24"/>
                      <w:szCs w:val="24"/>
                    </w:rPr>
                  </w:pPr>
                </w:p>
              </w:tc>
              <w:tc>
                <w:tcPr>
                  <w:tcW w:w="1374" w:type="dxa"/>
                  <w:shd w:val="clear" w:color="auto" w:fill="auto"/>
                  <w:tcMar>
                    <w:left w:w="98" w:type="dxa"/>
                  </w:tcMar>
                </w:tcPr>
                <w:p w14:paraId="67DB31DD" w14:textId="271C2DD0"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202</w:t>
                  </w:r>
                  <w:r w:rsidR="00B90640">
                    <w:rPr>
                      <w:rFonts w:ascii="Times New Roman" w:eastAsiaTheme="minorHAnsi" w:hAnsi="Times New Roman" w:cs="Times New Roman"/>
                    </w:rPr>
                    <w:t>3</w:t>
                  </w:r>
                  <w:r w:rsidRPr="007E77D1">
                    <w:rPr>
                      <w:rFonts w:ascii="Times New Roman" w:eastAsiaTheme="minorHAnsi" w:hAnsi="Times New Roman" w:cs="Times New Roman"/>
                    </w:rPr>
                    <w:t>-202</w:t>
                  </w:r>
                  <w:r w:rsidR="00B90640">
                    <w:rPr>
                      <w:rFonts w:ascii="Times New Roman" w:eastAsiaTheme="minorHAnsi" w:hAnsi="Times New Roman" w:cs="Times New Roman"/>
                    </w:rPr>
                    <w:t>5</w:t>
                  </w:r>
                  <w:r w:rsidRPr="007E77D1">
                    <w:rPr>
                      <w:rFonts w:ascii="Times New Roman" w:eastAsiaTheme="minorHAnsi" w:hAnsi="Times New Roman" w:cs="Times New Roman"/>
                    </w:rPr>
                    <w:t xml:space="preserve"> </w:t>
                  </w:r>
                </w:p>
              </w:tc>
              <w:tc>
                <w:tcPr>
                  <w:tcW w:w="1271" w:type="dxa"/>
                  <w:shd w:val="clear" w:color="auto" w:fill="auto"/>
                  <w:tcMar>
                    <w:left w:w="98" w:type="dxa"/>
                  </w:tcMar>
                </w:tcPr>
                <w:p w14:paraId="5F14DB4D" w14:textId="77777777" w:rsidR="007E77D1" w:rsidRPr="007E77D1" w:rsidRDefault="007E77D1"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да</w:t>
                  </w:r>
                </w:p>
              </w:tc>
              <w:tc>
                <w:tcPr>
                  <w:tcW w:w="832" w:type="dxa"/>
                  <w:shd w:val="clear" w:color="auto" w:fill="auto"/>
                  <w:tcMar>
                    <w:left w:w="98" w:type="dxa"/>
                  </w:tcMar>
                </w:tcPr>
                <w:p w14:paraId="3E2E0804" w14:textId="77777777" w:rsidR="007E77D1" w:rsidRPr="007E77D1" w:rsidRDefault="007E77D1"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да</w:t>
                  </w:r>
                </w:p>
              </w:tc>
              <w:tc>
                <w:tcPr>
                  <w:tcW w:w="957" w:type="dxa"/>
                  <w:shd w:val="clear" w:color="auto" w:fill="auto"/>
                  <w:tcMar>
                    <w:left w:w="98" w:type="dxa"/>
                  </w:tcMar>
                </w:tcPr>
                <w:p w14:paraId="06F662A4" w14:textId="77777777" w:rsidR="007E77D1" w:rsidRPr="007E77D1" w:rsidRDefault="007E77D1"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да</w:t>
                  </w:r>
                </w:p>
              </w:tc>
              <w:tc>
                <w:tcPr>
                  <w:tcW w:w="962" w:type="dxa"/>
                  <w:shd w:val="clear" w:color="auto" w:fill="auto"/>
                  <w:tcMar>
                    <w:left w:w="98" w:type="dxa"/>
                  </w:tcMar>
                </w:tcPr>
                <w:p w14:paraId="3532D13F" w14:textId="77777777" w:rsidR="007E77D1" w:rsidRPr="007E77D1" w:rsidRDefault="007E77D1"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да</w:t>
                  </w:r>
                </w:p>
              </w:tc>
              <w:tc>
                <w:tcPr>
                  <w:tcW w:w="2024" w:type="dxa"/>
                  <w:shd w:val="clear" w:color="auto" w:fill="auto"/>
                  <w:tcMar>
                    <w:left w:w="98" w:type="dxa"/>
                  </w:tcMar>
                </w:tcPr>
                <w:p w14:paraId="7992230B"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Повышение уровня прозрачности  и доступности  информации для хозяйствующих субъектов</w:t>
                  </w:r>
                </w:p>
              </w:tc>
              <w:tc>
                <w:tcPr>
                  <w:tcW w:w="1948" w:type="dxa"/>
                  <w:shd w:val="clear" w:color="auto" w:fill="auto"/>
                  <w:tcMar>
                    <w:left w:w="98" w:type="dxa"/>
                  </w:tcMar>
                </w:tcPr>
                <w:p w14:paraId="0EA2763E" w14:textId="2D539F3C" w:rsidR="007E77D1" w:rsidRPr="003563F0" w:rsidRDefault="00497F97"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r w:rsidRPr="003563F0">
                    <w:rPr>
                      <w:rFonts w:ascii="Times New Roman" w:eastAsiaTheme="minorHAnsi" w:hAnsi="Times New Roman" w:cs="Times New Roman"/>
                    </w:rPr>
                    <w:t xml:space="preserve"> </w:t>
                  </w:r>
                </w:p>
              </w:tc>
            </w:tr>
          </w:tbl>
          <w:p w14:paraId="37CA8E09" w14:textId="77777777" w:rsidR="00134EB5" w:rsidRDefault="00134EB5" w:rsidP="007E77D1">
            <w:pPr>
              <w:widowControl w:val="0"/>
              <w:spacing w:line="276" w:lineRule="auto"/>
              <w:ind w:right="-57"/>
              <w:jc w:val="center"/>
              <w:textAlignment w:val="baseline"/>
              <w:rPr>
                <w:rFonts w:ascii="Times New Roman" w:eastAsia="SimSun" w:hAnsi="Times New Roman" w:cs="Times New Roman"/>
                <w:b/>
                <w:sz w:val="24"/>
                <w:szCs w:val="24"/>
              </w:rPr>
            </w:pPr>
          </w:p>
          <w:p w14:paraId="3087255C" w14:textId="77777777" w:rsidR="007E77D1" w:rsidRDefault="007E77D1" w:rsidP="007E77D1">
            <w:pPr>
              <w:widowControl w:val="0"/>
              <w:spacing w:line="276" w:lineRule="auto"/>
              <w:ind w:right="-57"/>
              <w:jc w:val="center"/>
              <w:textAlignment w:val="baseline"/>
              <w:rPr>
                <w:rFonts w:ascii="Times New Roman" w:eastAsiaTheme="minorHAnsi" w:hAnsi="Times New Roman" w:cs="Times New Roman"/>
                <w:b/>
                <w:sz w:val="24"/>
                <w:szCs w:val="24"/>
              </w:rPr>
            </w:pPr>
            <w:r w:rsidRPr="007E77D1">
              <w:rPr>
                <w:rFonts w:ascii="Times New Roman" w:eastAsia="SimSun" w:hAnsi="Times New Roman" w:cs="Times New Roman"/>
                <w:b/>
                <w:sz w:val="24"/>
                <w:szCs w:val="24"/>
              </w:rPr>
              <w:t>6. 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w:t>
            </w:r>
            <w:r w:rsidRPr="007E77D1">
              <w:rPr>
                <w:rFonts w:ascii="Times New Roman" w:eastAsiaTheme="minorHAnsi" w:hAnsi="Times New Roman" w:cs="Times New Roman"/>
                <w:b/>
                <w:sz w:val="24"/>
                <w:szCs w:val="24"/>
              </w:rPr>
              <w:t xml:space="preserve">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w:t>
            </w:r>
            <w:r w:rsidRPr="007E77D1">
              <w:rPr>
                <w:rFonts w:ascii="Times New Roman" w:eastAsia="SimSun" w:hAnsi="Times New Roman" w:cs="Times New Roman"/>
                <w:b/>
                <w:sz w:val="24"/>
                <w:szCs w:val="24"/>
              </w:rPr>
              <w:t>«социального предпринимательства» в таких</w:t>
            </w:r>
            <w:r w:rsidRPr="007E77D1">
              <w:rPr>
                <w:rFonts w:ascii="Times New Roman" w:eastAsiaTheme="minorHAnsi" w:hAnsi="Times New Roman" w:cs="Times New Roman"/>
                <w:b/>
                <w:sz w:val="24"/>
                <w:szCs w:val="24"/>
              </w:rPr>
              <w:t xml:space="preserve"> сферах, как дошкольное, общее образование, детский отдых и оздоровление детей, дополнительное образование детей, производство на территории РФ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w:t>
            </w:r>
            <w:r w:rsidRPr="007E77D1">
              <w:rPr>
                <w:rFonts w:ascii="Times New Roman" w:eastAsia="SimSun" w:hAnsi="Times New Roman" w:cs="Times New Roman"/>
                <w:b/>
                <w:sz w:val="24"/>
                <w:szCs w:val="24"/>
              </w:rPr>
              <w:t>«социального предпринимательства</w:t>
            </w:r>
            <w:r w:rsidRPr="007E77D1">
              <w:rPr>
                <w:rFonts w:ascii="Times New Roman" w:eastAsiaTheme="minorHAnsi" w:hAnsi="Times New Roman" w:cs="Times New Roman"/>
                <w:b/>
                <w:sz w:val="24"/>
                <w:szCs w:val="24"/>
              </w:rPr>
              <w:t xml:space="preserve"> </w:t>
            </w:r>
          </w:p>
          <w:p w14:paraId="389110B5" w14:textId="77777777" w:rsidR="003563F0" w:rsidRPr="007E77D1" w:rsidRDefault="003563F0" w:rsidP="007E77D1">
            <w:pPr>
              <w:widowControl w:val="0"/>
              <w:spacing w:line="276" w:lineRule="auto"/>
              <w:ind w:right="-57"/>
              <w:jc w:val="center"/>
              <w:textAlignment w:val="baseline"/>
              <w:rPr>
                <w:rFonts w:ascii="Times New Roman" w:eastAsia="SimSun" w:hAnsi="Times New Roman" w:cs="Times New Roman"/>
                <w:b/>
                <w:sz w:val="24"/>
                <w:szCs w:val="24"/>
                <w:lang w:eastAsia="ru-RU"/>
              </w:rPr>
            </w:pPr>
          </w:p>
          <w:tbl>
            <w:tblPr>
              <w:tblStyle w:val="af9"/>
              <w:tblW w:w="15446" w:type="dxa"/>
              <w:tblLayout w:type="fixed"/>
              <w:tblCellMar>
                <w:left w:w="98" w:type="dxa"/>
              </w:tblCellMar>
              <w:tblLook w:val="04A0" w:firstRow="1" w:lastRow="0" w:firstColumn="1" w:lastColumn="0" w:noHBand="0" w:noVBand="1"/>
            </w:tblPr>
            <w:tblGrid>
              <w:gridCol w:w="688"/>
              <w:gridCol w:w="2871"/>
              <w:gridCol w:w="2420"/>
              <w:gridCol w:w="1374"/>
              <w:gridCol w:w="1269"/>
              <w:gridCol w:w="825"/>
              <w:gridCol w:w="944"/>
              <w:gridCol w:w="949"/>
              <w:gridCol w:w="1985"/>
              <w:gridCol w:w="2121"/>
            </w:tblGrid>
            <w:tr w:rsidR="007E77D1" w:rsidRPr="007E77D1" w14:paraId="466DDF4C" w14:textId="77777777" w:rsidTr="00D97615">
              <w:trPr>
                <w:trHeight w:val="420"/>
              </w:trPr>
              <w:tc>
                <w:tcPr>
                  <w:tcW w:w="688" w:type="dxa"/>
                  <w:vMerge w:val="restart"/>
                  <w:shd w:val="clear" w:color="auto" w:fill="auto"/>
                  <w:tcMar>
                    <w:left w:w="98" w:type="dxa"/>
                  </w:tcMar>
                </w:tcPr>
                <w:p w14:paraId="4BB10C5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п/п</w:t>
                  </w:r>
                </w:p>
              </w:tc>
              <w:tc>
                <w:tcPr>
                  <w:tcW w:w="2871" w:type="dxa"/>
                  <w:vMerge w:val="restart"/>
                  <w:shd w:val="clear" w:color="auto" w:fill="auto"/>
                  <w:tcMar>
                    <w:left w:w="98" w:type="dxa"/>
                  </w:tcMar>
                </w:tcPr>
                <w:p w14:paraId="62326DB8" w14:textId="77777777" w:rsidR="007E77D1" w:rsidRPr="007E77D1" w:rsidRDefault="007E77D1" w:rsidP="007E77D1">
                  <w:pPr>
                    <w:jc w:val="center"/>
                    <w:rPr>
                      <w:rFonts w:ascii="Times New Roman" w:eastAsiaTheme="minorHAnsi" w:hAnsi="Times New Roman" w:cs="Times New Roman"/>
                      <w:iCs/>
                      <w:sz w:val="24"/>
                      <w:szCs w:val="24"/>
                    </w:rPr>
                  </w:pPr>
                  <w:r w:rsidRPr="007E77D1">
                    <w:rPr>
                      <w:rFonts w:ascii="Times New Roman" w:eastAsiaTheme="minorHAnsi" w:hAnsi="Times New Roman" w:cs="Times New Roman"/>
                      <w:iCs/>
                      <w:sz w:val="24"/>
                      <w:szCs w:val="24"/>
                    </w:rPr>
                    <w:t>Наименования мероприятий</w:t>
                  </w:r>
                </w:p>
              </w:tc>
              <w:tc>
                <w:tcPr>
                  <w:tcW w:w="2420" w:type="dxa"/>
                  <w:vMerge w:val="restart"/>
                  <w:shd w:val="clear" w:color="auto" w:fill="auto"/>
                  <w:tcMar>
                    <w:left w:w="98" w:type="dxa"/>
                  </w:tcMar>
                </w:tcPr>
                <w:p w14:paraId="43A81412"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Наименование</w:t>
                  </w:r>
                </w:p>
                <w:p w14:paraId="2216C36B"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ключевых (целевых) показателей</w:t>
                  </w:r>
                </w:p>
              </w:tc>
              <w:tc>
                <w:tcPr>
                  <w:tcW w:w="1374" w:type="dxa"/>
                  <w:vMerge w:val="restart"/>
                  <w:shd w:val="clear" w:color="auto" w:fill="auto"/>
                  <w:tcMar>
                    <w:left w:w="98" w:type="dxa"/>
                  </w:tcMar>
                </w:tcPr>
                <w:p w14:paraId="5E53A148"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xml:space="preserve">Срок реализации </w:t>
                  </w:r>
                </w:p>
                <w:p w14:paraId="495F36F3" w14:textId="77777777" w:rsidR="007E77D1" w:rsidRPr="007E77D1" w:rsidRDefault="007E77D1" w:rsidP="007E77D1">
                  <w:pPr>
                    <w:jc w:val="center"/>
                    <w:rPr>
                      <w:rFonts w:ascii="Times New Roman" w:eastAsiaTheme="minorHAnsi" w:hAnsi="Times New Roman" w:cs="Times New Roman"/>
                      <w:sz w:val="24"/>
                      <w:szCs w:val="24"/>
                    </w:rPr>
                  </w:pPr>
                </w:p>
              </w:tc>
              <w:tc>
                <w:tcPr>
                  <w:tcW w:w="1269" w:type="dxa"/>
                  <w:vMerge w:val="restart"/>
                  <w:shd w:val="clear" w:color="auto" w:fill="auto"/>
                  <w:tcMar>
                    <w:left w:w="98" w:type="dxa"/>
                  </w:tcMar>
                </w:tcPr>
                <w:p w14:paraId="64CBE26A" w14:textId="725AB3AA" w:rsidR="007E77D1" w:rsidRPr="007E77D1" w:rsidRDefault="007E77D1" w:rsidP="00B90640">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 xml:space="preserve">Базовое значение ключевого (целевого) </w:t>
                  </w:r>
                  <w:r w:rsidRPr="007E77D1">
                    <w:rPr>
                      <w:rFonts w:ascii="Times New Roman" w:eastAsiaTheme="minorHAnsi" w:hAnsi="Times New Roman" w:cs="Times New Roman"/>
                    </w:rPr>
                    <w:lastRenderedPageBreak/>
                    <w:t>показателя в 202</w:t>
                  </w:r>
                  <w:r w:rsidR="00B90640">
                    <w:rPr>
                      <w:rFonts w:ascii="Times New Roman" w:eastAsiaTheme="minorHAnsi" w:hAnsi="Times New Roman" w:cs="Times New Roman"/>
                    </w:rPr>
                    <w:t>2</w:t>
                  </w:r>
                  <w:r w:rsidRPr="007E77D1">
                    <w:rPr>
                      <w:rFonts w:ascii="Times New Roman" w:eastAsiaTheme="minorHAnsi" w:hAnsi="Times New Roman" w:cs="Times New Roman"/>
                    </w:rPr>
                    <w:t>г.</w:t>
                  </w:r>
                </w:p>
              </w:tc>
              <w:tc>
                <w:tcPr>
                  <w:tcW w:w="2718" w:type="dxa"/>
                  <w:gridSpan w:val="3"/>
                  <w:shd w:val="clear" w:color="auto" w:fill="auto"/>
                  <w:tcMar>
                    <w:left w:w="98" w:type="dxa"/>
                  </w:tcMar>
                </w:tcPr>
                <w:p w14:paraId="7CB9EA0D"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lastRenderedPageBreak/>
                    <w:t>Значения ключевых (целевых) показателей</w:t>
                  </w:r>
                </w:p>
              </w:tc>
              <w:tc>
                <w:tcPr>
                  <w:tcW w:w="1985" w:type="dxa"/>
                  <w:shd w:val="clear" w:color="auto" w:fill="auto"/>
                  <w:tcMar>
                    <w:left w:w="98" w:type="dxa"/>
                  </w:tcMar>
                </w:tcPr>
                <w:p w14:paraId="0354E3FF"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Результат</w:t>
                  </w:r>
                </w:p>
              </w:tc>
              <w:tc>
                <w:tcPr>
                  <w:tcW w:w="2121" w:type="dxa"/>
                  <w:shd w:val="clear" w:color="auto" w:fill="auto"/>
                  <w:tcMar>
                    <w:left w:w="98" w:type="dxa"/>
                  </w:tcMar>
                </w:tcPr>
                <w:p w14:paraId="6ABB5712"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Ответственные</w:t>
                  </w:r>
                </w:p>
                <w:p w14:paraId="3008388A" w14:textId="77777777" w:rsidR="007E77D1" w:rsidRPr="007E77D1" w:rsidRDefault="007E77D1" w:rsidP="007E77D1">
                  <w:pPr>
                    <w:jc w:val="center"/>
                    <w:rPr>
                      <w:rFonts w:ascii="Times New Roman" w:eastAsiaTheme="minorHAnsi" w:hAnsi="Times New Roman"/>
                    </w:rPr>
                  </w:pPr>
                  <w:r w:rsidRPr="007E77D1">
                    <w:rPr>
                      <w:rFonts w:ascii="Times New Roman" w:eastAsiaTheme="minorHAnsi" w:hAnsi="Times New Roman" w:cs="Times New Roman"/>
                      <w:sz w:val="24"/>
                      <w:szCs w:val="24"/>
                    </w:rPr>
                    <w:t>исполнители</w:t>
                  </w:r>
                </w:p>
              </w:tc>
            </w:tr>
            <w:tr w:rsidR="007E77D1" w:rsidRPr="007E77D1" w14:paraId="1EDC4C85" w14:textId="77777777" w:rsidTr="00D97615">
              <w:trPr>
                <w:trHeight w:val="420"/>
              </w:trPr>
              <w:tc>
                <w:tcPr>
                  <w:tcW w:w="688" w:type="dxa"/>
                  <w:vMerge/>
                  <w:shd w:val="clear" w:color="auto" w:fill="auto"/>
                  <w:tcMar>
                    <w:left w:w="98" w:type="dxa"/>
                  </w:tcMar>
                </w:tcPr>
                <w:p w14:paraId="001C464C" w14:textId="77777777" w:rsidR="007E77D1" w:rsidRPr="007E77D1" w:rsidRDefault="007E77D1" w:rsidP="007E77D1">
                  <w:pPr>
                    <w:jc w:val="center"/>
                    <w:rPr>
                      <w:rFonts w:ascii="Times New Roman" w:eastAsiaTheme="minorHAnsi" w:hAnsi="Times New Roman" w:cs="Times New Roman"/>
                      <w:sz w:val="24"/>
                      <w:szCs w:val="24"/>
                    </w:rPr>
                  </w:pPr>
                </w:p>
              </w:tc>
              <w:tc>
                <w:tcPr>
                  <w:tcW w:w="2871" w:type="dxa"/>
                  <w:vMerge/>
                  <w:shd w:val="clear" w:color="auto" w:fill="auto"/>
                  <w:tcMar>
                    <w:left w:w="98" w:type="dxa"/>
                  </w:tcMar>
                </w:tcPr>
                <w:p w14:paraId="57C1835C" w14:textId="77777777" w:rsidR="007E77D1" w:rsidRPr="007E77D1" w:rsidRDefault="007E77D1" w:rsidP="007E77D1">
                  <w:pPr>
                    <w:jc w:val="center"/>
                    <w:rPr>
                      <w:rFonts w:ascii="Times New Roman" w:eastAsiaTheme="minorHAnsi" w:hAnsi="Times New Roman" w:cs="Times New Roman"/>
                      <w:sz w:val="24"/>
                      <w:szCs w:val="24"/>
                    </w:rPr>
                  </w:pPr>
                </w:p>
              </w:tc>
              <w:tc>
                <w:tcPr>
                  <w:tcW w:w="2420" w:type="dxa"/>
                  <w:vMerge/>
                  <w:shd w:val="clear" w:color="auto" w:fill="auto"/>
                  <w:tcMar>
                    <w:left w:w="98" w:type="dxa"/>
                  </w:tcMar>
                </w:tcPr>
                <w:p w14:paraId="35D951A4" w14:textId="77777777" w:rsidR="007E77D1" w:rsidRPr="007E77D1" w:rsidRDefault="007E77D1" w:rsidP="007E77D1">
                  <w:pPr>
                    <w:jc w:val="center"/>
                    <w:rPr>
                      <w:rFonts w:ascii="Times New Roman" w:eastAsiaTheme="minorHAnsi" w:hAnsi="Times New Roman" w:cs="Times New Roman"/>
                      <w:sz w:val="24"/>
                      <w:szCs w:val="24"/>
                    </w:rPr>
                  </w:pPr>
                </w:p>
              </w:tc>
              <w:tc>
                <w:tcPr>
                  <w:tcW w:w="1374" w:type="dxa"/>
                  <w:vMerge/>
                  <w:shd w:val="clear" w:color="auto" w:fill="auto"/>
                  <w:tcMar>
                    <w:left w:w="98" w:type="dxa"/>
                  </w:tcMar>
                </w:tcPr>
                <w:p w14:paraId="6D1DD40C" w14:textId="77777777" w:rsidR="007E77D1" w:rsidRPr="007E77D1" w:rsidRDefault="007E77D1" w:rsidP="007E77D1">
                  <w:pPr>
                    <w:jc w:val="center"/>
                    <w:rPr>
                      <w:rFonts w:ascii="Times New Roman" w:eastAsiaTheme="minorHAnsi" w:hAnsi="Times New Roman" w:cs="Times New Roman"/>
                      <w:sz w:val="24"/>
                      <w:szCs w:val="24"/>
                    </w:rPr>
                  </w:pPr>
                </w:p>
              </w:tc>
              <w:tc>
                <w:tcPr>
                  <w:tcW w:w="1269" w:type="dxa"/>
                  <w:vMerge/>
                  <w:shd w:val="clear" w:color="auto" w:fill="auto"/>
                  <w:tcMar>
                    <w:left w:w="98" w:type="dxa"/>
                  </w:tcMar>
                </w:tcPr>
                <w:p w14:paraId="2C5CB78A" w14:textId="77777777" w:rsidR="007E77D1" w:rsidRPr="007E77D1" w:rsidRDefault="007E77D1" w:rsidP="007E77D1">
                  <w:pPr>
                    <w:jc w:val="center"/>
                    <w:rPr>
                      <w:rFonts w:ascii="Times New Roman" w:eastAsiaTheme="minorHAnsi" w:hAnsi="Times New Roman" w:cs="Times New Roman"/>
                      <w:sz w:val="24"/>
                      <w:szCs w:val="24"/>
                    </w:rPr>
                  </w:pPr>
                </w:p>
              </w:tc>
              <w:tc>
                <w:tcPr>
                  <w:tcW w:w="825" w:type="dxa"/>
                  <w:shd w:val="clear" w:color="auto" w:fill="auto"/>
                  <w:tcMar>
                    <w:left w:w="98" w:type="dxa"/>
                  </w:tcMar>
                </w:tcPr>
                <w:p w14:paraId="7BF9E140" w14:textId="7AC70BCD"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3</w:t>
                  </w:r>
                </w:p>
                <w:p w14:paraId="3C43565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944" w:type="dxa"/>
                  <w:shd w:val="clear" w:color="auto" w:fill="auto"/>
                  <w:tcMar>
                    <w:left w:w="98" w:type="dxa"/>
                  </w:tcMar>
                </w:tcPr>
                <w:p w14:paraId="7E539493" w14:textId="077CC57A"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4</w:t>
                  </w:r>
                </w:p>
                <w:p w14:paraId="6777D73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949" w:type="dxa"/>
                  <w:shd w:val="clear" w:color="auto" w:fill="auto"/>
                  <w:tcMar>
                    <w:left w:w="98" w:type="dxa"/>
                  </w:tcMar>
                </w:tcPr>
                <w:p w14:paraId="7B885715" w14:textId="0A078969"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90640">
                    <w:rPr>
                      <w:rFonts w:ascii="Times New Roman" w:eastAsiaTheme="minorHAnsi" w:hAnsi="Times New Roman" w:cs="Times New Roman"/>
                      <w:sz w:val="24"/>
                      <w:szCs w:val="24"/>
                    </w:rPr>
                    <w:t>5</w:t>
                  </w:r>
                </w:p>
                <w:p w14:paraId="3881B55E"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1985" w:type="dxa"/>
                  <w:shd w:val="clear" w:color="auto" w:fill="auto"/>
                  <w:tcMar>
                    <w:left w:w="98" w:type="dxa"/>
                  </w:tcMar>
                </w:tcPr>
                <w:p w14:paraId="6317B0FC" w14:textId="77777777" w:rsidR="007E77D1" w:rsidRPr="007E77D1" w:rsidRDefault="007E77D1" w:rsidP="007E77D1">
                  <w:pPr>
                    <w:jc w:val="center"/>
                    <w:rPr>
                      <w:rFonts w:ascii="Times New Roman" w:eastAsiaTheme="minorHAnsi" w:hAnsi="Times New Roman" w:cs="Times New Roman"/>
                      <w:sz w:val="24"/>
                      <w:szCs w:val="24"/>
                    </w:rPr>
                  </w:pPr>
                </w:p>
              </w:tc>
              <w:tc>
                <w:tcPr>
                  <w:tcW w:w="2121" w:type="dxa"/>
                  <w:shd w:val="clear" w:color="auto" w:fill="auto"/>
                  <w:tcMar>
                    <w:left w:w="98" w:type="dxa"/>
                  </w:tcMar>
                </w:tcPr>
                <w:p w14:paraId="1EEDAB96" w14:textId="77777777" w:rsidR="007E77D1" w:rsidRPr="007E77D1" w:rsidRDefault="007E77D1" w:rsidP="007E77D1">
                  <w:pPr>
                    <w:jc w:val="center"/>
                    <w:rPr>
                      <w:rFonts w:ascii="Times New Roman" w:eastAsiaTheme="minorHAnsi" w:hAnsi="Times New Roman" w:cs="Times New Roman"/>
                      <w:sz w:val="24"/>
                      <w:szCs w:val="24"/>
                    </w:rPr>
                  </w:pPr>
                </w:p>
              </w:tc>
            </w:tr>
            <w:tr w:rsidR="007E77D1" w:rsidRPr="007E77D1" w14:paraId="3177735E" w14:textId="77777777" w:rsidTr="00D97615">
              <w:trPr>
                <w:trHeight w:val="420"/>
              </w:trPr>
              <w:tc>
                <w:tcPr>
                  <w:tcW w:w="688" w:type="dxa"/>
                  <w:shd w:val="clear" w:color="auto" w:fill="auto"/>
                  <w:tcMar>
                    <w:left w:w="98" w:type="dxa"/>
                  </w:tcMar>
                </w:tcPr>
                <w:p w14:paraId="0470588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lastRenderedPageBreak/>
                    <w:t>1</w:t>
                  </w:r>
                </w:p>
              </w:tc>
              <w:tc>
                <w:tcPr>
                  <w:tcW w:w="2871" w:type="dxa"/>
                  <w:shd w:val="clear" w:color="auto" w:fill="auto"/>
                  <w:tcMar>
                    <w:left w:w="98" w:type="dxa"/>
                  </w:tcMar>
                </w:tcPr>
                <w:p w14:paraId="6501983F"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2420" w:type="dxa"/>
                  <w:shd w:val="clear" w:color="auto" w:fill="auto"/>
                  <w:tcMar>
                    <w:left w:w="98" w:type="dxa"/>
                  </w:tcMar>
                </w:tcPr>
                <w:p w14:paraId="093A9B3B"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3</w:t>
                  </w:r>
                </w:p>
              </w:tc>
              <w:tc>
                <w:tcPr>
                  <w:tcW w:w="1374" w:type="dxa"/>
                  <w:shd w:val="clear" w:color="auto" w:fill="auto"/>
                  <w:tcMar>
                    <w:left w:w="98" w:type="dxa"/>
                  </w:tcMar>
                </w:tcPr>
                <w:p w14:paraId="2861E0F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1269" w:type="dxa"/>
                  <w:shd w:val="clear" w:color="auto" w:fill="auto"/>
                  <w:tcMar>
                    <w:left w:w="98" w:type="dxa"/>
                  </w:tcMar>
                </w:tcPr>
                <w:p w14:paraId="4DFFC529"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5</w:t>
                  </w:r>
                </w:p>
              </w:tc>
              <w:tc>
                <w:tcPr>
                  <w:tcW w:w="825" w:type="dxa"/>
                  <w:shd w:val="clear" w:color="auto" w:fill="auto"/>
                  <w:tcMar>
                    <w:left w:w="98" w:type="dxa"/>
                  </w:tcMar>
                </w:tcPr>
                <w:p w14:paraId="683B8B89"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6</w:t>
                  </w:r>
                </w:p>
              </w:tc>
              <w:tc>
                <w:tcPr>
                  <w:tcW w:w="944" w:type="dxa"/>
                  <w:shd w:val="clear" w:color="auto" w:fill="auto"/>
                  <w:tcMar>
                    <w:left w:w="98" w:type="dxa"/>
                  </w:tcMar>
                </w:tcPr>
                <w:p w14:paraId="4F64F83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7</w:t>
                  </w:r>
                </w:p>
              </w:tc>
              <w:tc>
                <w:tcPr>
                  <w:tcW w:w="949" w:type="dxa"/>
                  <w:shd w:val="clear" w:color="auto" w:fill="auto"/>
                  <w:tcMar>
                    <w:left w:w="98" w:type="dxa"/>
                  </w:tcMar>
                </w:tcPr>
                <w:p w14:paraId="6F93099A"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8</w:t>
                  </w:r>
                </w:p>
              </w:tc>
              <w:tc>
                <w:tcPr>
                  <w:tcW w:w="1985" w:type="dxa"/>
                  <w:shd w:val="clear" w:color="auto" w:fill="auto"/>
                  <w:tcMar>
                    <w:left w:w="98" w:type="dxa"/>
                  </w:tcMar>
                </w:tcPr>
                <w:p w14:paraId="76E45EEA"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9</w:t>
                  </w:r>
                </w:p>
              </w:tc>
              <w:tc>
                <w:tcPr>
                  <w:tcW w:w="2121" w:type="dxa"/>
                  <w:shd w:val="clear" w:color="auto" w:fill="auto"/>
                  <w:tcMar>
                    <w:left w:w="98" w:type="dxa"/>
                  </w:tcMar>
                </w:tcPr>
                <w:p w14:paraId="321A2E85"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10</w:t>
                  </w:r>
                </w:p>
              </w:tc>
            </w:tr>
            <w:tr w:rsidR="007E77D1" w:rsidRPr="007E77D1" w14:paraId="112F0DA7" w14:textId="77777777" w:rsidTr="00D97615">
              <w:trPr>
                <w:trHeight w:val="420"/>
              </w:trPr>
              <w:tc>
                <w:tcPr>
                  <w:tcW w:w="688" w:type="dxa"/>
                  <w:shd w:val="clear" w:color="auto" w:fill="auto"/>
                  <w:tcMar>
                    <w:left w:w="98" w:type="dxa"/>
                  </w:tcMar>
                </w:tcPr>
                <w:p w14:paraId="4E91A8D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6.1.</w:t>
                  </w:r>
                </w:p>
                <w:p w14:paraId="45069206" w14:textId="77777777" w:rsidR="007E77D1" w:rsidRPr="007E77D1" w:rsidRDefault="007E77D1" w:rsidP="007E77D1">
                  <w:pPr>
                    <w:jc w:val="center"/>
                    <w:rPr>
                      <w:rFonts w:ascii="Times New Roman" w:eastAsiaTheme="minorHAnsi" w:hAnsi="Times New Roman" w:cs="Times New Roman"/>
                      <w:sz w:val="24"/>
                      <w:szCs w:val="24"/>
                    </w:rPr>
                  </w:pPr>
                </w:p>
              </w:tc>
              <w:tc>
                <w:tcPr>
                  <w:tcW w:w="2871" w:type="dxa"/>
                  <w:shd w:val="clear" w:color="auto" w:fill="auto"/>
                  <w:tcMar>
                    <w:left w:w="98" w:type="dxa"/>
                  </w:tcMar>
                </w:tcPr>
                <w:p w14:paraId="281CD52F"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color w:val="26282F"/>
                    </w:rPr>
                    <w:t>Ведение реестра социально ориентированных некоммерческих организаций - получателей поддержки</w:t>
                  </w:r>
                  <w:r w:rsidRPr="007E77D1">
                    <w:rPr>
                      <w:rFonts w:ascii="Times New Roman" w:eastAsiaTheme="minorHAnsi" w:hAnsi="Times New Roman" w:cs="Times New Roman"/>
                    </w:rPr>
                    <w:t xml:space="preserve"> из местного бюджета</w:t>
                  </w:r>
                </w:p>
              </w:tc>
              <w:tc>
                <w:tcPr>
                  <w:tcW w:w="2420" w:type="dxa"/>
                  <w:shd w:val="clear" w:color="auto" w:fill="auto"/>
                  <w:tcMar>
                    <w:left w:w="98" w:type="dxa"/>
                  </w:tcMar>
                </w:tcPr>
                <w:p w14:paraId="752B4037"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Количество СОНКО, осуществляющих деятельность на территории муниципального района, единиц</w:t>
                  </w:r>
                </w:p>
              </w:tc>
              <w:tc>
                <w:tcPr>
                  <w:tcW w:w="1374" w:type="dxa"/>
                  <w:shd w:val="clear" w:color="auto" w:fill="auto"/>
                  <w:tcMar>
                    <w:left w:w="98" w:type="dxa"/>
                  </w:tcMar>
                </w:tcPr>
                <w:p w14:paraId="174B7D83"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2021-2023 г.г.</w:t>
                  </w:r>
                </w:p>
              </w:tc>
              <w:tc>
                <w:tcPr>
                  <w:tcW w:w="1269" w:type="dxa"/>
                  <w:shd w:val="clear" w:color="auto" w:fill="auto"/>
                  <w:tcMar>
                    <w:left w:w="98" w:type="dxa"/>
                  </w:tcMar>
                </w:tcPr>
                <w:p w14:paraId="461AC40F" w14:textId="77777777" w:rsidR="007E77D1" w:rsidRPr="007E77D1" w:rsidRDefault="007E77D1" w:rsidP="00A61A38">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825" w:type="dxa"/>
                  <w:shd w:val="clear" w:color="auto" w:fill="auto"/>
                  <w:tcMar>
                    <w:left w:w="98" w:type="dxa"/>
                  </w:tcMar>
                </w:tcPr>
                <w:p w14:paraId="0BE05981" w14:textId="77777777" w:rsidR="007E77D1" w:rsidRPr="007E77D1" w:rsidRDefault="007E77D1" w:rsidP="00A61A38">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944" w:type="dxa"/>
                  <w:shd w:val="clear" w:color="auto" w:fill="auto"/>
                  <w:tcMar>
                    <w:left w:w="98" w:type="dxa"/>
                  </w:tcMar>
                </w:tcPr>
                <w:p w14:paraId="38D66C7A" w14:textId="77777777" w:rsidR="007E77D1" w:rsidRPr="007E77D1" w:rsidRDefault="007E77D1" w:rsidP="00A61A38">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949" w:type="dxa"/>
                  <w:shd w:val="clear" w:color="auto" w:fill="auto"/>
                  <w:tcMar>
                    <w:left w:w="98" w:type="dxa"/>
                  </w:tcMar>
                </w:tcPr>
                <w:p w14:paraId="150C4A28" w14:textId="77777777" w:rsidR="007E77D1" w:rsidRPr="007E77D1" w:rsidRDefault="007E77D1" w:rsidP="00A61A38">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1985" w:type="dxa"/>
                  <w:shd w:val="clear" w:color="auto" w:fill="auto"/>
                  <w:tcMar>
                    <w:left w:w="98" w:type="dxa"/>
                  </w:tcMar>
                </w:tcPr>
                <w:p w14:paraId="13859F19" w14:textId="77777777" w:rsidR="007E77D1" w:rsidRPr="007E77D1" w:rsidRDefault="007E77D1" w:rsidP="004052EA">
                  <w:pPr>
                    <w:rPr>
                      <w:rFonts w:ascii="Times New Roman" w:eastAsiaTheme="minorHAnsi" w:hAnsi="Times New Roman" w:cs="Times New Roman"/>
                      <w:sz w:val="24"/>
                      <w:szCs w:val="24"/>
                    </w:rPr>
                  </w:pPr>
                  <w:r w:rsidRPr="007E77D1">
                    <w:rPr>
                      <w:rFonts w:ascii="Times New Roman" w:eastAsia="SimSun" w:hAnsi="Times New Roman" w:cs="Times New Roman"/>
                    </w:rPr>
                    <w:t>Развитие социально -ориентированных некоммерческих организаций</w:t>
                  </w:r>
                </w:p>
              </w:tc>
              <w:tc>
                <w:tcPr>
                  <w:tcW w:w="2121" w:type="dxa"/>
                  <w:shd w:val="clear" w:color="auto" w:fill="auto"/>
                  <w:tcMar>
                    <w:left w:w="98" w:type="dxa"/>
                  </w:tcMar>
                </w:tcPr>
                <w:p w14:paraId="002E7444" w14:textId="400FAFF9" w:rsidR="007E77D1" w:rsidRPr="003563F0" w:rsidRDefault="00497F97"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r w:rsidRPr="003563F0">
                    <w:rPr>
                      <w:rFonts w:ascii="Times New Roman" w:eastAsiaTheme="minorHAnsi" w:hAnsi="Times New Roman" w:cs="Times New Roman"/>
                    </w:rPr>
                    <w:t xml:space="preserve"> </w:t>
                  </w:r>
                </w:p>
              </w:tc>
            </w:tr>
          </w:tbl>
          <w:p w14:paraId="552B74F1" w14:textId="77777777" w:rsidR="007E77D1" w:rsidRPr="007E77D1" w:rsidRDefault="007E77D1" w:rsidP="007E77D1">
            <w:pPr>
              <w:keepNext/>
              <w:spacing w:line="276" w:lineRule="auto"/>
              <w:jc w:val="center"/>
              <w:rPr>
                <w:rFonts w:ascii="Times New Roman" w:eastAsia="Times New Roman" w:hAnsi="Times New Roman" w:cs="Times New Roman"/>
                <w:b/>
                <w:lang w:eastAsia="ru-RU"/>
              </w:rPr>
            </w:pPr>
          </w:p>
          <w:p w14:paraId="7F322F60" w14:textId="77777777" w:rsidR="007E77D1" w:rsidRPr="007E77D1" w:rsidRDefault="007E77D1" w:rsidP="007E77D1">
            <w:pPr>
              <w:keepNext/>
              <w:spacing w:line="276" w:lineRule="auto"/>
              <w:jc w:val="center"/>
              <w:rPr>
                <w:rFonts w:ascii="Times New Roman" w:eastAsia="Times New Roman" w:hAnsi="Times New Roman" w:cs="Times New Roman"/>
                <w:b/>
                <w:sz w:val="24"/>
                <w:lang w:eastAsia="ru-RU"/>
              </w:rPr>
            </w:pPr>
            <w:r w:rsidRPr="007E77D1">
              <w:rPr>
                <w:rFonts w:ascii="Times New Roman" w:eastAsia="Times New Roman" w:hAnsi="Times New Roman" w:cs="Times New Roman"/>
                <w:b/>
                <w:sz w:val="28"/>
                <w:lang w:eastAsia="ru-RU"/>
              </w:rPr>
              <w:t xml:space="preserve">7. </w:t>
            </w:r>
            <w:r w:rsidRPr="007E77D1">
              <w:rPr>
                <w:rFonts w:ascii="Times New Roman" w:eastAsiaTheme="minorHAnsi" w:hAnsi="Times New Roman" w:cs="Times New Roman"/>
                <w:b/>
                <w:sz w:val="28"/>
                <w:szCs w:val="24"/>
              </w:rPr>
              <w:t>Мероприятия, направленные на повышение доступности финансовых услуг для субъектов экономической деятельности</w:t>
            </w:r>
          </w:p>
          <w:tbl>
            <w:tblPr>
              <w:tblStyle w:val="af9"/>
              <w:tblW w:w="15304" w:type="dxa"/>
              <w:tblLayout w:type="fixed"/>
              <w:tblCellMar>
                <w:left w:w="98" w:type="dxa"/>
              </w:tblCellMar>
              <w:tblLook w:val="04A0" w:firstRow="1" w:lastRow="0" w:firstColumn="1" w:lastColumn="0" w:noHBand="0" w:noVBand="1"/>
            </w:tblPr>
            <w:tblGrid>
              <w:gridCol w:w="700"/>
              <w:gridCol w:w="2893"/>
              <w:gridCol w:w="2465"/>
              <w:gridCol w:w="1277"/>
              <w:gridCol w:w="1267"/>
              <w:gridCol w:w="812"/>
              <w:gridCol w:w="929"/>
              <w:gridCol w:w="931"/>
              <w:gridCol w:w="2124"/>
              <w:gridCol w:w="1906"/>
            </w:tblGrid>
            <w:tr w:rsidR="007E77D1" w:rsidRPr="007E77D1" w14:paraId="3B5BBC3D" w14:textId="77777777" w:rsidTr="00D97615">
              <w:trPr>
                <w:trHeight w:val="420"/>
              </w:trPr>
              <w:tc>
                <w:tcPr>
                  <w:tcW w:w="700" w:type="dxa"/>
                  <w:vMerge w:val="restart"/>
                  <w:shd w:val="clear" w:color="auto" w:fill="auto"/>
                  <w:tcMar>
                    <w:left w:w="98" w:type="dxa"/>
                  </w:tcMar>
                </w:tcPr>
                <w:p w14:paraId="43506285"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п/п</w:t>
                  </w:r>
                </w:p>
              </w:tc>
              <w:tc>
                <w:tcPr>
                  <w:tcW w:w="2893" w:type="dxa"/>
                  <w:vMerge w:val="restart"/>
                  <w:shd w:val="clear" w:color="auto" w:fill="auto"/>
                  <w:tcMar>
                    <w:left w:w="98" w:type="dxa"/>
                  </w:tcMar>
                </w:tcPr>
                <w:p w14:paraId="7DE070D7" w14:textId="77777777" w:rsidR="007E77D1" w:rsidRPr="007E77D1" w:rsidRDefault="007E77D1" w:rsidP="007E77D1">
                  <w:pPr>
                    <w:jc w:val="center"/>
                    <w:rPr>
                      <w:rFonts w:ascii="Times New Roman" w:eastAsiaTheme="minorHAnsi" w:hAnsi="Times New Roman" w:cs="Times New Roman"/>
                      <w:iCs/>
                    </w:rPr>
                  </w:pPr>
                  <w:r w:rsidRPr="007E77D1">
                    <w:rPr>
                      <w:rFonts w:ascii="Times New Roman" w:eastAsiaTheme="minorHAnsi" w:hAnsi="Times New Roman" w:cs="Times New Roman"/>
                      <w:iCs/>
                    </w:rPr>
                    <w:t>Наименования мероприятий</w:t>
                  </w:r>
                </w:p>
              </w:tc>
              <w:tc>
                <w:tcPr>
                  <w:tcW w:w="2465" w:type="dxa"/>
                  <w:vMerge w:val="restart"/>
                  <w:shd w:val="clear" w:color="auto" w:fill="auto"/>
                  <w:tcMar>
                    <w:left w:w="98" w:type="dxa"/>
                  </w:tcMar>
                </w:tcPr>
                <w:p w14:paraId="2655D0DB"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Наименование</w:t>
                  </w:r>
                </w:p>
                <w:p w14:paraId="453A3900"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ключевых (целевых) показателей</w:t>
                  </w:r>
                </w:p>
              </w:tc>
              <w:tc>
                <w:tcPr>
                  <w:tcW w:w="1277" w:type="dxa"/>
                  <w:vMerge w:val="restart"/>
                  <w:shd w:val="clear" w:color="auto" w:fill="auto"/>
                  <w:tcMar>
                    <w:left w:w="98" w:type="dxa"/>
                  </w:tcMar>
                </w:tcPr>
                <w:p w14:paraId="65A98DD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 xml:space="preserve">Срок реализации </w:t>
                  </w:r>
                </w:p>
                <w:p w14:paraId="34B44176" w14:textId="77777777" w:rsidR="007E77D1" w:rsidRPr="007E77D1" w:rsidRDefault="007E77D1" w:rsidP="007E77D1">
                  <w:pPr>
                    <w:jc w:val="center"/>
                    <w:rPr>
                      <w:rFonts w:ascii="Times New Roman" w:eastAsiaTheme="minorHAnsi" w:hAnsi="Times New Roman" w:cs="Times New Roman"/>
                    </w:rPr>
                  </w:pPr>
                </w:p>
              </w:tc>
              <w:tc>
                <w:tcPr>
                  <w:tcW w:w="1267" w:type="dxa"/>
                  <w:vMerge w:val="restart"/>
                  <w:shd w:val="clear" w:color="auto" w:fill="auto"/>
                  <w:tcMar>
                    <w:left w:w="98" w:type="dxa"/>
                  </w:tcMar>
                </w:tcPr>
                <w:p w14:paraId="02400E1C" w14:textId="0AC8F116" w:rsidR="007E77D1" w:rsidRPr="007E77D1" w:rsidRDefault="007E77D1" w:rsidP="00B90640">
                  <w:pPr>
                    <w:jc w:val="center"/>
                    <w:rPr>
                      <w:rFonts w:ascii="Times New Roman" w:eastAsiaTheme="minorHAnsi" w:hAnsi="Times New Roman" w:cs="Times New Roman"/>
                    </w:rPr>
                  </w:pPr>
                  <w:r w:rsidRPr="007E77D1">
                    <w:rPr>
                      <w:rFonts w:ascii="Times New Roman" w:eastAsiaTheme="minorHAnsi" w:hAnsi="Times New Roman" w:cs="Times New Roman"/>
                    </w:rPr>
                    <w:t>Базовое значение ключевого (целевого) показателя в 20</w:t>
                  </w:r>
                  <w:r w:rsidR="00B90640">
                    <w:rPr>
                      <w:rFonts w:ascii="Times New Roman" w:eastAsiaTheme="minorHAnsi" w:hAnsi="Times New Roman" w:cs="Times New Roman"/>
                    </w:rPr>
                    <w:t>22</w:t>
                  </w:r>
                  <w:r w:rsidRPr="007E77D1">
                    <w:rPr>
                      <w:rFonts w:ascii="Times New Roman" w:eastAsiaTheme="minorHAnsi" w:hAnsi="Times New Roman" w:cs="Times New Roman"/>
                    </w:rPr>
                    <w:t>г.</w:t>
                  </w:r>
                </w:p>
              </w:tc>
              <w:tc>
                <w:tcPr>
                  <w:tcW w:w="2672" w:type="dxa"/>
                  <w:gridSpan w:val="3"/>
                  <w:shd w:val="clear" w:color="auto" w:fill="auto"/>
                  <w:tcMar>
                    <w:left w:w="98" w:type="dxa"/>
                  </w:tcMar>
                </w:tcPr>
                <w:p w14:paraId="6E69EB29"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Значения ключевых (целевых) показателей</w:t>
                  </w:r>
                </w:p>
              </w:tc>
              <w:tc>
                <w:tcPr>
                  <w:tcW w:w="2124" w:type="dxa"/>
                  <w:shd w:val="clear" w:color="auto" w:fill="auto"/>
                  <w:tcMar>
                    <w:left w:w="98" w:type="dxa"/>
                  </w:tcMar>
                </w:tcPr>
                <w:p w14:paraId="706F7D6E"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Результат</w:t>
                  </w:r>
                </w:p>
              </w:tc>
              <w:tc>
                <w:tcPr>
                  <w:tcW w:w="1906" w:type="dxa"/>
                  <w:vMerge w:val="restart"/>
                  <w:shd w:val="clear" w:color="auto" w:fill="auto"/>
                  <w:tcMar>
                    <w:left w:w="98" w:type="dxa"/>
                  </w:tcMar>
                </w:tcPr>
                <w:p w14:paraId="002BC759"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Ответственные</w:t>
                  </w:r>
                </w:p>
                <w:p w14:paraId="2A8B417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исполнители</w:t>
                  </w:r>
                </w:p>
              </w:tc>
            </w:tr>
            <w:tr w:rsidR="007E77D1" w:rsidRPr="007E77D1" w14:paraId="57CE84A4" w14:textId="77777777" w:rsidTr="00D97615">
              <w:trPr>
                <w:trHeight w:val="420"/>
              </w:trPr>
              <w:tc>
                <w:tcPr>
                  <w:tcW w:w="700" w:type="dxa"/>
                  <w:vMerge/>
                  <w:shd w:val="clear" w:color="auto" w:fill="auto"/>
                  <w:tcMar>
                    <w:left w:w="98" w:type="dxa"/>
                  </w:tcMar>
                </w:tcPr>
                <w:p w14:paraId="49514CFF" w14:textId="77777777" w:rsidR="007E77D1" w:rsidRPr="007E77D1" w:rsidRDefault="007E77D1" w:rsidP="007E77D1">
                  <w:pPr>
                    <w:jc w:val="center"/>
                    <w:rPr>
                      <w:rFonts w:ascii="Times New Roman" w:eastAsiaTheme="minorHAnsi" w:hAnsi="Times New Roman" w:cs="Times New Roman"/>
                    </w:rPr>
                  </w:pPr>
                </w:p>
              </w:tc>
              <w:tc>
                <w:tcPr>
                  <w:tcW w:w="2893" w:type="dxa"/>
                  <w:vMerge/>
                  <w:shd w:val="clear" w:color="auto" w:fill="auto"/>
                  <w:tcMar>
                    <w:left w:w="98" w:type="dxa"/>
                  </w:tcMar>
                </w:tcPr>
                <w:p w14:paraId="4F03AE80" w14:textId="77777777" w:rsidR="007E77D1" w:rsidRPr="007E77D1" w:rsidRDefault="007E77D1" w:rsidP="007E77D1">
                  <w:pPr>
                    <w:jc w:val="center"/>
                    <w:rPr>
                      <w:rFonts w:ascii="Times New Roman" w:eastAsiaTheme="minorHAnsi" w:hAnsi="Times New Roman" w:cs="Times New Roman"/>
                    </w:rPr>
                  </w:pPr>
                </w:p>
              </w:tc>
              <w:tc>
                <w:tcPr>
                  <w:tcW w:w="2465" w:type="dxa"/>
                  <w:vMerge/>
                  <w:shd w:val="clear" w:color="auto" w:fill="auto"/>
                  <w:tcMar>
                    <w:left w:w="98" w:type="dxa"/>
                  </w:tcMar>
                </w:tcPr>
                <w:p w14:paraId="5B4A3280" w14:textId="77777777" w:rsidR="007E77D1" w:rsidRPr="007E77D1" w:rsidRDefault="007E77D1" w:rsidP="007E77D1">
                  <w:pPr>
                    <w:jc w:val="center"/>
                    <w:rPr>
                      <w:rFonts w:ascii="Times New Roman" w:eastAsiaTheme="minorHAnsi" w:hAnsi="Times New Roman" w:cs="Times New Roman"/>
                    </w:rPr>
                  </w:pPr>
                </w:p>
              </w:tc>
              <w:tc>
                <w:tcPr>
                  <w:tcW w:w="1277" w:type="dxa"/>
                  <w:vMerge/>
                  <w:shd w:val="clear" w:color="auto" w:fill="auto"/>
                  <w:tcMar>
                    <w:left w:w="98" w:type="dxa"/>
                  </w:tcMar>
                </w:tcPr>
                <w:p w14:paraId="488035B6" w14:textId="77777777" w:rsidR="007E77D1" w:rsidRPr="007E77D1" w:rsidRDefault="007E77D1" w:rsidP="007E77D1">
                  <w:pPr>
                    <w:jc w:val="center"/>
                    <w:rPr>
                      <w:rFonts w:ascii="Times New Roman" w:eastAsiaTheme="minorHAnsi" w:hAnsi="Times New Roman" w:cs="Times New Roman"/>
                    </w:rPr>
                  </w:pPr>
                </w:p>
              </w:tc>
              <w:tc>
                <w:tcPr>
                  <w:tcW w:w="1267" w:type="dxa"/>
                  <w:vMerge/>
                  <w:shd w:val="clear" w:color="auto" w:fill="auto"/>
                  <w:tcMar>
                    <w:left w:w="98" w:type="dxa"/>
                  </w:tcMar>
                </w:tcPr>
                <w:p w14:paraId="79995F74" w14:textId="77777777" w:rsidR="007E77D1" w:rsidRPr="007E77D1" w:rsidRDefault="007E77D1" w:rsidP="007E77D1">
                  <w:pPr>
                    <w:jc w:val="center"/>
                    <w:rPr>
                      <w:rFonts w:ascii="Times New Roman" w:eastAsiaTheme="minorHAnsi" w:hAnsi="Times New Roman" w:cs="Times New Roman"/>
                    </w:rPr>
                  </w:pPr>
                </w:p>
              </w:tc>
              <w:tc>
                <w:tcPr>
                  <w:tcW w:w="812" w:type="dxa"/>
                  <w:shd w:val="clear" w:color="auto" w:fill="auto"/>
                  <w:tcMar>
                    <w:left w:w="98" w:type="dxa"/>
                  </w:tcMar>
                </w:tcPr>
                <w:p w14:paraId="0BEFEB44" w14:textId="4D761763" w:rsidR="007E77D1" w:rsidRPr="007E77D1" w:rsidRDefault="00B90640" w:rsidP="007E77D1">
                  <w:pPr>
                    <w:jc w:val="center"/>
                    <w:rPr>
                      <w:rFonts w:ascii="Times New Roman" w:eastAsiaTheme="minorHAnsi" w:hAnsi="Times New Roman" w:cs="Times New Roman"/>
                    </w:rPr>
                  </w:pPr>
                  <w:r>
                    <w:rPr>
                      <w:rFonts w:ascii="Times New Roman" w:eastAsiaTheme="minorHAnsi" w:hAnsi="Times New Roman" w:cs="Times New Roman"/>
                    </w:rPr>
                    <w:t>2023</w:t>
                  </w:r>
                </w:p>
                <w:p w14:paraId="0E214894"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29" w:type="dxa"/>
                  <w:shd w:val="clear" w:color="auto" w:fill="auto"/>
                  <w:tcMar>
                    <w:left w:w="98" w:type="dxa"/>
                  </w:tcMar>
                </w:tcPr>
                <w:p w14:paraId="2DEA0413" w14:textId="3CFAEF13"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4</w:t>
                  </w:r>
                </w:p>
                <w:p w14:paraId="05AB0A1F"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931" w:type="dxa"/>
                  <w:shd w:val="clear" w:color="auto" w:fill="auto"/>
                  <w:tcMar>
                    <w:left w:w="98" w:type="dxa"/>
                  </w:tcMar>
                </w:tcPr>
                <w:p w14:paraId="0DB00A1A" w14:textId="3632392F"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202</w:t>
                  </w:r>
                  <w:r w:rsidR="00B90640">
                    <w:rPr>
                      <w:rFonts w:ascii="Times New Roman" w:eastAsiaTheme="minorHAnsi" w:hAnsi="Times New Roman" w:cs="Times New Roman"/>
                    </w:rPr>
                    <w:t>5</w:t>
                  </w:r>
                </w:p>
                <w:p w14:paraId="35803BD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Год</w:t>
                  </w:r>
                </w:p>
              </w:tc>
              <w:tc>
                <w:tcPr>
                  <w:tcW w:w="2124" w:type="dxa"/>
                  <w:shd w:val="clear" w:color="auto" w:fill="auto"/>
                  <w:tcMar>
                    <w:left w:w="98" w:type="dxa"/>
                  </w:tcMar>
                </w:tcPr>
                <w:p w14:paraId="1383BFDB" w14:textId="77777777" w:rsidR="007E77D1" w:rsidRPr="007E77D1" w:rsidRDefault="007E77D1" w:rsidP="007E77D1">
                  <w:pPr>
                    <w:jc w:val="center"/>
                    <w:rPr>
                      <w:rFonts w:ascii="Times New Roman" w:eastAsiaTheme="minorHAnsi" w:hAnsi="Times New Roman" w:cs="Times New Roman"/>
                    </w:rPr>
                  </w:pPr>
                </w:p>
              </w:tc>
              <w:tc>
                <w:tcPr>
                  <w:tcW w:w="1906" w:type="dxa"/>
                  <w:vMerge/>
                  <w:shd w:val="clear" w:color="auto" w:fill="auto"/>
                  <w:tcMar>
                    <w:left w:w="98" w:type="dxa"/>
                  </w:tcMar>
                </w:tcPr>
                <w:p w14:paraId="406402DC" w14:textId="77777777" w:rsidR="007E77D1" w:rsidRPr="007E77D1" w:rsidRDefault="007E77D1" w:rsidP="007E77D1">
                  <w:pPr>
                    <w:jc w:val="center"/>
                    <w:rPr>
                      <w:rFonts w:ascii="Times New Roman" w:eastAsiaTheme="minorHAnsi" w:hAnsi="Times New Roman" w:cs="Times New Roman"/>
                    </w:rPr>
                  </w:pPr>
                </w:p>
              </w:tc>
            </w:tr>
            <w:tr w:rsidR="007E77D1" w:rsidRPr="007E77D1" w14:paraId="5705E6AF" w14:textId="77777777" w:rsidTr="00D97615">
              <w:trPr>
                <w:trHeight w:val="420"/>
              </w:trPr>
              <w:tc>
                <w:tcPr>
                  <w:tcW w:w="700" w:type="dxa"/>
                  <w:shd w:val="clear" w:color="auto" w:fill="auto"/>
                  <w:tcMar>
                    <w:left w:w="98" w:type="dxa"/>
                  </w:tcMar>
                </w:tcPr>
                <w:p w14:paraId="28C375C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2893" w:type="dxa"/>
                  <w:shd w:val="clear" w:color="auto" w:fill="auto"/>
                  <w:tcMar>
                    <w:left w:w="98" w:type="dxa"/>
                  </w:tcMar>
                </w:tcPr>
                <w:p w14:paraId="6D8AF45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2</w:t>
                  </w:r>
                </w:p>
              </w:tc>
              <w:tc>
                <w:tcPr>
                  <w:tcW w:w="2465" w:type="dxa"/>
                  <w:shd w:val="clear" w:color="auto" w:fill="auto"/>
                  <w:tcMar>
                    <w:left w:w="98" w:type="dxa"/>
                  </w:tcMar>
                </w:tcPr>
                <w:p w14:paraId="06CD8B26"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3</w:t>
                  </w:r>
                </w:p>
              </w:tc>
              <w:tc>
                <w:tcPr>
                  <w:tcW w:w="1277" w:type="dxa"/>
                  <w:shd w:val="clear" w:color="auto" w:fill="auto"/>
                  <w:tcMar>
                    <w:left w:w="98" w:type="dxa"/>
                  </w:tcMar>
                </w:tcPr>
                <w:p w14:paraId="165FF1EC"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4</w:t>
                  </w:r>
                </w:p>
              </w:tc>
              <w:tc>
                <w:tcPr>
                  <w:tcW w:w="1267" w:type="dxa"/>
                  <w:shd w:val="clear" w:color="auto" w:fill="auto"/>
                  <w:tcMar>
                    <w:left w:w="98" w:type="dxa"/>
                  </w:tcMar>
                </w:tcPr>
                <w:p w14:paraId="79D0984A"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5</w:t>
                  </w:r>
                </w:p>
              </w:tc>
              <w:tc>
                <w:tcPr>
                  <w:tcW w:w="812" w:type="dxa"/>
                  <w:shd w:val="clear" w:color="auto" w:fill="auto"/>
                  <w:tcMar>
                    <w:left w:w="98" w:type="dxa"/>
                  </w:tcMar>
                </w:tcPr>
                <w:p w14:paraId="526F3981"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6</w:t>
                  </w:r>
                </w:p>
              </w:tc>
              <w:tc>
                <w:tcPr>
                  <w:tcW w:w="929" w:type="dxa"/>
                  <w:shd w:val="clear" w:color="auto" w:fill="auto"/>
                  <w:tcMar>
                    <w:left w:w="98" w:type="dxa"/>
                  </w:tcMar>
                </w:tcPr>
                <w:p w14:paraId="0FFDF5FD"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7</w:t>
                  </w:r>
                </w:p>
              </w:tc>
              <w:tc>
                <w:tcPr>
                  <w:tcW w:w="931" w:type="dxa"/>
                  <w:shd w:val="clear" w:color="auto" w:fill="auto"/>
                  <w:tcMar>
                    <w:left w:w="98" w:type="dxa"/>
                  </w:tcMar>
                </w:tcPr>
                <w:p w14:paraId="1CD2A282"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8</w:t>
                  </w:r>
                </w:p>
              </w:tc>
              <w:tc>
                <w:tcPr>
                  <w:tcW w:w="2124" w:type="dxa"/>
                  <w:shd w:val="clear" w:color="auto" w:fill="auto"/>
                  <w:tcMar>
                    <w:left w:w="98" w:type="dxa"/>
                  </w:tcMar>
                </w:tcPr>
                <w:p w14:paraId="57B12686"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9</w:t>
                  </w:r>
                </w:p>
              </w:tc>
              <w:tc>
                <w:tcPr>
                  <w:tcW w:w="1906" w:type="dxa"/>
                  <w:shd w:val="clear" w:color="auto" w:fill="auto"/>
                  <w:tcMar>
                    <w:left w:w="98" w:type="dxa"/>
                  </w:tcMar>
                </w:tcPr>
                <w:p w14:paraId="421FBF97" w14:textId="77777777" w:rsidR="007E77D1" w:rsidRPr="007E77D1" w:rsidRDefault="007E77D1" w:rsidP="007E77D1">
                  <w:pPr>
                    <w:jc w:val="center"/>
                    <w:rPr>
                      <w:rFonts w:ascii="Times New Roman" w:eastAsiaTheme="minorHAnsi" w:hAnsi="Times New Roman" w:cs="Times New Roman"/>
                    </w:rPr>
                  </w:pPr>
                  <w:r w:rsidRPr="007E77D1">
                    <w:rPr>
                      <w:rFonts w:ascii="Times New Roman" w:eastAsiaTheme="minorHAnsi" w:hAnsi="Times New Roman" w:cs="Times New Roman"/>
                    </w:rPr>
                    <w:t>10</w:t>
                  </w:r>
                </w:p>
              </w:tc>
            </w:tr>
            <w:tr w:rsidR="007E77D1" w:rsidRPr="007E77D1" w14:paraId="52B7F5FE" w14:textId="77777777" w:rsidTr="00D97615">
              <w:trPr>
                <w:trHeight w:val="420"/>
              </w:trPr>
              <w:tc>
                <w:tcPr>
                  <w:tcW w:w="700" w:type="dxa"/>
                  <w:shd w:val="clear" w:color="auto" w:fill="auto"/>
                  <w:tcMar>
                    <w:left w:w="98" w:type="dxa"/>
                  </w:tcMar>
                </w:tcPr>
                <w:p w14:paraId="186FB7D2" w14:textId="51DC94AF" w:rsidR="007E77D1" w:rsidRPr="007E77D1" w:rsidRDefault="00134EB5" w:rsidP="007E77D1">
                  <w:pPr>
                    <w:jc w:val="center"/>
                    <w:rPr>
                      <w:rFonts w:ascii="Times New Roman" w:eastAsiaTheme="minorHAnsi" w:hAnsi="Times New Roman" w:cs="Times New Roman"/>
                    </w:rPr>
                  </w:pPr>
                  <w:r>
                    <w:rPr>
                      <w:rFonts w:ascii="Times New Roman" w:eastAsiaTheme="minorHAnsi" w:hAnsi="Times New Roman" w:cs="Times New Roman"/>
                    </w:rPr>
                    <w:t>7</w:t>
                  </w:r>
                  <w:r w:rsidR="007E77D1" w:rsidRPr="007E77D1">
                    <w:rPr>
                      <w:rFonts w:ascii="Times New Roman" w:eastAsiaTheme="minorHAnsi" w:hAnsi="Times New Roman" w:cs="Times New Roman"/>
                    </w:rPr>
                    <w:t>.1</w:t>
                  </w:r>
                </w:p>
                <w:p w14:paraId="10EBAA84" w14:textId="77777777" w:rsidR="007E77D1" w:rsidRPr="007E77D1" w:rsidRDefault="007E77D1" w:rsidP="007E77D1">
                  <w:pPr>
                    <w:jc w:val="center"/>
                    <w:rPr>
                      <w:rFonts w:ascii="Times New Roman" w:eastAsiaTheme="minorHAnsi" w:hAnsi="Times New Roman" w:cs="Times New Roman"/>
                    </w:rPr>
                  </w:pPr>
                </w:p>
              </w:tc>
              <w:tc>
                <w:tcPr>
                  <w:tcW w:w="2893" w:type="dxa"/>
                  <w:shd w:val="clear" w:color="auto" w:fill="auto"/>
                  <w:tcMar>
                    <w:left w:w="98" w:type="dxa"/>
                  </w:tcMar>
                </w:tcPr>
                <w:p w14:paraId="3BF93869" w14:textId="77777777" w:rsidR="007E77D1" w:rsidRPr="007E77D1" w:rsidRDefault="007E77D1" w:rsidP="00134EB5">
                  <w:pPr>
                    <w:rPr>
                      <w:rFonts w:ascii="Times New Roman" w:eastAsiaTheme="minorHAnsi" w:hAnsi="Times New Roman" w:cs="Times New Roman"/>
                      <w:sz w:val="24"/>
                      <w:szCs w:val="24"/>
                    </w:rPr>
                  </w:pPr>
                  <w:r w:rsidRPr="007E77D1">
                    <w:rPr>
                      <w:rFonts w:ascii="Times New Roman" w:eastAsiaTheme="minorHAnsi" w:hAnsi="Times New Roman" w:cs="Times New Roman"/>
                    </w:rPr>
                    <w:t>Реализация на территории района подпрограммы «Поддержка  малых  форм  хозяйствования» программы развития сельского хозяйства и регулирования рынков сельскохозяйственной продукции, сырья и продовольствия  в Ичалковском муниципальном районе</w:t>
                  </w:r>
                </w:p>
                <w:p w14:paraId="62F5DF4C" w14:textId="77777777" w:rsidR="007E77D1" w:rsidRPr="007E77D1" w:rsidRDefault="007E77D1" w:rsidP="00134EB5">
                  <w:pPr>
                    <w:rPr>
                      <w:rFonts w:ascii="Times New Roman" w:eastAsiaTheme="minorHAnsi" w:hAnsi="Times New Roman" w:cs="Times New Roman"/>
                      <w:sz w:val="24"/>
                      <w:szCs w:val="24"/>
                    </w:rPr>
                  </w:pPr>
                </w:p>
              </w:tc>
              <w:tc>
                <w:tcPr>
                  <w:tcW w:w="2465" w:type="dxa"/>
                  <w:shd w:val="clear" w:color="auto" w:fill="auto"/>
                  <w:tcMar>
                    <w:left w:w="98" w:type="dxa"/>
                  </w:tcMar>
                </w:tcPr>
                <w:p w14:paraId="0D844792" w14:textId="77777777" w:rsidR="007E77D1" w:rsidRPr="007E77D1" w:rsidRDefault="007E77D1" w:rsidP="00134EB5">
                  <w:pPr>
                    <w:rPr>
                      <w:rFonts w:ascii="Times New Roman" w:eastAsiaTheme="minorHAnsi" w:hAnsi="Times New Roman" w:cs="Times New Roman"/>
                      <w:sz w:val="24"/>
                      <w:szCs w:val="24"/>
                    </w:rPr>
                  </w:pPr>
                  <w:r w:rsidRPr="007E77D1">
                    <w:rPr>
                      <w:rFonts w:ascii="Times New Roman" w:eastAsiaTheme="minorHAnsi" w:hAnsi="Times New Roman" w:cs="Times New Roman"/>
                    </w:rPr>
                    <w:t>Количество субъектов, получивших государственную поддержку в рамках подпрограммы «Поддержка  малых  форм  хозяйствования»  программы развития сельского хозяйства и регулирования рынков сельскохозяйственной продукции, сырья и продовольствия  в Ичалковском муниципальном районе, единиц</w:t>
                  </w:r>
                </w:p>
              </w:tc>
              <w:tc>
                <w:tcPr>
                  <w:tcW w:w="1277" w:type="dxa"/>
                  <w:shd w:val="clear" w:color="auto" w:fill="auto"/>
                  <w:tcMar>
                    <w:left w:w="98" w:type="dxa"/>
                  </w:tcMar>
                </w:tcPr>
                <w:p w14:paraId="26BA612A" w14:textId="1D228319" w:rsidR="007E77D1" w:rsidRPr="007E77D1" w:rsidRDefault="007E77D1" w:rsidP="00134EB5">
                  <w:pPr>
                    <w:rPr>
                      <w:rFonts w:ascii="Times New Roman" w:eastAsiaTheme="minorHAnsi" w:hAnsi="Times New Roman" w:cs="Times New Roman"/>
                    </w:rPr>
                  </w:pPr>
                  <w:r w:rsidRPr="007E77D1">
                    <w:rPr>
                      <w:rFonts w:ascii="Times New Roman" w:eastAsiaTheme="minorHAnsi" w:hAnsi="Times New Roman" w:cs="Times New Roman"/>
                    </w:rPr>
                    <w:t>20</w:t>
                  </w:r>
                  <w:r w:rsidR="00B90640">
                    <w:rPr>
                      <w:rFonts w:ascii="Times New Roman" w:eastAsiaTheme="minorHAnsi" w:hAnsi="Times New Roman" w:cs="Times New Roman"/>
                    </w:rPr>
                    <w:t>23</w:t>
                  </w:r>
                  <w:r w:rsidRPr="007E77D1">
                    <w:rPr>
                      <w:rFonts w:ascii="Times New Roman" w:eastAsiaTheme="minorHAnsi" w:hAnsi="Times New Roman" w:cs="Times New Roman"/>
                    </w:rPr>
                    <w:t>-202</w:t>
                  </w:r>
                  <w:r w:rsidR="00B90640">
                    <w:rPr>
                      <w:rFonts w:ascii="Times New Roman" w:eastAsiaTheme="minorHAnsi" w:hAnsi="Times New Roman" w:cs="Times New Roman"/>
                    </w:rPr>
                    <w:t>5</w:t>
                  </w:r>
                </w:p>
              </w:tc>
              <w:tc>
                <w:tcPr>
                  <w:tcW w:w="1267" w:type="dxa"/>
                  <w:shd w:val="clear" w:color="auto" w:fill="auto"/>
                  <w:tcMar>
                    <w:left w:w="98" w:type="dxa"/>
                  </w:tcMar>
                </w:tcPr>
                <w:p w14:paraId="572E59C7" w14:textId="77777777" w:rsidR="007E77D1" w:rsidRPr="007E77D1" w:rsidRDefault="007E77D1" w:rsidP="0029694F">
                  <w:pPr>
                    <w:jc w:val="center"/>
                    <w:rPr>
                      <w:rFonts w:ascii="Times New Roman" w:eastAsiaTheme="minorHAnsi" w:hAnsi="Times New Roman" w:cs="Times New Roman"/>
                    </w:rPr>
                  </w:pPr>
                  <w:r w:rsidRPr="00F85D5A">
                    <w:rPr>
                      <w:rFonts w:ascii="Times New Roman" w:eastAsiaTheme="minorHAnsi" w:hAnsi="Times New Roman" w:cs="Times New Roman"/>
                      <w:color w:val="auto"/>
                    </w:rPr>
                    <w:t>1</w:t>
                  </w:r>
                </w:p>
              </w:tc>
              <w:tc>
                <w:tcPr>
                  <w:tcW w:w="812" w:type="dxa"/>
                  <w:shd w:val="clear" w:color="auto" w:fill="auto"/>
                  <w:tcMar>
                    <w:left w:w="98" w:type="dxa"/>
                  </w:tcMar>
                </w:tcPr>
                <w:p w14:paraId="2837191C" w14:textId="77777777" w:rsidR="007E77D1" w:rsidRPr="007E77D1" w:rsidRDefault="007E77D1" w:rsidP="0029694F">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929" w:type="dxa"/>
                  <w:shd w:val="clear" w:color="auto" w:fill="auto"/>
                  <w:tcMar>
                    <w:left w:w="98" w:type="dxa"/>
                  </w:tcMar>
                </w:tcPr>
                <w:p w14:paraId="64CB1DA3" w14:textId="77777777" w:rsidR="007E77D1" w:rsidRPr="007E77D1" w:rsidRDefault="007E77D1" w:rsidP="0029694F">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931" w:type="dxa"/>
                  <w:shd w:val="clear" w:color="auto" w:fill="auto"/>
                  <w:tcMar>
                    <w:left w:w="98" w:type="dxa"/>
                  </w:tcMar>
                </w:tcPr>
                <w:p w14:paraId="5F3CE794" w14:textId="77777777" w:rsidR="007E77D1" w:rsidRPr="007E77D1" w:rsidRDefault="007E77D1" w:rsidP="0029694F">
                  <w:pPr>
                    <w:jc w:val="center"/>
                    <w:rPr>
                      <w:rFonts w:ascii="Times New Roman" w:eastAsiaTheme="minorHAnsi" w:hAnsi="Times New Roman" w:cs="Times New Roman"/>
                    </w:rPr>
                  </w:pPr>
                  <w:r w:rsidRPr="007E77D1">
                    <w:rPr>
                      <w:rFonts w:ascii="Times New Roman" w:eastAsiaTheme="minorHAnsi" w:hAnsi="Times New Roman" w:cs="Times New Roman"/>
                    </w:rPr>
                    <w:t>1</w:t>
                  </w:r>
                </w:p>
              </w:tc>
              <w:tc>
                <w:tcPr>
                  <w:tcW w:w="2124" w:type="dxa"/>
                  <w:shd w:val="clear" w:color="auto" w:fill="auto"/>
                  <w:tcMar>
                    <w:left w:w="98" w:type="dxa"/>
                  </w:tcMar>
                </w:tcPr>
                <w:p w14:paraId="3E8D1226" w14:textId="77777777" w:rsidR="007E77D1" w:rsidRPr="007E77D1" w:rsidRDefault="007E77D1" w:rsidP="00134EB5">
                  <w:pPr>
                    <w:rPr>
                      <w:rFonts w:ascii="Times New Roman" w:eastAsiaTheme="minorHAnsi" w:hAnsi="Times New Roman" w:cs="Times New Roman"/>
                      <w:sz w:val="24"/>
                      <w:szCs w:val="24"/>
                    </w:rPr>
                  </w:pPr>
                  <w:r w:rsidRPr="007E77D1">
                    <w:rPr>
                      <w:rFonts w:ascii="Times New Roman" w:eastAsiaTheme="minorHAnsi" w:hAnsi="Times New Roman" w:cs="Times New Roman"/>
                    </w:rPr>
                    <w:t>Повышение доступности финансовых услуг для субъектов, осуществляющих деятельность в отрасли сельского хозяйства</w:t>
                  </w:r>
                </w:p>
              </w:tc>
              <w:tc>
                <w:tcPr>
                  <w:tcW w:w="1906" w:type="dxa"/>
                  <w:shd w:val="clear" w:color="auto" w:fill="auto"/>
                  <w:tcMar>
                    <w:left w:w="98" w:type="dxa"/>
                  </w:tcMar>
                </w:tcPr>
                <w:p w14:paraId="44FE1F89" w14:textId="77777777" w:rsidR="007E77D1" w:rsidRPr="007E77D1" w:rsidRDefault="007E77D1" w:rsidP="00134EB5">
                  <w:pPr>
                    <w:rPr>
                      <w:rFonts w:ascii="Times New Roman" w:eastAsiaTheme="minorHAnsi" w:hAnsi="Times New Roman" w:cs="Times New Roman"/>
                    </w:rPr>
                  </w:pPr>
                  <w:r w:rsidRPr="007E77D1">
                    <w:rPr>
                      <w:rFonts w:ascii="Times New Roman" w:eastAsiaTheme="minorHAnsi" w:hAnsi="Times New Roman" w:cs="Times New Roman"/>
                    </w:rPr>
                    <w:t>Начальник управления по работе с отраслями АПК и ЛПХ граждан администрации Ичалковского муниципального района</w:t>
                  </w:r>
                  <w:r w:rsidRPr="007E77D1">
                    <w:rPr>
                      <w:rFonts w:ascii="Times New Roman" w:eastAsiaTheme="minorHAnsi" w:hAnsi="Times New Roman" w:cs="Times New Roman"/>
                    </w:rPr>
                    <w:tab/>
                    <w:t xml:space="preserve"> Грачева Н.А.</w:t>
                  </w:r>
                </w:p>
                <w:p w14:paraId="640C9B8A" w14:textId="77777777" w:rsidR="007E77D1" w:rsidRPr="007E77D1" w:rsidRDefault="007E77D1" w:rsidP="00134EB5">
                  <w:pPr>
                    <w:rPr>
                      <w:rFonts w:ascii="Times New Roman" w:eastAsiaTheme="minorHAnsi" w:hAnsi="Times New Roman" w:cs="Times New Roman"/>
                      <w:sz w:val="24"/>
                      <w:szCs w:val="24"/>
                    </w:rPr>
                  </w:pPr>
                </w:p>
              </w:tc>
            </w:tr>
          </w:tbl>
          <w:p w14:paraId="7664EA96" w14:textId="77777777" w:rsidR="007E77D1" w:rsidRPr="007E77D1" w:rsidRDefault="007E77D1" w:rsidP="007E77D1">
            <w:pPr>
              <w:keepNext/>
              <w:spacing w:line="276" w:lineRule="auto"/>
              <w:jc w:val="center"/>
              <w:rPr>
                <w:rFonts w:ascii="Times New Roman" w:eastAsia="Times New Roman" w:hAnsi="Times New Roman" w:cs="Times New Roman"/>
                <w:b/>
                <w:lang w:eastAsia="ru-RU"/>
              </w:rPr>
            </w:pPr>
          </w:p>
        </w:tc>
      </w:tr>
    </w:tbl>
    <w:p w14:paraId="05A77988" w14:textId="77777777" w:rsidR="003563F0" w:rsidRDefault="003563F0" w:rsidP="007E77D1">
      <w:pPr>
        <w:spacing w:line="276" w:lineRule="auto"/>
        <w:jc w:val="center"/>
        <w:rPr>
          <w:rFonts w:ascii="Times New Roman" w:eastAsiaTheme="minorHAnsi" w:hAnsi="Times New Roman"/>
          <w:b/>
          <w:sz w:val="28"/>
          <w:szCs w:val="28"/>
        </w:rPr>
      </w:pPr>
    </w:p>
    <w:p w14:paraId="04EDF9B4" w14:textId="77777777" w:rsidR="003563F0" w:rsidRPr="007E77D1" w:rsidRDefault="003563F0" w:rsidP="007E77D1">
      <w:pPr>
        <w:spacing w:line="276" w:lineRule="auto"/>
        <w:jc w:val="center"/>
        <w:rPr>
          <w:rFonts w:ascii="Times New Roman" w:eastAsiaTheme="minorHAnsi" w:hAnsi="Times New Roman"/>
          <w:b/>
          <w:sz w:val="28"/>
          <w:szCs w:val="28"/>
        </w:rPr>
      </w:pPr>
    </w:p>
    <w:p w14:paraId="0BA8299F" w14:textId="77777777" w:rsidR="007E77D1" w:rsidRPr="007E77D1" w:rsidRDefault="007E77D1" w:rsidP="007E77D1">
      <w:pPr>
        <w:spacing w:line="276" w:lineRule="auto"/>
        <w:jc w:val="center"/>
        <w:rPr>
          <w:rFonts w:ascii="Times New Roman" w:eastAsiaTheme="minorHAnsi" w:hAnsi="Times New Roman"/>
          <w:b/>
          <w:sz w:val="28"/>
          <w:szCs w:val="28"/>
        </w:rPr>
      </w:pPr>
      <w:r w:rsidRPr="007E77D1">
        <w:rPr>
          <w:rFonts w:ascii="Times New Roman" w:eastAsiaTheme="minorHAnsi" w:hAnsi="Times New Roman"/>
          <w:b/>
          <w:sz w:val="28"/>
          <w:szCs w:val="28"/>
        </w:rPr>
        <w:t>8. Дополнительные мероприятия</w:t>
      </w:r>
      <w:r w:rsidRPr="007E77D1">
        <w:rPr>
          <w:rFonts w:ascii="Times New Roman" w:eastAsiaTheme="minorHAnsi" w:hAnsi="Times New Roman" w:cs="Times New Roman"/>
          <w:b/>
          <w:sz w:val="28"/>
          <w:szCs w:val="28"/>
        </w:rPr>
        <w:t xml:space="preserve">, направленные </w:t>
      </w:r>
      <w:r w:rsidRPr="007E77D1">
        <w:rPr>
          <w:rFonts w:ascii="Times New Roman" w:eastAsiaTheme="minorHAnsi" w:hAnsi="Times New Roman"/>
          <w:b/>
          <w:sz w:val="28"/>
          <w:szCs w:val="28"/>
        </w:rPr>
        <w:t>на развитие конкурентной среды</w:t>
      </w:r>
    </w:p>
    <w:p w14:paraId="4D5172AE" w14:textId="77777777" w:rsidR="007E77D1" w:rsidRPr="007E77D1" w:rsidRDefault="007E77D1" w:rsidP="007E77D1">
      <w:pPr>
        <w:keepNext/>
        <w:spacing w:line="276" w:lineRule="auto"/>
        <w:rPr>
          <w:rFonts w:ascii="Times New Roman" w:eastAsia="Times New Roman" w:hAnsi="Times New Roman" w:cs="Times New Roman"/>
          <w:b/>
          <w:sz w:val="28"/>
          <w:szCs w:val="28"/>
          <w:lang w:eastAsia="ru-RU"/>
        </w:rPr>
      </w:pPr>
    </w:p>
    <w:tbl>
      <w:tblPr>
        <w:tblStyle w:val="af9"/>
        <w:tblW w:w="15471" w:type="dxa"/>
        <w:tblCellMar>
          <w:left w:w="98" w:type="dxa"/>
        </w:tblCellMar>
        <w:tblLook w:val="04A0" w:firstRow="1" w:lastRow="0" w:firstColumn="1" w:lastColumn="0" w:noHBand="0" w:noVBand="1"/>
      </w:tblPr>
      <w:tblGrid>
        <w:gridCol w:w="705"/>
        <w:gridCol w:w="2859"/>
        <w:gridCol w:w="2487"/>
        <w:gridCol w:w="1374"/>
        <w:gridCol w:w="1267"/>
        <w:gridCol w:w="821"/>
        <w:gridCol w:w="791"/>
        <w:gridCol w:w="941"/>
        <w:gridCol w:w="2320"/>
        <w:gridCol w:w="1906"/>
      </w:tblGrid>
      <w:tr w:rsidR="007E77D1" w:rsidRPr="007E77D1" w14:paraId="7379ECA1" w14:textId="77777777" w:rsidTr="00D97615">
        <w:trPr>
          <w:trHeight w:val="420"/>
        </w:trPr>
        <w:tc>
          <w:tcPr>
            <w:tcW w:w="705" w:type="dxa"/>
            <w:vMerge w:val="restart"/>
            <w:shd w:val="clear" w:color="auto" w:fill="auto"/>
            <w:tcMar>
              <w:left w:w="98" w:type="dxa"/>
            </w:tcMar>
          </w:tcPr>
          <w:p w14:paraId="48A966B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п/п</w:t>
            </w:r>
          </w:p>
        </w:tc>
        <w:tc>
          <w:tcPr>
            <w:tcW w:w="2859" w:type="dxa"/>
            <w:vMerge w:val="restart"/>
            <w:shd w:val="clear" w:color="auto" w:fill="auto"/>
            <w:tcMar>
              <w:left w:w="98" w:type="dxa"/>
            </w:tcMar>
          </w:tcPr>
          <w:p w14:paraId="25D6245E" w14:textId="77777777" w:rsidR="007E77D1" w:rsidRPr="007E77D1" w:rsidRDefault="007E77D1" w:rsidP="007E77D1">
            <w:pPr>
              <w:jc w:val="center"/>
              <w:rPr>
                <w:rFonts w:ascii="Times New Roman" w:eastAsiaTheme="minorHAnsi" w:hAnsi="Times New Roman" w:cs="Times New Roman"/>
                <w:iCs/>
                <w:sz w:val="24"/>
                <w:szCs w:val="24"/>
              </w:rPr>
            </w:pPr>
            <w:r w:rsidRPr="007E77D1">
              <w:rPr>
                <w:rFonts w:ascii="Times New Roman" w:eastAsiaTheme="minorHAnsi" w:hAnsi="Times New Roman" w:cs="Times New Roman"/>
                <w:iCs/>
                <w:sz w:val="24"/>
                <w:szCs w:val="24"/>
              </w:rPr>
              <w:t>Наименования мероприятий</w:t>
            </w:r>
          </w:p>
        </w:tc>
        <w:tc>
          <w:tcPr>
            <w:tcW w:w="2487" w:type="dxa"/>
            <w:vMerge w:val="restart"/>
            <w:shd w:val="clear" w:color="auto" w:fill="auto"/>
            <w:tcMar>
              <w:left w:w="98" w:type="dxa"/>
            </w:tcMar>
          </w:tcPr>
          <w:p w14:paraId="233DF23B"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Наименование</w:t>
            </w:r>
          </w:p>
          <w:p w14:paraId="1A82913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ключевых (целевых) показателей</w:t>
            </w:r>
          </w:p>
        </w:tc>
        <w:tc>
          <w:tcPr>
            <w:tcW w:w="1374" w:type="dxa"/>
            <w:vMerge w:val="restart"/>
            <w:shd w:val="clear" w:color="auto" w:fill="auto"/>
            <w:tcMar>
              <w:left w:w="98" w:type="dxa"/>
            </w:tcMar>
          </w:tcPr>
          <w:p w14:paraId="1E0A6F6F"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xml:space="preserve">Срок реализации </w:t>
            </w:r>
          </w:p>
          <w:p w14:paraId="1161B77D" w14:textId="77777777" w:rsidR="007E77D1" w:rsidRPr="007E77D1" w:rsidRDefault="007E77D1" w:rsidP="007E77D1">
            <w:pPr>
              <w:jc w:val="center"/>
              <w:rPr>
                <w:rFonts w:ascii="Times New Roman" w:eastAsiaTheme="minorHAnsi" w:hAnsi="Times New Roman" w:cs="Times New Roman"/>
                <w:sz w:val="24"/>
                <w:szCs w:val="24"/>
              </w:rPr>
            </w:pPr>
          </w:p>
        </w:tc>
        <w:tc>
          <w:tcPr>
            <w:tcW w:w="1267" w:type="dxa"/>
            <w:vMerge w:val="restart"/>
            <w:shd w:val="clear" w:color="auto" w:fill="auto"/>
            <w:tcMar>
              <w:left w:w="98" w:type="dxa"/>
            </w:tcMar>
          </w:tcPr>
          <w:p w14:paraId="6CC8F8CB" w14:textId="6DE91973" w:rsidR="007E77D1" w:rsidRPr="007E77D1" w:rsidRDefault="007E77D1" w:rsidP="00B159C6">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Базовое значение ключевого (целевого) показателя в 20</w:t>
            </w:r>
            <w:r w:rsidR="00B159C6">
              <w:rPr>
                <w:rFonts w:ascii="Times New Roman" w:eastAsiaTheme="minorHAnsi" w:hAnsi="Times New Roman" w:cs="Times New Roman"/>
              </w:rPr>
              <w:t>22</w:t>
            </w:r>
            <w:r w:rsidRPr="007E77D1">
              <w:rPr>
                <w:rFonts w:ascii="Times New Roman" w:eastAsiaTheme="minorHAnsi" w:hAnsi="Times New Roman" w:cs="Times New Roman"/>
              </w:rPr>
              <w:t>г.</w:t>
            </w:r>
          </w:p>
        </w:tc>
        <w:tc>
          <w:tcPr>
            <w:tcW w:w="2553" w:type="dxa"/>
            <w:gridSpan w:val="3"/>
            <w:shd w:val="clear" w:color="auto" w:fill="auto"/>
            <w:tcMar>
              <w:left w:w="98" w:type="dxa"/>
            </w:tcMar>
          </w:tcPr>
          <w:p w14:paraId="74FD816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Значения ключевых (целевых) показателей</w:t>
            </w:r>
          </w:p>
        </w:tc>
        <w:tc>
          <w:tcPr>
            <w:tcW w:w="2320" w:type="dxa"/>
            <w:vMerge w:val="restart"/>
            <w:shd w:val="clear" w:color="auto" w:fill="auto"/>
            <w:tcMar>
              <w:left w:w="98" w:type="dxa"/>
            </w:tcMar>
          </w:tcPr>
          <w:p w14:paraId="3C5A176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Результат</w:t>
            </w:r>
          </w:p>
        </w:tc>
        <w:tc>
          <w:tcPr>
            <w:tcW w:w="1906" w:type="dxa"/>
            <w:vMerge w:val="restart"/>
            <w:shd w:val="clear" w:color="auto" w:fill="auto"/>
            <w:tcMar>
              <w:left w:w="98" w:type="dxa"/>
            </w:tcMar>
          </w:tcPr>
          <w:p w14:paraId="67415D5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Ответственные</w:t>
            </w:r>
          </w:p>
          <w:p w14:paraId="51A64A36" w14:textId="77777777" w:rsidR="007E77D1" w:rsidRPr="007E77D1" w:rsidRDefault="007E77D1" w:rsidP="007E77D1">
            <w:pPr>
              <w:jc w:val="center"/>
              <w:rPr>
                <w:rFonts w:ascii="Times New Roman" w:eastAsiaTheme="minorHAnsi" w:hAnsi="Times New Roman"/>
              </w:rPr>
            </w:pPr>
            <w:r w:rsidRPr="007E77D1">
              <w:rPr>
                <w:rFonts w:ascii="Times New Roman" w:eastAsiaTheme="minorHAnsi" w:hAnsi="Times New Roman" w:cs="Times New Roman"/>
                <w:sz w:val="24"/>
                <w:szCs w:val="24"/>
              </w:rPr>
              <w:t>исполнители</w:t>
            </w:r>
          </w:p>
        </w:tc>
      </w:tr>
      <w:tr w:rsidR="007E77D1" w:rsidRPr="007E77D1" w14:paraId="43BB51FF" w14:textId="77777777" w:rsidTr="00D97615">
        <w:trPr>
          <w:trHeight w:val="420"/>
        </w:trPr>
        <w:tc>
          <w:tcPr>
            <w:tcW w:w="705" w:type="dxa"/>
            <w:vMerge/>
            <w:shd w:val="clear" w:color="auto" w:fill="auto"/>
            <w:tcMar>
              <w:left w:w="98" w:type="dxa"/>
            </w:tcMar>
          </w:tcPr>
          <w:p w14:paraId="2777D5B9" w14:textId="77777777" w:rsidR="007E77D1" w:rsidRPr="007E77D1" w:rsidRDefault="007E77D1" w:rsidP="007E77D1">
            <w:pPr>
              <w:jc w:val="center"/>
              <w:rPr>
                <w:rFonts w:ascii="Times New Roman" w:eastAsiaTheme="minorHAnsi" w:hAnsi="Times New Roman" w:cs="Times New Roman"/>
                <w:sz w:val="24"/>
                <w:szCs w:val="24"/>
              </w:rPr>
            </w:pPr>
          </w:p>
        </w:tc>
        <w:tc>
          <w:tcPr>
            <w:tcW w:w="2859" w:type="dxa"/>
            <w:vMerge/>
            <w:shd w:val="clear" w:color="auto" w:fill="auto"/>
            <w:tcMar>
              <w:left w:w="98" w:type="dxa"/>
            </w:tcMar>
          </w:tcPr>
          <w:p w14:paraId="3B4EF027" w14:textId="77777777" w:rsidR="007E77D1" w:rsidRPr="007E77D1" w:rsidRDefault="007E77D1" w:rsidP="007E77D1">
            <w:pPr>
              <w:jc w:val="center"/>
              <w:rPr>
                <w:rFonts w:ascii="Times New Roman" w:eastAsiaTheme="minorHAnsi" w:hAnsi="Times New Roman" w:cs="Times New Roman"/>
                <w:sz w:val="24"/>
                <w:szCs w:val="24"/>
              </w:rPr>
            </w:pPr>
          </w:p>
        </w:tc>
        <w:tc>
          <w:tcPr>
            <w:tcW w:w="2487" w:type="dxa"/>
            <w:vMerge/>
            <w:shd w:val="clear" w:color="auto" w:fill="auto"/>
            <w:tcMar>
              <w:left w:w="98" w:type="dxa"/>
            </w:tcMar>
          </w:tcPr>
          <w:p w14:paraId="5E5FC8C1" w14:textId="77777777" w:rsidR="007E77D1" w:rsidRPr="007E77D1" w:rsidRDefault="007E77D1" w:rsidP="007E77D1">
            <w:pPr>
              <w:jc w:val="center"/>
              <w:rPr>
                <w:rFonts w:ascii="Times New Roman" w:eastAsiaTheme="minorHAnsi" w:hAnsi="Times New Roman" w:cs="Times New Roman"/>
                <w:sz w:val="24"/>
                <w:szCs w:val="24"/>
              </w:rPr>
            </w:pPr>
          </w:p>
        </w:tc>
        <w:tc>
          <w:tcPr>
            <w:tcW w:w="1374" w:type="dxa"/>
            <w:vMerge/>
            <w:shd w:val="clear" w:color="auto" w:fill="auto"/>
            <w:tcMar>
              <w:left w:w="98" w:type="dxa"/>
            </w:tcMar>
          </w:tcPr>
          <w:p w14:paraId="1BA583FC" w14:textId="77777777" w:rsidR="007E77D1" w:rsidRPr="007E77D1" w:rsidRDefault="007E77D1" w:rsidP="007E77D1">
            <w:pPr>
              <w:jc w:val="center"/>
              <w:rPr>
                <w:rFonts w:ascii="Times New Roman" w:eastAsiaTheme="minorHAnsi" w:hAnsi="Times New Roman" w:cs="Times New Roman"/>
                <w:sz w:val="24"/>
                <w:szCs w:val="24"/>
              </w:rPr>
            </w:pPr>
          </w:p>
        </w:tc>
        <w:tc>
          <w:tcPr>
            <w:tcW w:w="1267" w:type="dxa"/>
            <w:vMerge/>
            <w:shd w:val="clear" w:color="auto" w:fill="auto"/>
            <w:tcMar>
              <w:left w:w="98" w:type="dxa"/>
            </w:tcMar>
          </w:tcPr>
          <w:p w14:paraId="37C5154B" w14:textId="77777777" w:rsidR="007E77D1" w:rsidRPr="007E77D1" w:rsidRDefault="007E77D1" w:rsidP="007E77D1">
            <w:pPr>
              <w:jc w:val="center"/>
              <w:rPr>
                <w:rFonts w:ascii="Times New Roman" w:eastAsiaTheme="minorHAnsi" w:hAnsi="Times New Roman" w:cs="Times New Roman"/>
                <w:sz w:val="24"/>
                <w:szCs w:val="24"/>
              </w:rPr>
            </w:pPr>
          </w:p>
        </w:tc>
        <w:tc>
          <w:tcPr>
            <w:tcW w:w="821" w:type="dxa"/>
            <w:shd w:val="clear" w:color="auto" w:fill="auto"/>
            <w:tcMar>
              <w:left w:w="98" w:type="dxa"/>
            </w:tcMar>
          </w:tcPr>
          <w:p w14:paraId="1ECEA14F" w14:textId="73B009EF"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w:t>
            </w:r>
            <w:r w:rsidR="00B159C6">
              <w:rPr>
                <w:rFonts w:ascii="Times New Roman" w:eastAsiaTheme="minorHAnsi" w:hAnsi="Times New Roman" w:cs="Times New Roman"/>
                <w:sz w:val="24"/>
                <w:szCs w:val="24"/>
              </w:rPr>
              <w:t>23</w:t>
            </w:r>
          </w:p>
          <w:p w14:paraId="780F1CFA"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791" w:type="dxa"/>
            <w:shd w:val="clear" w:color="auto" w:fill="auto"/>
            <w:tcMar>
              <w:left w:w="98" w:type="dxa"/>
            </w:tcMar>
          </w:tcPr>
          <w:p w14:paraId="76D79562" w14:textId="3D8F1D95"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4</w:t>
            </w:r>
          </w:p>
          <w:p w14:paraId="478AC67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941" w:type="dxa"/>
            <w:shd w:val="clear" w:color="auto" w:fill="auto"/>
            <w:tcMar>
              <w:left w:w="98" w:type="dxa"/>
            </w:tcMar>
          </w:tcPr>
          <w:p w14:paraId="31EC926E" w14:textId="51D56999"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5</w:t>
            </w:r>
          </w:p>
          <w:p w14:paraId="5BBA5F9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2320" w:type="dxa"/>
            <w:vMerge/>
            <w:shd w:val="clear" w:color="auto" w:fill="auto"/>
            <w:tcMar>
              <w:left w:w="98" w:type="dxa"/>
            </w:tcMar>
          </w:tcPr>
          <w:p w14:paraId="17F16D89" w14:textId="77777777" w:rsidR="007E77D1" w:rsidRPr="007E77D1" w:rsidRDefault="007E77D1" w:rsidP="007E77D1">
            <w:pPr>
              <w:jc w:val="center"/>
              <w:rPr>
                <w:rFonts w:ascii="Times New Roman" w:eastAsiaTheme="minorHAnsi" w:hAnsi="Times New Roman" w:cs="Times New Roman"/>
                <w:sz w:val="24"/>
                <w:szCs w:val="24"/>
              </w:rPr>
            </w:pPr>
          </w:p>
        </w:tc>
        <w:tc>
          <w:tcPr>
            <w:tcW w:w="1906" w:type="dxa"/>
            <w:vMerge/>
            <w:shd w:val="clear" w:color="auto" w:fill="auto"/>
            <w:tcMar>
              <w:left w:w="98" w:type="dxa"/>
            </w:tcMar>
          </w:tcPr>
          <w:p w14:paraId="2403E029" w14:textId="77777777" w:rsidR="007E77D1" w:rsidRPr="007E77D1" w:rsidRDefault="007E77D1" w:rsidP="007E77D1">
            <w:pPr>
              <w:jc w:val="center"/>
              <w:rPr>
                <w:rFonts w:ascii="Times New Roman" w:eastAsiaTheme="minorHAnsi" w:hAnsi="Times New Roman" w:cs="Times New Roman"/>
                <w:sz w:val="24"/>
                <w:szCs w:val="24"/>
              </w:rPr>
            </w:pPr>
          </w:p>
        </w:tc>
      </w:tr>
      <w:tr w:rsidR="007E77D1" w:rsidRPr="007E77D1" w14:paraId="2D60926F" w14:textId="77777777" w:rsidTr="00D97615">
        <w:trPr>
          <w:trHeight w:val="420"/>
        </w:trPr>
        <w:tc>
          <w:tcPr>
            <w:tcW w:w="705" w:type="dxa"/>
            <w:shd w:val="clear" w:color="auto" w:fill="auto"/>
            <w:tcMar>
              <w:left w:w="98" w:type="dxa"/>
            </w:tcMar>
          </w:tcPr>
          <w:p w14:paraId="044579F5"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w:t>
            </w:r>
          </w:p>
        </w:tc>
        <w:tc>
          <w:tcPr>
            <w:tcW w:w="2859" w:type="dxa"/>
            <w:shd w:val="clear" w:color="auto" w:fill="auto"/>
            <w:tcMar>
              <w:left w:w="98" w:type="dxa"/>
            </w:tcMar>
          </w:tcPr>
          <w:p w14:paraId="7864691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2487" w:type="dxa"/>
            <w:shd w:val="clear" w:color="auto" w:fill="auto"/>
            <w:tcMar>
              <w:left w:w="98" w:type="dxa"/>
            </w:tcMar>
          </w:tcPr>
          <w:p w14:paraId="3F1FB2CD"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3</w:t>
            </w:r>
          </w:p>
        </w:tc>
        <w:tc>
          <w:tcPr>
            <w:tcW w:w="1374" w:type="dxa"/>
            <w:shd w:val="clear" w:color="auto" w:fill="auto"/>
            <w:tcMar>
              <w:left w:w="98" w:type="dxa"/>
            </w:tcMar>
          </w:tcPr>
          <w:p w14:paraId="3E1B459A"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1267" w:type="dxa"/>
            <w:shd w:val="clear" w:color="auto" w:fill="auto"/>
            <w:tcMar>
              <w:left w:w="98" w:type="dxa"/>
            </w:tcMar>
          </w:tcPr>
          <w:p w14:paraId="374A0AB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5</w:t>
            </w:r>
          </w:p>
        </w:tc>
        <w:tc>
          <w:tcPr>
            <w:tcW w:w="821" w:type="dxa"/>
            <w:shd w:val="clear" w:color="auto" w:fill="auto"/>
            <w:tcMar>
              <w:left w:w="98" w:type="dxa"/>
            </w:tcMar>
          </w:tcPr>
          <w:p w14:paraId="2E894221"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6</w:t>
            </w:r>
          </w:p>
        </w:tc>
        <w:tc>
          <w:tcPr>
            <w:tcW w:w="791" w:type="dxa"/>
            <w:shd w:val="clear" w:color="auto" w:fill="auto"/>
            <w:tcMar>
              <w:left w:w="98" w:type="dxa"/>
            </w:tcMar>
          </w:tcPr>
          <w:p w14:paraId="62BAC24E"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7</w:t>
            </w:r>
          </w:p>
        </w:tc>
        <w:tc>
          <w:tcPr>
            <w:tcW w:w="941" w:type="dxa"/>
            <w:shd w:val="clear" w:color="auto" w:fill="auto"/>
            <w:tcMar>
              <w:left w:w="98" w:type="dxa"/>
            </w:tcMar>
          </w:tcPr>
          <w:p w14:paraId="31BD0DC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8</w:t>
            </w:r>
          </w:p>
        </w:tc>
        <w:tc>
          <w:tcPr>
            <w:tcW w:w="2320" w:type="dxa"/>
            <w:shd w:val="clear" w:color="auto" w:fill="auto"/>
            <w:tcMar>
              <w:left w:w="98" w:type="dxa"/>
            </w:tcMar>
          </w:tcPr>
          <w:p w14:paraId="3CC5F37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9</w:t>
            </w:r>
          </w:p>
        </w:tc>
        <w:tc>
          <w:tcPr>
            <w:tcW w:w="1906" w:type="dxa"/>
            <w:shd w:val="clear" w:color="auto" w:fill="auto"/>
            <w:tcMar>
              <w:left w:w="98" w:type="dxa"/>
            </w:tcMar>
          </w:tcPr>
          <w:p w14:paraId="1119FF3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10</w:t>
            </w:r>
          </w:p>
        </w:tc>
      </w:tr>
      <w:tr w:rsidR="00497F97" w:rsidRPr="007E77D1" w14:paraId="5E75D962" w14:textId="77777777" w:rsidTr="00D97615">
        <w:trPr>
          <w:trHeight w:val="420"/>
        </w:trPr>
        <w:tc>
          <w:tcPr>
            <w:tcW w:w="705" w:type="dxa"/>
            <w:shd w:val="clear" w:color="auto" w:fill="auto"/>
            <w:tcMar>
              <w:left w:w="98" w:type="dxa"/>
            </w:tcMar>
          </w:tcPr>
          <w:p w14:paraId="6CDE81AA" w14:textId="201B6AD9" w:rsidR="00497F97" w:rsidRPr="007E77D1" w:rsidRDefault="004052EA" w:rsidP="007E77D1">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sidR="00497F97" w:rsidRPr="007E77D1">
              <w:rPr>
                <w:rFonts w:ascii="Times New Roman" w:eastAsiaTheme="minorHAnsi" w:hAnsi="Times New Roman" w:cs="Times New Roman"/>
                <w:sz w:val="24"/>
                <w:szCs w:val="24"/>
              </w:rPr>
              <w:t>1</w:t>
            </w:r>
          </w:p>
        </w:tc>
        <w:tc>
          <w:tcPr>
            <w:tcW w:w="2859" w:type="dxa"/>
            <w:shd w:val="clear" w:color="auto" w:fill="auto"/>
            <w:tcMar>
              <w:left w:w="98" w:type="dxa"/>
            </w:tcMar>
          </w:tcPr>
          <w:p w14:paraId="2F2152B1" w14:textId="77777777"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Организация и обеспечение работы координационного органа по содействию развитию конкуренции и созданию условий для развития конкурентной среды в муниципальном районе</w:t>
            </w:r>
          </w:p>
        </w:tc>
        <w:tc>
          <w:tcPr>
            <w:tcW w:w="2487" w:type="dxa"/>
            <w:shd w:val="clear" w:color="auto" w:fill="auto"/>
            <w:tcMar>
              <w:left w:w="98" w:type="dxa"/>
            </w:tcMar>
          </w:tcPr>
          <w:p w14:paraId="2C6E1490" w14:textId="77777777"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Количество заседаний рабочей группы по содействию развитию конкуренции в Ичалковском муниципальном районе, единиц</w:t>
            </w:r>
          </w:p>
        </w:tc>
        <w:tc>
          <w:tcPr>
            <w:tcW w:w="1374" w:type="dxa"/>
            <w:shd w:val="clear" w:color="auto" w:fill="auto"/>
            <w:tcMar>
              <w:left w:w="98" w:type="dxa"/>
            </w:tcMar>
          </w:tcPr>
          <w:p w14:paraId="16179E00" w14:textId="565F8850"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202</w:t>
            </w:r>
            <w:r w:rsidR="00B159C6">
              <w:rPr>
                <w:rFonts w:ascii="Times New Roman" w:eastAsiaTheme="minorHAnsi" w:hAnsi="Times New Roman" w:cs="Times New Roman"/>
              </w:rPr>
              <w:t>3</w:t>
            </w:r>
            <w:r w:rsidRPr="007E77D1">
              <w:rPr>
                <w:rFonts w:ascii="Times New Roman" w:eastAsiaTheme="minorHAnsi" w:hAnsi="Times New Roman" w:cs="Times New Roman"/>
              </w:rPr>
              <w:t>-202</w:t>
            </w:r>
            <w:r w:rsidR="00B159C6">
              <w:rPr>
                <w:rFonts w:ascii="Times New Roman" w:eastAsiaTheme="minorHAnsi" w:hAnsi="Times New Roman" w:cs="Times New Roman"/>
              </w:rPr>
              <w:t>5</w:t>
            </w:r>
          </w:p>
        </w:tc>
        <w:tc>
          <w:tcPr>
            <w:tcW w:w="1267" w:type="dxa"/>
            <w:shd w:val="clear" w:color="auto" w:fill="auto"/>
            <w:tcMar>
              <w:left w:w="98" w:type="dxa"/>
            </w:tcMar>
          </w:tcPr>
          <w:p w14:paraId="231516A1" w14:textId="5A7A812A" w:rsidR="00497F97" w:rsidRPr="007E77D1" w:rsidRDefault="00A1262A" w:rsidP="003563F0">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5</w:t>
            </w:r>
          </w:p>
        </w:tc>
        <w:tc>
          <w:tcPr>
            <w:tcW w:w="821" w:type="dxa"/>
            <w:shd w:val="clear" w:color="auto" w:fill="auto"/>
            <w:tcMar>
              <w:left w:w="98" w:type="dxa"/>
            </w:tcMar>
          </w:tcPr>
          <w:p w14:paraId="7B11F3E7"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791" w:type="dxa"/>
            <w:shd w:val="clear" w:color="auto" w:fill="auto"/>
            <w:tcMar>
              <w:left w:w="98" w:type="dxa"/>
            </w:tcMar>
          </w:tcPr>
          <w:p w14:paraId="7AC6E7D0"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941" w:type="dxa"/>
            <w:shd w:val="clear" w:color="auto" w:fill="auto"/>
            <w:tcMar>
              <w:left w:w="98" w:type="dxa"/>
            </w:tcMar>
          </w:tcPr>
          <w:p w14:paraId="3BB8235A"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2320" w:type="dxa"/>
            <w:shd w:val="clear" w:color="auto" w:fill="auto"/>
            <w:tcMar>
              <w:left w:w="98" w:type="dxa"/>
            </w:tcMar>
          </w:tcPr>
          <w:p w14:paraId="2231193A" w14:textId="77777777"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cs="Times New Roman"/>
              </w:rPr>
              <w:t>Обсуждение вопросов развития конкуренции в Ичалковском муниципальном районе, постановка целей и задач, разработка предложений по их достижению</w:t>
            </w:r>
          </w:p>
        </w:tc>
        <w:tc>
          <w:tcPr>
            <w:tcW w:w="1906" w:type="dxa"/>
            <w:shd w:val="clear" w:color="auto" w:fill="auto"/>
            <w:tcMar>
              <w:left w:w="98" w:type="dxa"/>
            </w:tcMar>
          </w:tcPr>
          <w:p w14:paraId="50A17E44" w14:textId="08971074" w:rsidR="00497F97" w:rsidRPr="003563F0" w:rsidRDefault="00497F97"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r w:rsidR="00497F97" w:rsidRPr="007E77D1" w14:paraId="7609A045" w14:textId="77777777" w:rsidTr="00D97615">
        <w:trPr>
          <w:trHeight w:val="420"/>
        </w:trPr>
        <w:tc>
          <w:tcPr>
            <w:tcW w:w="705" w:type="dxa"/>
            <w:shd w:val="clear" w:color="auto" w:fill="auto"/>
            <w:tcMar>
              <w:left w:w="98" w:type="dxa"/>
            </w:tcMar>
          </w:tcPr>
          <w:p w14:paraId="6A2166E8" w14:textId="3CB796AD" w:rsidR="00497F97" w:rsidRPr="007E77D1" w:rsidRDefault="004052EA" w:rsidP="007E77D1">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8</w:t>
            </w:r>
            <w:r w:rsidR="00497F97" w:rsidRPr="007E77D1">
              <w:rPr>
                <w:rFonts w:ascii="Times New Roman" w:eastAsiaTheme="minorHAnsi" w:hAnsi="Times New Roman" w:cs="Times New Roman"/>
                <w:sz w:val="24"/>
                <w:szCs w:val="24"/>
              </w:rPr>
              <w:t>.2.</w:t>
            </w:r>
          </w:p>
          <w:p w14:paraId="1E75B81C" w14:textId="77777777" w:rsidR="00497F97" w:rsidRPr="007E77D1" w:rsidRDefault="00497F97" w:rsidP="007E77D1">
            <w:pPr>
              <w:jc w:val="center"/>
              <w:rPr>
                <w:rFonts w:ascii="Times New Roman" w:eastAsiaTheme="minorHAnsi" w:hAnsi="Times New Roman" w:cs="Times New Roman"/>
                <w:sz w:val="24"/>
                <w:szCs w:val="24"/>
              </w:rPr>
            </w:pPr>
          </w:p>
        </w:tc>
        <w:tc>
          <w:tcPr>
            <w:tcW w:w="2859" w:type="dxa"/>
            <w:shd w:val="clear" w:color="auto" w:fill="auto"/>
            <w:tcMar>
              <w:left w:w="98" w:type="dxa"/>
            </w:tcMar>
          </w:tcPr>
          <w:p w14:paraId="2524DE3E" w14:textId="77777777"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rPr>
              <w:t>Содействие в проведении мониторинга удовлетворенности потребителей качеством информации о состоянии конкурентной среды на рынках товаров и услуг и деятельности по содействию развитию конкуренции, размещаемой Ичалковским муниципальным районом</w:t>
            </w:r>
          </w:p>
        </w:tc>
        <w:tc>
          <w:tcPr>
            <w:tcW w:w="2487" w:type="dxa"/>
            <w:shd w:val="clear" w:color="auto" w:fill="auto"/>
            <w:tcMar>
              <w:left w:w="98" w:type="dxa"/>
            </w:tcMar>
          </w:tcPr>
          <w:p w14:paraId="126EC2B9" w14:textId="29FD559B" w:rsidR="00497F97" w:rsidRPr="007E77D1" w:rsidRDefault="00497F97" w:rsidP="004052EA">
            <w:pPr>
              <w:rPr>
                <w:rFonts w:ascii="Times New Roman" w:eastAsiaTheme="minorHAnsi" w:hAnsi="Times New Roman" w:cs="Times New Roman"/>
              </w:rPr>
            </w:pPr>
            <w:r w:rsidRPr="007E77D1">
              <w:rPr>
                <w:rFonts w:ascii="Times New Roman" w:eastAsiaTheme="minorHAnsi" w:hAnsi="Times New Roman" w:cs="Times New Roman"/>
              </w:rPr>
              <w:t>Уровень удовлетворенности населения качеством и доступностью товаров, работ и услуг, процент</w:t>
            </w:r>
          </w:p>
        </w:tc>
        <w:tc>
          <w:tcPr>
            <w:tcW w:w="1374" w:type="dxa"/>
            <w:shd w:val="clear" w:color="auto" w:fill="auto"/>
            <w:tcMar>
              <w:left w:w="98" w:type="dxa"/>
            </w:tcMar>
          </w:tcPr>
          <w:p w14:paraId="3E30F0A6" w14:textId="62586A25" w:rsidR="00497F97" w:rsidRPr="007E77D1" w:rsidRDefault="00497F97" w:rsidP="004052EA">
            <w:pP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w:t>
            </w:r>
            <w:r w:rsidR="00B159C6">
              <w:rPr>
                <w:rFonts w:ascii="Times New Roman" w:eastAsiaTheme="minorHAnsi" w:hAnsi="Times New Roman" w:cs="Times New Roman"/>
                <w:sz w:val="24"/>
                <w:szCs w:val="24"/>
              </w:rPr>
              <w:t>23</w:t>
            </w: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5</w:t>
            </w:r>
          </w:p>
        </w:tc>
        <w:tc>
          <w:tcPr>
            <w:tcW w:w="1267" w:type="dxa"/>
            <w:shd w:val="clear" w:color="auto" w:fill="auto"/>
            <w:tcMar>
              <w:left w:w="98" w:type="dxa"/>
            </w:tcMar>
          </w:tcPr>
          <w:p w14:paraId="768CE80B" w14:textId="33B80C2C" w:rsidR="00497F97" w:rsidRPr="000516ED" w:rsidRDefault="002A3B5F" w:rsidP="003563F0">
            <w:pPr>
              <w:jc w:val="center"/>
              <w:rPr>
                <w:rFonts w:ascii="Times New Roman" w:eastAsiaTheme="minorHAnsi" w:hAnsi="Times New Roman"/>
                <w:color w:val="auto"/>
              </w:rPr>
            </w:pPr>
            <w:r w:rsidRPr="000516ED">
              <w:rPr>
                <w:rFonts w:ascii="Times New Roman" w:eastAsiaTheme="minorHAnsi" w:hAnsi="Times New Roman"/>
                <w:color w:val="auto"/>
              </w:rPr>
              <w:t>87,77</w:t>
            </w:r>
          </w:p>
        </w:tc>
        <w:tc>
          <w:tcPr>
            <w:tcW w:w="821" w:type="dxa"/>
            <w:shd w:val="clear" w:color="auto" w:fill="auto"/>
            <w:tcMar>
              <w:left w:w="98" w:type="dxa"/>
            </w:tcMar>
          </w:tcPr>
          <w:p w14:paraId="16AEE2BD" w14:textId="4479C829" w:rsidR="00497F97" w:rsidRPr="000516ED" w:rsidRDefault="00497F97" w:rsidP="003563F0">
            <w:pPr>
              <w:jc w:val="center"/>
              <w:rPr>
                <w:rFonts w:ascii="Times New Roman" w:eastAsiaTheme="minorHAnsi" w:hAnsi="Times New Roman"/>
                <w:color w:val="auto"/>
              </w:rPr>
            </w:pPr>
            <w:r w:rsidRPr="000516ED">
              <w:rPr>
                <w:rFonts w:ascii="Times New Roman" w:eastAsiaTheme="minorHAnsi" w:hAnsi="Times New Roman"/>
                <w:color w:val="auto"/>
              </w:rPr>
              <w:t>8</w:t>
            </w:r>
            <w:r w:rsidR="002A3B5F" w:rsidRPr="000516ED">
              <w:rPr>
                <w:rFonts w:ascii="Times New Roman" w:eastAsiaTheme="minorHAnsi" w:hAnsi="Times New Roman"/>
                <w:color w:val="auto"/>
              </w:rPr>
              <w:t>8</w:t>
            </w:r>
          </w:p>
        </w:tc>
        <w:tc>
          <w:tcPr>
            <w:tcW w:w="791" w:type="dxa"/>
            <w:shd w:val="clear" w:color="auto" w:fill="auto"/>
            <w:tcMar>
              <w:left w:w="98" w:type="dxa"/>
            </w:tcMar>
          </w:tcPr>
          <w:p w14:paraId="4E3D2023" w14:textId="2728EA8C" w:rsidR="00497F97" w:rsidRPr="000516ED" w:rsidRDefault="00497F97" w:rsidP="003563F0">
            <w:pPr>
              <w:jc w:val="center"/>
              <w:rPr>
                <w:rFonts w:ascii="Times New Roman" w:eastAsiaTheme="minorHAnsi" w:hAnsi="Times New Roman"/>
                <w:color w:val="auto"/>
              </w:rPr>
            </w:pPr>
            <w:r w:rsidRPr="000516ED">
              <w:rPr>
                <w:rFonts w:ascii="Times New Roman" w:eastAsiaTheme="minorHAnsi" w:hAnsi="Times New Roman"/>
                <w:color w:val="auto"/>
              </w:rPr>
              <w:t>8</w:t>
            </w:r>
            <w:r w:rsidR="002A3B5F" w:rsidRPr="000516ED">
              <w:rPr>
                <w:rFonts w:ascii="Times New Roman" w:eastAsiaTheme="minorHAnsi" w:hAnsi="Times New Roman"/>
                <w:color w:val="auto"/>
              </w:rPr>
              <w:t>8</w:t>
            </w:r>
          </w:p>
        </w:tc>
        <w:tc>
          <w:tcPr>
            <w:tcW w:w="941" w:type="dxa"/>
            <w:shd w:val="clear" w:color="auto" w:fill="auto"/>
            <w:tcMar>
              <w:left w:w="98" w:type="dxa"/>
            </w:tcMar>
          </w:tcPr>
          <w:p w14:paraId="1A06B064" w14:textId="04AECF82" w:rsidR="00497F97" w:rsidRPr="000516ED" w:rsidRDefault="00497F97" w:rsidP="003563F0">
            <w:pPr>
              <w:jc w:val="center"/>
              <w:rPr>
                <w:rFonts w:ascii="Times New Roman" w:eastAsiaTheme="minorHAnsi" w:hAnsi="Times New Roman"/>
                <w:color w:val="auto"/>
              </w:rPr>
            </w:pPr>
            <w:r w:rsidRPr="000516ED">
              <w:rPr>
                <w:rFonts w:ascii="Times New Roman" w:eastAsiaTheme="minorHAnsi" w:hAnsi="Times New Roman"/>
                <w:color w:val="auto"/>
              </w:rPr>
              <w:t>8</w:t>
            </w:r>
            <w:r w:rsidR="002A3B5F" w:rsidRPr="000516ED">
              <w:rPr>
                <w:rFonts w:ascii="Times New Roman" w:eastAsiaTheme="minorHAnsi" w:hAnsi="Times New Roman"/>
                <w:color w:val="auto"/>
              </w:rPr>
              <w:t>8</w:t>
            </w:r>
          </w:p>
        </w:tc>
        <w:tc>
          <w:tcPr>
            <w:tcW w:w="2320" w:type="dxa"/>
            <w:shd w:val="clear" w:color="auto" w:fill="auto"/>
            <w:tcMar>
              <w:left w:w="98" w:type="dxa"/>
            </w:tcMar>
          </w:tcPr>
          <w:p w14:paraId="0DA99F5C" w14:textId="77777777" w:rsidR="00497F97" w:rsidRPr="007E77D1" w:rsidRDefault="00497F97" w:rsidP="004052EA">
            <w:pPr>
              <w:rPr>
                <w:rFonts w:ascii="Times New Roman" w:eastAsiaTheme="minorHAnsi" w:hAnsi="Times New Roman" w:cs="Times New Roman"/>
              </w:rPr>
            </w:pPr>
            <w:r w:rsidRPr="007E77D1">
              <w:rPr>
                <w:rFonts w:ascii="Times New Roman" w:eastAsiaTheme="minorHAnsi" w:hAnsi="Times New Roman" w:cs="Times New Roman"/>
              </w:rPr>
              <w:t>Повышение качества предоставляемых услуг</w:t>
            </w:r>
          </w:p>
        </w:tc>
        <w:tc>
          <w:tcPr>
            <w:tcW w:w="1906" w:type="dxa"/>
            <w:shd w:val="clear" w:color="auto" w:fill="auto"/>
            <w:tcMar>
              <w:left w:w="98" w:type="dxa"/>
            </w:tcMar>
          </w:tcPr>
          <w:p w14:paraId="3F533449" w14:textId="265EF5A7" w:rsidR="00497F97" w:rsidRPr="003563F0" w:rsidRDefault="00497F97" w:rsidP="004052EA">
            <w:pPr>
              <w:rPr>
                <w:rFonts w:ascii="Times New Roman" w:eastAsiaTheme="minorHAnsi" w:hAnsi="Times New Roman" w:cs="Times New Roman"/>
              </w:rPr>
            </w:pPr>
            <w:r w:rsidRPr="003563F0">
              <w:rPr>
                <w:rFonts w:ascii="Times New Roman" w:hAnsi="Times New Roman"/>
              </w:rPr>
              <w:t>Заместитель Главы Ичалковского муниципального  района -  Кортунова Л.И</w:t>
            </w:r>
          </w:p>
        </w:tc>
      </w:tr>
    </w:tbl>
    <w:p w14:paraId="6A566968" w14:textId="77777777" w:rsidR="007E77D1" w:rsidRPr="007E77D1" w:rsidRDefault="007E77D1" w:rsidP="007E77D1">
      <w:pPr>
        <w:spacing w:after="200" w:line="276" w:lineRule="auto"/>
        <w:rPr>
          <w:rFonts w:ascii="Times New Roman" w:eastAsiaTheme="minorHAnsi" w:hAnsi="Times New Roman" w:cs="Times New Roman"/>
        </w:rPr>
      </w:pPr>
    </w:p>
    <w:p w14:paraId="10169BD1" w14:textId="146FB998" w:rsidR="007E77D1" w:rsidRPr="00497F97" w:rsidRDefault="007E77D1" w:rsidP="00BC48EB">
      <w:pPr>
        <w:pStyle w:val="ae"/>
        <w:keepNext/>
        <w:numPr>
          <w:ilvl w:val="0"/>
          <w:numId w:val="12"/>
        </w:numPr>
        <w:spacing w:line="276" w:lineRule="auto"/>
        <w:jc w:val="center"/>
        <w:rPr>
          <w:rFonts w:ascii="Times New Roman CYR" w:eastAsia="Times New Roman" w:hAnsi="Times New Roman CYR" w:cs="Times New Roman"/>
          <w:b/>
          <w:sz w:val="28"/>
          <w:szCs w:val="28"/>
          <w:lang w:eastAsia="ru-RU"/>
        </w:rPr>
      </w:pPr>
      <w:r w:rsidRPr="00497F97">
        <w:rPr>
          <w:rFonts w:ascii="Times New Roman" w:eastAsiaTheme="minorHAnsi" w:hAnsi="Times New Roman"/>
          <w:b/>
          <w:sz w:val="28"/>
          <w:szCs w:val="28"/>
        </w:rPr>
        <w:lastRenderedPageBreak/>
        <w:t>Реализация Национального плана развития конкуренции в  Российской Федерации по Республике Мордовия</w:t>
      </w:r>
      <w:r w:rsidRPr="00497F97">
        <w:rPr>
          <w:rFonts w:ascii="Times New Roman CYR" w:eastAsia="Times New Roman" w:hAnsi="Times New Roman CYR" w:cs="Times New Roman"/>
          <w:b/>
          <w:sz w:val="28"/>
          <w:szCs w:val="28"/>
          <w:lang w:eastAsia="ru-RU"/>
        </w:rPr>
        <w:t xml:space="preserve"> </w:t>
      </w:r>
    </w:p>
    <w:p w14:paraId="4E645D05" w14:textId="2303A02A" w:rsidR="007E77D1" w:rsidRPr="007E77D1" w:rsidRDefault="007E77D1" w:rsidP="007E77D1">
      <w:pPr>
        <w:keepNext/>
        <w:jc w:val="center"/>
        <w:rPr>
          <w:rFonts w:ascii="Times New Roman" w:eastAsiaTheme="minorHAnsi" w:hAnsi="Times New Roman"/>
          <w:b/>
          <w:sz w:val="28"/>
          <w:szCs w:val="28"/>
        </w:rPr>
      </w:pPr>
      <w:r w:rsidRPr="007E77D1">
        <w:rPr>
          <w:rFonts w:ascii="Times New Roman" w:eastAsiaTheme="minorHAnsi" w:hAnsi="Times New Roman"/>
          <w:b/>
          <w:sz w:val="28"/>
          <w:szCs w:val="28"/>
        </w:rPr>
        <w:t>на 20</w:t>
      </w:r>
      <w:r w:rsidR="00BC48EB">
        <w:rPr>
          <w:rFonts w:ascii="Times New Roman" w:eastAsiaTheme="minorHAnsi" w:hAnsi="Times New Roman"/>
          <w:b/>
          <w:sz w:val="28"/>
          <w:szCs w:val="28"/>
        </w:rPr>
        <w:t>23</w:t>
      </w:r>
      <w:r w:rsidRPr="007E77D1">
        <w:rPr>
          <w:rFonts w:ascii="Times New Roman" w:eastAsiaTheme="minorHAnsi" w:hAnsi="Times New Roman"/>
          <w:b/>
          <w:sz w:val="28"/>
          <w:szCs w:val="28"/>
        </w:rPr>
        <w:t xml:space="preserve"> - 202</w:t>
      </w:r>
      <w:r w:rsidR="00BC48EB">
        <w:rPr>
          <w:rFonts w:ascii="Times New Roman" w:eastAsiaTheme="minorHAnsi" w:hAnsi="Times New Roman"/>
          <w:b/>
          <w:sz w:val="28"/>
          <w:szCs w:val="28"/>
        </w:rPr>
        <w:t>5</w:t>
      </w:r>
      <w:r w:rsidRPr="007E77D1">
        <w:rPr>
          <w:rFonts w:ascii="Times New Roman" w:eastAsiaTheme="minorHAnsi" w:hAnsi="Times New Roman"/>
          <w:b/>
          <w:sz w:val="28"/>
          <w:szCs w:val="28"/>
        </w:rPr>
        <w:t>годы</w:t>
      </w:r>
    </w:p>
    <w:p w14:paraId="7B515637" w14:textId="77777777" w:rsidR="007E77D1" w:rsidRPr="007E77D1" w:rsidRDefault="007E77D1" w:rsidP="007E77D1">
      <w:pPr>
        <w:keepNext/>
        <w:jc w:val="center"/>
        <w:rPr>
          <w:rFonts w:ascii="Times New Roman CYR" w:eastAsia="Times New Roman" w:hAnsi="Times New Roman CYR" w:cs="Times New Roman"/>
          <w:b/>
          <w:sz w:val="28"/>
          <w:szCs w:val="28"/>
          <w:lang w:eastAsia="ru-RU"/>
        </w:rPr>
      </w:pPr>
    </w:p>
    <w:p w14:paraId="7A656E2B" w14:textId="13B816D2" w:rsidR="007E77D1" w:rsidRPr="007E77D1" w:rsidRDefault="00497F97" w:rsidP="007E77D1">
      <w:pPr>
        <w:keepNext/>
        <w:jc w:val="center"/>
        <w:rPr>
          <w:rFonts w:ascii="Times New Roman" w:eastAsiaTheme="minorHAnsi" w:hAnsi="Times New Roman" w:cs="Times New Roman"/>
          <w:b/>
          <w:sz w:val="28"/>
          <w:szCs w:val="28"/>
        </w:rPr>
      </w:pPr>
      <w:r>
        <w:rPr>
          <w:rFonts w:ascii="Times New Roman CYR" w:eastAsia="Times New Roman" w:hAnsi="Times New Roman CYR" w:cs="Times New Roman"/>
          <w:b/>
          <w:sz w:val="28"/>
          <w:szCs w:val="28"/>
          <w:lang w:eastAsia="ru-RU"/>
        </w:rPr>
        <w:t>9</w:t>
      </w:r>
      <w:r w:rsidR="007E77D1" w:rsidRPr="007E77D1">
        <w:rPr>
          <w:rFonts w:ascii="Times New Roman CYR" w:eastAsia="Times New Roman" w:hAnsi="Times New Roman CYR" w:cs="Times New Roman"/>
          <w:b/>
          <w:sz w:val="28"/>
          <w:szCs w:val="28"/>
          <w:lang w:eastAsia="ru-RU"/>
        </w:rPr>
        <w:t xml:space="preserve">. Мероприятия, направленные на достижение показателей развития конкуренции и недопущения монополистической деятельности в соответствии с Указом Президента Российской Федерации </w:t>
      </w:r>
      <w:r w:rsidR="007E77D1" w:rsidRPr="007E77D1">
        <w:rPr>
          <w:rFonts w:ascii="Times New Roman" w:eastAsiaTheme="minorHAnsi" w:hAnsi="Times New Roman" w:cs="Times New Roman"/>
          <w:b/>
          <w:sz w:val="28"/>
          <w:szCs w:val="28"/>
        </w:rPr>
        <w:t>от 21.12.2017 г. №618 «Об основных направлениях государственной политики по развитию конкуренции»</w:t>
      </w:r>
    </w:p>
    <w:p w14:paraId="204060EF" w14:textId="77777777" w:rsidR="007E77D1" w:rsidRPr="007E77D1" w:rsidRDefault="007E77D1" w:rsidP="007E77D1">
      <w:pPr>
        <w:keepNext/>
        <w:spacing w:line="276" w:lineRule="auto"/>
        <w:rPr>
          <w:rFonts w:ascii="Times New Roman" w:eastAsia="Times New Roman" w:hAnsi="Times New Roman" w:cs="Times New Roman"/>
          <w:b/>
          <w:sz w:val="28"/>
          <w:szCs w:val="28"/>
          <w:lang w:eastAsia="ru-RU"/>
        </w:rPr>
      </w:pPr>
    </w:p>
    <w:tbl>
      <w:tblPr>
        <w:tblStyle w:val="af9"/>
        <w:tblW w:w="15304" w:type="dxa"/>
        <w:tblCellMar>
          <w:left w:w="98" w:type="dxa"/>
        </w:tblCellMar>
        <w:tblLook w:val="04A0" w:firstRow="1" w:lastRow="0" w:firstColumn="1" w:lastColumn="0" w:noHBand="0" w:noVBand="1"/>
      </w:tblPr>
      <w:tblGrid>
        <w:gridCol w:w="697"/>
        <w:gridCol w:w="2618"/>
        <w:gridCol w:w="2667"/>
        <w:gridCol w:w="1374"/>
        <w:gridCol w:w="1252"/>
        <w:gridCol w:w="769"/>
        <w:gridCol w:w="841"/>
        <w:gridCol w:w="842"/>
        <w:gridCol w:w="2167"/>
        <w:gridCol w:w="2077"/>
      </w:tblGrid>
      <w:tr w:rsidR="007E77D1" w:rsidRPr="007E77D1" w14:paraId="665DEE2B" w14:textId="77777777" w:rsidTr="00D97615">
        <w:trPr>
          <w:trHeight w:val="420"/>
        </w:trPr>
        <w:tc>
          <w:tcPr>
            <w:tcW w:w="697" w:type="dxa"/>
            <w:vMerge w:val="restart"/>
            <w:shd w:val="clear" w:color="auto" w:fill="auto"/>
            <w:tcMar>
              <w:left w:w="98" w:type="dxa"/>
            </w:tcMar>
          </w:tcPr>
          <w:p w14:paraId="60D3674C"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п/п</w:t>
            </w:r>
          </w:p>
        </w:tc>
        <w:tc>
          <w:tcPr>
            <w:tcW w:w="2618" w:type="dxa"/>
            <w:vMerge w:val="restart"/>
            <w:shd w:val="clear" w:color="auto" w:fill="auto"/>
            <w:tcMar>
              <w:left w:w="98" w:type="dxa"/>
            </w:tcMar>
          </w:tcPr>
          <w:p w14:paraId="292EAA79" w14:textId="77777777" w:rsidR="007E77D1" w:rsidRPr="007E77D1" w:rsidRDefault="007E77D1" w:rsidP="007E77D1">
            <w:pPr>
              <w:jc w:val="center"/>
              <w:rPr>
                <w:rFonts w:ascii="Times New Roman" w:eastAsiaTheme="minorHAnsi" w:hAnsi="Times New Roman" w:cs="Times New Roman"/>
                <w:iCs/>
                <w:sz w:val="24"/>
                <w:szCs w:val="24"/>
              </w:rPr>
            </w:pPr>
            <w:r w:rsidRPr="007E77D1">
              <w:rPr>
                <w:rFonts w:ascii="Times New Roman" w:eastAsiaTheme="minorHAnsi" w:hAnsi="Times New Roman" w:cs="Times New Roman"/>
                <w:iCs/>
                <w:sz w:val="24"/>
                <w:szCs w:val="24"/>
              </w:rPr>
              <w:t>Наименования мероприятий</w:t>
            </w:r>
          </w:p>
        </w:tc>
        <w:tc>
          <w:tcPr>
            <w:tcW w:w="2667" w:type="dxa"/>
            <w:vMerge w:val="restart"/>
            <w:shd w:val="clear" w:color="auto" w:fill="auto"/>
            <w:tcMar>
              <w:left w:w="98" w:type="dxa"/>
            </w:tcMar>
          </w:tcPr>
          <w:p w14:paraId="7E4EB1F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Наименование</w:t>
            </w:r>
          </w:p>
          <w:p w14:paraId="2C0DE13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ключевых (целевых) показателей</w:t>
            </w:r>
          </w:p>
        </w:tc>
        <w:tc>
          <w:tcPr>
            <w:tcW w:w="1374" w:type="dxa"/>
            <w:vMerge w:val="restart"/>
            <w:shd w:val="clear" w:color="auto" w:fill="auto"/>
            <w:tcMar>
              <w:left w:w="98" w:type="dxa"/>
            </w:tcMar>
          </w:tcPr>
          <w:p w14:paraId="2B85D35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 xml:space="preserve">Срок реализации </w:t>
            </w:r>
          </w:p>
          <w:p w14:paraId="4808D08C" w14:textId="77777777" w:rsidR="007E77D1" w:rsidRPr="007E77D1" w:rsidRDefault="007E77D1" w:rsidP="007E77D1">
            <w:pPr>
              <w:jc w:val="center"/>
              <w:rPr>
                <w:rFonts w:ascii="Times New Roman" w:eastAsiaTheme="minorHAnsi" w:hAnsi="Times New Roman" w:cs="Times New Roman"/>
                <w:sz w:val="24"/>
                <w:szCs w:val="24"/>
              </w:rPr>
            </w:pPr>
          </w:p>
        </w:tc>
        <w:tc>
          <w:tcPr>
            <w:tcW w:w="1252" w:type="dxa"/>
            <w:vMerge w:val="restart"/>
            <w:shd w:val="clear" w:color="auto" w:fill="auto"/>
            <w:tcMar>
              <w:left w:w="98" w:type="dxa"/>
            </w:tcMar>
          </w:tcPr>
          <w:p w14:paraId="153569F2" w14:textId="0011BF9E" w:rsidR="007E77D1" w:rsidRPr="007E77D1" w:rsidRDefault="007E77D1" w:rsidP="00B159C6">
            <w:pPr>
              <w:jc w:val="center"/>
              <w:rPr>
                <w:rFonts w:ascii="Times New Roman" w:eastAsiaTheme="minorHAnsi" w:hAnsi="Times New Roman" w:cs="Times New Roman"/>
                <w:sz w:val="24"/>
                <w:szCs w:val="24"/>
              </w:rPr>
            </w:pPr>
            <w:r w:rsidRPr="007E77D1">
              <w:rPr>
                <w:rFonts w:ascii="Times New Roman" w:eastAsiaTheme="minorHAnsi" w:hAnsi="Times New Roman" w:cs="Times New Roman"/>
              </w:rPr>
              <w:t>Базовое значение ключевого (целевог</w:t>
            </w:r>
            <w:r w:rsidR="00B159C6">
              <w:rPr>
                <w:rFonts w:ascii="Times New Roman" w:eastAsiaTheme="minorHAnsi" w:hAnsi="Times New Roman" w:cs="Times New Roman"/>
              </w:rPr>
              <w:t>о) показателя в 2022</w:t>
            </w:r>
            <w:r w:rsidRPr="007E77D1">
              <w:rPr>
                <w:rFonts w:ascii="Times New Roman" w:eastAsiaTheme="minorHAnsi" w:hAnsi="Times New Roman" w:cs="Times New Roman"/>
              </w:rPr>
              <w:t>г.</w:t>
            </w:r>
          </w:p>
        </w:tc>
        <w:tc>
          <w:tcPr>
            <w:tcW w:w="2452" w:type="dxa"/>
            <w:gridSpan w:val="3"/>
            <w:shd w:val="clear" w:color="auto" w:fill="auto"/>
            <w:tcMar>
              <w:left w:w="98" w:type="dxa"/>
            </w:tcMar>
          </w:tcPr>
          <w:p w14:paraId="3D2E2FA6"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Значения ключевых (целевых) показателей</w:t>
            </w:r>
          </w:p>
        </w:tc>
        <w:tc>
          <w:tcPr>
            <w:tcW w:w="2167" w:type="dxa"/>
            <w:vMerge w:val="restart"/>
            <w:shd w:val="clear" w:color="auto" w:fill="auto"/>
            <w:tcMar>
              <w:left w:w="98" w:type="dxa"/>
            </w:tcMar>
          </w:tcPr>
          <w:p w14:paraId="2FE6B8C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Результат</w:t>
            </w:r>
          </w:p>
        </w:tc>
        <w:tc>
          <w:tcPr>
            <w:tcW w:w="2077" w:type="dxa"/>
            <w:vMerge w:val="restart"/>
            <w:shd w:val="clear" w:color="auto" w:fill="auto"/>
            <w:tcMar>
              <w:left w:w="98" w:type="dxa"/>
            </w:tcMar>
          </w:tcPr>
          <w:p w14:paraId="414AF94A"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Ответственные</w:t>
            </w:r>
          </w:p>
          <w:p w14:paraId="744A6DA9" w14:textId="77777777" w:rsidR="007E77D1" w:rsidRPr="007E77D1" w:rsidRDefault="007E77D1" w:rsidP="007E77D1">
            <w:pPr>
              <w:jc w:val="center"/>
              <w:rPr>
                <w:rFonts w:ascii="Times New Roman" w:eastAsiaTheme="minorHAnsi" w:hAnsi="Times New Roman"/>
              </w:rPr>
            </w:pPr>
            <w:r w:rsidRPr="007E77D1">
              <w:rPr>
                <w:rFonts w:ascii="Times New Roman" w:eastAsiaTheme="minorHAnsi" w:hAnsi="Times New Roman" w:cs="Times New Roman"/>
                <w:sz w:val="24"/>
                <w:szCs w:val="24"/>
              </w:rPr>
              <w:t>исполнители</w:t>
            </w:r>
          </w:p>
        </w:tc>
      </w:tr>
      <w:tr w:rsidR="007E77D1" w:rsidRPr="007E77D1" w14:paraId="690E39F1" w14:textId="77777777" w:rsidTr="00D97615">
        <w:trPr>
          <w:trHeight w:val="420"/>
        </w:trPr>
        <w:tc>
          <w:tcPr>
            <w:tcW w:w="697" w:type="dxa"/>
            <w:vMerge/>
            <w:shd w:val="clear" w:color="auto" w:fill="auto"/>
            <w:tcMar>
              <w:left w:w="98" w:type="dxa"/>
            </w:tcMar>
          </w:tcPr>
          <w:p w14:paraId="3C86D88A" w14:textId="77777777" w:rsidR="007E77D1" w:rsidRPr="007E77D1" w:rsidRDefault="007E77D1" w:rsidP="007E77D1">
            <w:pPr>
              <w:jc w:val="center"/>
              <w:rPr>
                <w:rFonts w:ascii="Times New Roman" w:eastAsiaTheme="minorHAnsi" w:hAnsi="Times New Roman" w:cs="Times New Roman"/>
                <w:sz w:val="24"/>
                <w:szCs w:val="24"/>
              </w:rPr>
            </w:pPr>
          </w:p>
        </w:tc>
        <w:tc>
          <w:tcPr>
            <w:tcW w:w="2618" w:type="dxa"/>
            <w:vMerge/>
            <w:shd w:val="clear" w:color="auto" w:fill="auto"/>
            <w:tcMar>
              <w:left w:w="98" w:type="dxa"/>
            </w:tcMar>
          </w:tcPr>
          <w:p w14:paraId="1C2DF5B6" w14:textId="77777777" w:rsidR="007E77D1" w:rsidRPr="007E77D1" w:rsidRDefault="007E77D1" w:rsidP="007E77D1">
            <w:pPr>
              <w:jc w:val="center"/>
              <w:rPr>
                <w:rFonts w:ascii="Times New Roman" w:eastAsiaTheme="minorHAnsi" w:hAnsi="Times New Roman" w:cs="Times New Roman"/>
                <w:sz w:val="24"/>
                <w:szCs w:val="24"/>
              </w:rPr>
            </w:pPr>
          </w:p>
        </w:tc>
        <w:tc>
          <w:tcPr>
            <w:tcW w:w="2667" w:type="dxa"/>
            <w:vMerge/>
            <w:shd w:val="clear" w:color="auto" w:fill="auto"/>
            <w:tcMar>
              <w:left w:w="98" w:type="dxa"/>
            </w:tcMar>
          </w:tcPr>
          <w:p w14:paraId="2A37F6D9" w14:textId="77777777" w:rsidR="007E77D1" w:rsidRPr="007E77D1" w:rsidRDefault="007E77D1" w:rsidP="007E77D1">
            <w:pPr>
              <w:jc w:val="center"/>
              <w:rPr>
                <w:rFonts w:ascii="Times New Roman" w:eastAsiaTheme="minorHAnsi" w:hAnsi="Times New Roman" w:cs="Times New Roman"/>
                <w:sz w:val="24"/>
                <w:szCs w:val="24"/>
              </w:rPr>
            </w:pPr>
          </w:p>
        </w:tc>
        <w:tc>
          <w:tcPr>
            <w:tcW w:w="1374" w:type="dxa"/>
            <w:vMerge/>
            <w:shd w:val="clear" w:color="auto" w:fill="auto"/>
            <w:tcMar>
              <w:left w:w="98" w:type="dxa"/>
            </w:tcMar>
          </w:tcPr>
          <w:p w14:paraId="4005B15B" w14:textId="77777777" w:rsidR="007E77D1" w:rsidRPr="007E77D1" w:rsidRDefault="007E77D1" w:rsidP="007E77D1">
            <w:pPr>
              <w:jc w:val="center"/>
              <w:rPr>
                <w:rFonts w:ascii="Times New Roman" w:eastAsiaTheme="minorHAnsi" w:hAnsi="Times New Roman" w:cs="Times New Roman"/>
                <w:sz w:val="24"/>
                <w:szCs w:val="24"/>
              </w:rPr>
            </w:pPr>
          </w:p>
        </w:tc>
        <w:tc>
          <w:tcPr>
            <w:tcW w:w="1252" w:type="dxa"/>
            <w:vMerge/>
            <w:shd w:val="clear" w:color="auto" w:fill="auto"/>
            <w:tcMar>
              <w:left w:w="98" w:type="dxa"/>
            </w:tcMar>
          </w:tcPr>
          <w:p w14:paraId="3571D7AF" w14:textId="77777777" w:rsidR="007E77D1" w:rsidRPr="007E77D1" w:rsidRDefault="007E77D1" w:rsidP="007E77D1">
            <w:pPr>
              <w:jc w:val="center"/>
              <w:rPr>
                <w:rFonts w:ascii="Times New Roman" w:eastAsiaTheme="minorHAnsi" w:hAnsi="Times New Roman" w:cs="Times New Roman"/>
                <w:sz w:val="24"/>
                <w:szCs w:val="24"/>
              </w:rPr>
            </w:pPr>
          </w:p>
        </w:tc>
        <w:tc>
          <w:tcPr>
            <w:tcW w:w="769" w:type="dxa"/>
            <w:shd w:val="clear" w:color="auto" w:fill="auto"/>
            <w:tcMar>
              <w:left w:w="98" w:type="dxa"/>
            </w:tcMar>
          </w:tcPr>
          <w:p w14:paraId="6B6C366E" w14:textId="286ED1A0" w:rsidR="007E77D1" w:rsidRPr="007E77D1" w:rsidRDefault="00B159C6" w:rsidP="007E77D1">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2023</w:t>
            </w:r>
          </w:p>
          <w:p w14:paraId="3170FC58"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841" w:type="dxa"/>
            <w:shd w:val="clear" w:color="auto" w:fill="auto"/>
            <w:tcMar>
              <w:left w:w="98" w:type="dxa"/>
            </w:tcMar>
          </w:tcPr>
          <w:p w14:paraId="568D827A" w14:textId="2B46E8BE"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4</w:t>
            </w:r>
          </w:p>
          <w:p w14:paraId="0DD3593E"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842" w:type="dxa"/>
            <w:shd w:val="clear" w:color="auto" w:fill="auto"/>
            <w:tcMar>
              <w:left w:w="98" w:type="dxa"/>
            </w:tcMar>
          </w:tcPr>
          <w:p w14:paraId="0013479D" w14:textId="1957BA12"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5</w:t>
            </w:r>
          </w:p>
          <w:p w14:paraId="7EAF0C5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Год</w:t>
            </w:r>
          </w:p>
        </w:tc>
        <w:tc>
          <w:tcPr>
            <w:tcW w:w="2167" w:type="dxa"/>
            <w:vMerge/>
            <w:shd w:val="clear" w:color="auto" w:fill="auto"/>
            <w:tcMar>
              <w:left w:w="98" w:type="dxa"/>
            </w:tcMar>
          </w:tcPr>
          <w:p w14:paraId="1C78D87F" w14:textId="77777777" w:rsidR="007E77D1" w:rsidRPr="007E77D1" w:rsidRDefault="007E77D1" w:rsidP="007E77D1">
            <w:pPr>
              <w:jc w:val="center"/>
              <w:rPr>
                <w:rFonts w:ascii="Times New Roman" w:eastAsiaTheme="minorHAnsi" w:hAnsi="Times New Roman" w:cs="Times New Roman"/>
                <w:sz w:val="24"/>
                <w:szCs w:val="24"/>
              </w:rPr>
            </w:pPr>
          </w:p>
        </w:tc>
        <w:tc>
          <w:tcPr>
            <w:tcW w:w="2077" w:type="dxa"/>
            <w:vMerge/>
            <w:shd w:val="clear" w:color="auto" w:fill="auto"/>
            <w:tcMar>
              <w:left w:w="98" w:type="dxa"/>
            </w:tcMar>
          </w:tcPr>
          <w:p w14:paraId="6316497D" w14:textId="77777777" w:rsidR="007E77D1" w:rsidRPr="007E77D1" w:rsidRDefault="007E77D1" w:rsidP="007E77D1">
            <w:pPr>
              <w:jc w:val="center"/>
              <w:rPr>
                <w:rFonts w:ascii="Times New Roman" w:eastAsiaTheme="minorHAnsi" w:hAnsi="Times New Roman" w:cs="Times New Roman"/>
                <w:sz w:val="24"/>
                <w:szCs w:val="24"/>
              </w:rPr>
            </w:pPr>
          </w:p>
        </w:tc>
      </w:tr>
      <w:tr w:rsidR="007E77D1" w:rsidRPr="007E77D1" w14:paraId="49FE3F05" w14:textId="77777777" w:rsidTr="00D97615">
        <w:trPr>
          <w:trHeight w:val="420"/>
        </w:trPr>
        <w:tc>
          <w:tcPr>
            <w:tcW w:w="697" w:type="dxa"/>
            <w:shd w:val="clear" w:color="auto" w:fill="auto"/>
            <w:tcMar>
              <w:left w:w="98" w:type="dxa"/>
            </w:tcMar>
          </w:tcPr>
          <w:p w14:paraId="61D1C43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w:t>
            </w:r>
          </w:p>
        </w:tc>
        <w:tc>
          <w:tcPr>
            <w:tcW w:w="2618" w:type="dxa"/>
            <w:shd w:val="clear" w:color="auto" w:fill="auto"/>
            <w:tcMar>
              <w:left w:w="98" w:type="dxa"/>
            </w:tcMar>
          </w:tcPr>
          <w:p w14:paraId="476160E0"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2</w:t>
            </w:r>
          </w:p>
        </w:tc>
        <w:tc>
          <w:tcPr>
            <w:tcW w:w="2667" w:type="dxa"/>
            <w:shd w:val="clear" w:color="auto" w:fill="auto"/>
            <w:tcMar>
              <w:left w:w="98" w:type="dxa"/>
            </w:tcMar>
          </w:tcPr>
          <w:p w14:paraId="7DCE449E"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3</w:t>
            </w:r>
          </w:p>
        </w:tc>
        <w:tc>
          <w:tcPr>
            <w:tcW w:w="1374" w:type="dxa"/>
            <w:shd w:val="clear" w:color="auto" w:fill="auto"/>
            <w:tcMar>
              <w:left w:w="98" w:type="dxa"/>
            </w:tcMar>
          </w:tcPr>
          <w:p w14:paraId="6D2B5A08"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4</w:t>
            </w:r>
          </w:p>
        </w:tc>
        <w:tc>
          <w:tcPr>
            <w:tcW w:w="1252" w:type="dxa"/>
            <w:shd w:val="clear" w:color="auto" w:fill="auto"/>
            <w:tcMar>
              <w:left w:w="98" w:type="dxa"/>
            </w:tcMar>
          </w:tcPr>
          <w:p w14:paraId="3329CFD4"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5</w:t>
            </w:r>
          </w:p>
        </w:tc>
        <w:tc>
          <w:tcPr>
            <w:tcW w:w="769" w:type="dxa"/>
            <w:shd w:val="clear" w:color="auto" w:fill="auto"/>
            <w:tcMar>
              <w:left w:w="98" w:type="dxa"/>
            </w:tcMar>
          </w:tcPr>
          <w:p w14:paraId="6616D9A5"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6</w:t>
            </w:r>
          </w:p>
        </w:tc>
        <w:tc>
          <w:tcPr>
            <w:tcW w:w="841" w:type="dxa"/>
            <w:shd w:val="clear" w:color="auto" w:fill="auto"/>
            <w:tcMar>
              <w:left w:w="98" w:type="dxa"/>
            </w:tcMar>
          </w:tcPr>
          <w:p w14:paraId="15A882C9"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7</w:t>
            </w:r>
          </w:p>
        </w:tc>
        <w:tc>
          <w:tcPr>
            <w:tcW w:w="842" w:type="dxa"/>
            <w:shd w:val="clear" w:color="auto" w:fill="auto"/>
            <w:tcMar>
              <w:left w:w="98" w:type="dxa"/>
            </w:tcMar>
          </w:tcPr>
          <w:p w14:paraId="7CAE0573"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8</w:t>
            </w:r>
          </w:p>
        </w:tc>
        <w:tc>
          <w:tcPr>
            <w:tcW w:w="2167" w:type="dxa"/>
            <w:shd w:val="clear" w:color="auto" w:fill="auto"/>
            <w:tcMar>
              <w:left w:w="98" w:type="dxa"/>
            </w:tcMar>
          </w:tcPr>
          <w:p w14:paraId="3B1401F7"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9</w:t>
            </w:r>
          </w:p>
        </w:tc>
        <w:tc>
          <w:tcPr>
            <w:tcW w:w="2077" w:type="dxa"/>
            <w:shd w:val="clear" w:color="auto" w:fill="auto"/>
            <w:tcMar>
              <w:left w:w="98" w:type="dxa"/>
            </w:tcMar>
          </w:tcPr>
          <w:p w14:paraId="099C3DDF" w14:textId="77777777" w:rsidR="007E77D1" w:rsidRPr="007E77D1" w:rsidRDefault="007E77D1" w:rsidP="007E77D1">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10</w:t>
            </w:r>
          </w:p>
        </w:tc>
      </w:tr>
      <w:tr w:rsidR="00B159C6" w:rsidRPr="007E77D1" w14:paraId="65C49762" w14:textId="77777777" w:rsidTr="00D97615">
        <w:trPr>
          <w:trHeight w:val="420"/>
        </w:trPr>
        <w:tc>
          <w:tcPr>
            <w:tcW w:w="697" w:type="dxa"/>
            <w:shd w:val="clear" w:color="auto" w:fill="auto"/>
            <w:tcMar>
              <w:left w:w="98" w:type="dxa"/>
            </w:tcMar>
          </w:tcPr>
          <w:p w14:paraId="39C486B2" w14:textId="5B780F1B" w:rsidR="00B159C6" w:rsidRPr="007E77D1" w:rsidRDefault="004052EA" w:rsidP="004052EA">
            <w:pPr>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B159C6" w:rsidRPr="007E77D1">
              <w:rPr>
                <w:rFonts w:ascii="Times New Roman" w:eastAsiaTheme="minorHAnsi" w:hAnsi="Times New Roman" w:cs="Times New Roman"/>
                <w:sz w:val="24"/>
                <w:szCs w:val="24"/>
              </w:rPr>
              <w:t>.1</w:t>
            </w:r>
          </w:p>
        </w:tc>
        <w:tc>
          <w:tcPr>
            <w:tcW w:w="2618" w:type="dxa"/>
            <w:shd w:val="clear" w:color="auto" w:fill="auto"/>
            <w:tcMar>
              <w:left w:w="98" w:type="dxa"/>
            </w:tcMar>
          </w:tcPr>
          <w:p w14:paraId="43703960"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Организация и функционирование системы внутреннего обеспечения соответствия требованиям антимонопольного законодательства</w:t>
            </w:r>
          </w:p>
        </w:tc>
        <w:tc>
          <w:tcPr>
            <w:tcW w:w="2667" w:type="dxa"/>
            <w:shd w:val="clear" w:color="auto" w:fill="auto"/>
            <w:tcMar>
              <w:left w:w="98" w:type="dxa"/>
            </w:tcMar>
          </w:tcPr>
          <w:p w14:paraId="4355E221"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Наличие необходимой нормативно-правовой документации для внедрения и функционирования антимонопольного комплаенса, да/нет</w:t>
            </w:r>
          </w:p>
          <w:p w14:paraId="50D0E60D" w14:textId="7C8E4A81" w:rsidR="00B159C6" w:rsidRPr="007E77D1" w:rsidRDefault="00B159C6" w:rsidP="004052EA">
            <w:pPr>
              <w:rPr>
                <w:rFonts w:ascii="Times New Roman" w:eastAsiaTheme="minorHAnsi" w:hAnsi="Times New Roman" w:cs="Times New Roman"/>
              </w:rPr>
            </w:pPr>
          </w:p>
        </w:tc>
        <w:tc>
          <w:tcPr>
            <w:tcW w:w="1374" w:type="dxa"/>
            <w:shd w:val="clear" w:color="auto" w:fill="auto"/>
            <w:tcMar>
              <w:left w:w="98" w:type="dxa"/>
            </w:tcMar>
          </w:tcPr>
          <w:p w14:paraId="7916674C" w14:textId="05AB84A8" w:rsidR="00B159C6" w:rsidRPr="007E77D1" w:rsidRDefault="00B159C6" w:rsidP="003563F0">
            <w:pPr>
              <w:jc w:val="center"/>
              <w:rPr>
                <w:rFonts w:ascii="Times New Roman" w:eastAsiaTheme="minorHAnsi" w:hAnsi="Times New Roman" w:cs="Times New Roman"/>
              </w:rPr>
            </w:pPr>
            <w:r w:rsidRPr="00A27C0C">
              <w:rPr>
                <w:rFonts w:ascii="Times New Roman" w:eastAsiaTheme="minorHAnsi" w:hAnsi="Times New Roman" w:cs="Times New Roman"/>
                <w:sz w:val="24"/>
                <w:szCs w:val="24"/>
              </w:rPr>
              <w:t>202</w:t>
            </w:r>
            <w:r>
              <w:rPr>
                <w:rFonts w:ascii="Times New Roman" w:eastAsiaTheme="minorHAnsi" w:hAnsi="Times New Roman" w:cs="Times New Roman"/>
                <w:sz w:val="24"/>
                <w:szCs w:val="24"/>
              </w:rPr>
              <w:t>3</w:t>
            </w:r>
            <w:r w:rsidRPr="00A27C0C">
              <w:rPr>
                <w:rFonts w:ascii="Times New Roman" w:eastAsiaTheme="minorHAnsi" w:hAnsi="Times New Roman" w:cs="Times New Roman"/>
                <w:sz w:val="24"/>
                <w:szCs w:val="24"/>
              </w:rPr>
              <w:t>-2025</w:t>
            </w:r>
          </w:p>
        </w:tc>
        <w:tc>
          <w:tcPr>
            <w:tcW w:w="1252" w:type="dxa"/>
            <w:shd w:val="clear" w:color="auto" w:fill="auto"/>
            <w:tcMar>
              <w:left w:w="98" w:type="dxa"/>
            </w:tcMar>
          </w:tcPr>
          <w:p w14:paraId="6B85C1FF" w14:textId="77777777" w:rsidR="00B159C6" w:rsidRPr="007E77D1" w:rsidRDefault="00B159C6" w:rsidP="003563F0">
            <w:pPr>
              <w:jc w:val="center"/>
              <w:rPr>
                <w:rFonts w:ascii="Times New Roman" w:eastAsiaTheme="minorHAnsi" w:hAnsi="Times New Roman" w:cs="Times New Roman"/>
              </w:rPr>
            </w:pPr>
            <w:r w:rsidRPr="007E77D1">
              <w:rPr>
                <w:rFonts w:ascii="Times New Roman" w:eastAsiaTheme="minorHAnsi" w:hAnsi="Times New Roman" w:cs="Times New Roman"/>
              </w:rPr>
              <w:t>да</w:t>
            </w:r>
          </w:p>
        </w:tc>
        <w:tc>
          <w:tcPr>
            <w:tcW w:w="769" w:type="dxa"/>
            <w:shd w:val="clear" w:color="auto" w:fill="auto"/>
            <w:tcMar>
              <w:left w:w="98" w:type="dxa"/>
            </w:tcMar>
          </w:tcPr>
          <w:p w14:paraId="0570495A" w14:textId="77777777" w:rsidR="00B159C6" w:rsidRPr="007E77D1" w:rsidRDefault="00B159C6" w:rsidP="003563F0">
            <w:pPr>
              <w:jc w:val="center"/>
              <w:rPr>
                <w:rFonts w:ascii="Times New Roman" w:eastAsiaTheme="minorHAnsi" w:hAnsi="Times New Roman" w:cs="Times New Roman"/>
              </w:rPr>
            </w:pPr>
            <w:r w:rsidRPr="007E77D1">
              <w:rPr>
                <w:rFonts w:ascii="Times New Roman" w:eastAsiaTheme="minorHAnsi" w:hAnsi="Times New Roman" w:cs="Times New Roman"/>
              </w:rPr>
              <w:t>да</w:t>
            </w:r>
          </w:p>
        </w:tc>
        <w:tc>
          <w:tcPr>
            <w:tcW w:w="841" w:type="dxa"/>
            <w:shd w:val="clear" w:color="auto" w:fill="auto"/>
            <w:tcMar>
              <w:left w:w="98" w:type="dxa"/>
            </w:tcMar>
          </w:tcPr>
          <w:p w14:paraId="3FBAC2F5" w14:textId="77777777" w:rsidR="00B159C6" w:rsidRPr="007E77D1" w:rsidRDefault="00B159C6" w:rsidP="003563F0">
            <w:pPr>
              <w:jc w:val="center"/>
              <w:rPr>
                <w:rFonts w:ascii="Times New Roman" w:eastAsiaTheme="minorHAnsi" w:hAnsi="Times New Roman" w:cs="Times New Roman"/>
              </w:rPr>
            </w:pPr>
            <w:r w:rsidRPr="007E77D1">
              <w:rPr>
                <w:rFonts w:ascii="Times New Roman" w:eastAsiaTheme="minorHAnsi" w:hAnsi="Times New Roman" w:cs="Times New Roman"/>
              </w:rPr>
              <w:t>да</w:t>
            </w:r>
          </w:p>
        </w:tc>
        <w:tc>
          <w:tcPr>
            <w:tcW w:w="842" w:type="dxa"/>
            <w:shd w:val="clear" w:color="auto" w:fill="auto"/>
            <w:tcMar>
              <w:left w:w="98" w:type="dxa"/>
            </w:tcMar>
          </w:tcPr>
          <w:p w14:paraId="7AD612DB" w14:textId="77777777" w:rsidR="00B159C6" w:rsidRPr="007E77D1" w:rsidRDefault="00B159C6" w:rsidP="003563F0">
            <w:pPr>
              <w:jc w:val="center"/>
              <w:rPr>
                <w:rFonts w:ascii="Times New Roman" w:eastAsiaTheme="minorHAnsi" w:hAnsi="Times New Roman" w:cs="Times New Roman"/>
              </w:rPr>
            </w:pPr>
            <w:r w:rsidRPr="007E77D1">
              <w:rPr>
                <w:rFonts w:ascii="Times New Roman" w:eastAsiaTheme="minorHAnsi" w:hAnsi="Times New Roman" w:cs="Times New Roman"/>
              </w:rPr>
              <w:t>да</w:t>
            </w:r>
          </w:p>
        </w:tc>
        <w:tc>
          <w:tcPr>
            <w:tcW w:w="2167" w:type="dxa"/>
            <w:shd w:val="clear" w:color="auto" w:fill="auto"/>
            <w:tcMar>
              <w:left w:w="98" w:type="dxa"/>
            </w:tcMar>
          </w:tcPr>
          <w:p w14:paraId="019E644F"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Снижение количества нарушений органами местного самоуправления района антимонопольного законодательства</w:t>
            </w:r>
          </w:p>
        </w:tc>
        <w:tc>
          <w:tcPr>
            <w:tcW w:w="2077" w:type="dxa"/>
            <w:shd w:val="clear" w:color="auto" w:fill="auto"/>
            <w:tcMar>
              <w:left w:w="98" w:type="dxa"/>
            </w:tcMar>
          </w:tcPr>
          <w:p w14:paraId="347ACAD8" w14:textId="52D3F0B9" w:rsidR="00B159C6" w:rsidRPr="003563F0" w:rsidRDefault="0095455D" w:rsidP="004052EA">
            <w:pPr>
              <w:rPr>
                <w:rFonts w:ascii="Times New Roman" w:eastAsiaTheme="minorHAnsi" w:hAnsi="Times New Roman" w:cs="Times New Roman"/>
              </w:rPr>
            </w:pPr>
            <w:r w:rsidRPr="003563F0">
              <w:rPr>
                <w:rFonts w:ascii="Times New Roman" w:hAnsi="Times New Roman"/>
              </w:rPr>
              <w:t>Юридическое управления администрации Ичалковского муниципального  района</w:t>
            </w:r>
          </w:p>
        </w:tc>
      </w:tr>
      <w:tr w:rsidR="00B159C6" w:rsidRPr="007E77D1" w14:paraId="4F01539A" w14:textId="77777777" w:rsidTr="00D97615">
        <w:trPr>
          <w:trHeight w:val="420"/>
        </w:trPr>
        <w:tc>
          <w:tcPr>
            <w:tcW w:w="697" w:type="dxa"/>
            <w:shd w:val="clear" w:color="auto" w:fill="auto"/>
            <w:tcMar>
              <w:left w:w="98" w:type="dxa"/>
            </w:tcMar>
          </w:tcPr>
          <w:p w14:paraId="41F08AEB" w14:textId="19529652" w:rsidR="00B159C6" w:rsidRPr="007E77D1" w:rsidRDefault="004052EA" w:rsidP="004052EA">
            <w:pPr>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B159C6" w:rsidRPr="007E77D1">
              <w:rPr>
                <w:rFonts w:ascii="Times New Roman" w:eastAsiaTheme="minorHAnsi" w:hAnsi="Times New Roman" w:cs="Times New Roman"/>
                <w:sz w:val="24"/>
                <w:szCs w:val="24"/>
              </w:rPr>
              <w:t>.2</w:t>
            </w:r>
          </w:p>
        </w:tc>
        <w:tc>
          <w:tcPr>
            <w:tcW w:w="2618" w:type="dxa"/>
            <w:shd w:val="clear" w:color="auto" w:fill="auto"/>
            <w:tcMar>
              <w:left w:w="98" w:type="dxa"/>
            </w:tcMar>
          </w:tcPr>
          <w:p w14:paraId="440E225A"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Обеспечение участия в обучении муниципальных служащих основам государственной политики по развитию конкуренции и антимонопольного законодательства</w:t>
            </w:r>
          </w:p>
        </w:tc>
        <w:tc>
          <w:tcPr>
            <w:tcW w:w="2667" w:type="dxa"/>
            <w:shd w:val="clear" w:color="auto" w:fill="auto"/>
            <w:tcMar>
              <w:left w:w="98" w:type="dxa"/>
            </w:tcMar>
          </w:tcPr>
          <w:p w14:paraId="6D48AD63"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Количество муниципальных служащих, прошедших обучение основам государственной политики по развитию конкуренции и антимонопольного законодательства, нарастающим итогам, чел.</w:t>
            </w:r>
          </w:p>
        </w:tc>
        <w:tc>
          <w:tcPr>
            <w:tcW w:w="1374" w:type="dxa"/>
            <w:shd w:val="clear" w:color="auto" w:fill="auto"/>
            <w:tcMar>
              <w:left w:w="98" w:type="dxa"/>
            </w:tcMar>
          </w:tcPr>
          <w:p w14:paraId="18308EE0" w14:textId="282186D0" w:rsidR="00B159C6" w:rsidRPr="007E77D1" w:rsidRDefault="00B159C6" w:rsidP="003563F0">
            <w:pPr>
              <w:jc w:val="center"/>
              <w:rPr>
                <w:rFonts w:ascii="Times New Roman" w:eastAsiaTheme="minorHAnsi" w:hAnsi="Times New Roman" w:cs="Times New Roman"/>
                <w:sz w:val="24"/>
                <w:szCs w:val="24"/>
              </w:rPr>
            </w:pPr>
            <w:r w:rsidRPr="00A27C0C">
              <w:rPr>
                <w:rFonts w:ascii="Times New Roman" w:eastAsiaTheme="minorHAnsi" w:hAnsi="Times New Roman" w:cs="Times New Roman"/>
                <w:sz w:val="24"/>
                <w:szCs w:val="24"/>
              </w:rPr>
              <w:t>202</w:t>
            </w:r>
            <w:r>
              <w:rPr>
                <w:rFonts w:ascii="Times New Roman" w:eastAsiaTheme="minorHAnsi" w:hAnsi="Times New Roman" w:cs="Times New Roman"/>
                <w:sz w:val="24"/>
                <w:szCs w:val="24"/>
              </w:rPr>
              <w:t>3</w:t>
            </w:r>
            <w:r w:rsidRPr="00A27C0C">
              <w:rPr>
                <w:rFonts w:ascii="Times New Roman" w:eastAsiaTheme="minorHAnsi" w:hAnsi="Times New Roman" w:cs="Times New Roman"/>
                <w:sz w:val="24"/>
                <w:szCs w:val="24"/>
              </w:rPr>
              <w:t>-2025</w:t>
            </w:r>
          </w:p>
        </w:tc>
        <w:tc>
          <w:tcPr>
            <w:tcW w:w="1252" w:type="dxa"/>
            <w:shd w:val="clear" w:color="auto" w:fill="auto"/>
            <w:tcMar>
              <w:left w:w="98" w:type="dxa"/>
            </w:tcMar>
          </w:tcPr>
          <w:p w14:paraId="19E5EE09" w14:textId="74CF526A" w:rsidR="00B159C6" w:rsidRPr="007E77D1" w:rsidRDefault="0095455D" w:rsidP="003563F0">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769" w:type="dxa"/>
            <w:shd w:val="clear" w:color="auto" w:fill="auto"/>
            <w:tcMar>
              <w:left w:w="98" w:type="dxa"/>
            </w:tcMar>
          </w:tcPr>
          <w:p w14:paraId="24E98DC3" w14:textId="312AA362" w:rsidR="00B159C6" w:rsidRPr="007E77D1" w:rsidRDefault="0095455D" w:rsidP="003563F0">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841" w:type="dxa"/>
            <w:shd w:val="clear" w:color="auto" w:fill="auto"/>
            <w:tcMar>
              <w:left w:w="98" w:type="dxa"/>
            </w:tcMar>
          </w:tcPr>
          <w:p w14:paraId="2EF0380D" w14:textId="3C9E9CB7" w:rsidR="00B159C6" w:rsidRPr="007E77D1" w:rsidRDefault="0095455D" w:rsidP="003563F0">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842" w:type="dxa"/>
            <w:shd w:val="clear" w:color="auto" w:fill="auto"/>
            <w:tcMar>
              <w:left w:w="98" w:type="dxa"/>
            </w:tcMar>
          </w:tcPr>
          <w:p w14:paraId="50A305C4" w14:textId="06DBFC19" w:rsidR="00B159C6" w:rsidRPr="007E77D1" w:rsidRDefault="0095455D" w:rsidP="003563F0">
            <w:pPr>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w:t>
            </w:r>
          </w:p>
        </w:tc>
        <w:tc>
          <w:tcPr>
            <w:tcW w:w="2167" w:type="dxa"/>
            <w:shd w:val="clear" w:color="auto" w:fill="auto"/>
            <w:tcMar>
              <w:left w:w="98" w:type="dxa"/>
            </w:tcMar>
          </w:tcPr>
          <w:p w14:paraId="19210F24" w14:textId="77777777" w:rsidR="00B159C6" w:rsidRPr="007E77D1" w:rsidRDefault="00B159C6" w:rsidP="004052EA">
            <w:pPr>
              <w:rPr>
                <w:rFonts w:ascii="Times New Roman" w:eastAsiaTheme="minorHAnsi" w:hAnsi="Times New Roman" w:cs="Times New Roman"/>
              </w:rPr>
            </w:pPr>
            <w:r w:rsidRPr="007E77D1">
              <w:rPr>
                <w:rFonts w:ascii="Times New Roman" w:eastAsiaTheme="minorHAnsi" w:hAnsi="Times New Roman" w:cs="Times New Roman"/>
              </w:rPr>
              <w:t>Повышение уровня квалификации муниципальных служащих</w:t>
            </w:r>
          </w:p>
        </w:tc>
        <w:tc>
          <w:tcPr>
            <w:tcW w:w="2077" w:type="dxa"/>
            <w:shd w:val="clear" w:color="auto" w:fill="auto"/>
            <w:tcMar>
              <w:left w:w="98" w:type="dxa"/>
            </w:tcMar>
          </w:tcPr>
          <w:p w14:paraId="7518AF13" w14:textId="10D36269" w:rsidR="00B159C6" w:rsidRPr="003563F0" w:rsidRDefault="0095455D" w:rsidP="004052EA">
            <w:pPr>
              <w:rPr>
                <w:rFonts w:ascii="Times New Roman" w:eastAsiaTheme="minorHAnsi" w:hAnsi="Times New Roman" w:cs="Times New Roman"/>
              </w:rPr>
            </w:pPr>
            <w:r w:rsidRPr="003563F0">
              <w:rPr>
                <w:rFonts w:ascii="Times New Roman" w:hAnsi="Times New Roman"/>
              </w:rPr>
              <w:t>Юридическое управления администрации Ичалковского муниципального  района</w:t>
            </w:r>
          </w:p>
        </w:tc>
      </w:tr>
      <w:tr w:rsidR="00497F97" w:rsidRPr="007E77D1" w14:paraId="6E7DF745" w14:textId="77777777" w:rsidTr="00D97615">
        <w:trPr>
          <w:trHeight w:val="420"/>
        </w:trPr>
        <w:tc>
          <w:tcPr>
            <w:tcW w:w="697" w:type="dxa"/>
            <w:shd w:val="clear" w:color="auto" w:fill="auto"/>
            <w:tcMar>
              <w:left w:w="98" w:type="dxa"/>
            </w:tcMar>
          </w:tcPr>
          <w:p w14:paraId="00F123C6" w14:textId="711A45A9" w:rsidR="00497F97" w:rsidRPr="007E77D1" w:rsidRDefault="004052EA" w:rsidP="004052EA">
            <w:pPr>
              <w:rPr>
                <w:rFonts w:ascii="Times New Roman" w:eastAsiaTheme="minorHAnsi" w:hAnsi="Times New Roman" w:cs="Times New Roman"/>
                <w:sz w:val="24"/>
                <w:szCs w:val="24"/>
              </w:rPr>
            </w:pPr>
            <w:r>
              <w:rPr>
                <w:rFonts w:ascii="Times New Roman" w:eastAsiaTheme="minorHAnsi" w:hAnsi="Times New Roman" w:cs="Times New Roman"/>
                <w:sz w:val="24"/>
                <w:szCs w:val="24"/>
              </w:rPr>
              <w:t>9</w:t>
            </w:r>
            <w:r w:rsidR="00497F97" w:rsidRPr="007E77D1">
              <w:rPr>
                <w:rFonts w:ascii="Times New Roman" w:eastAsiaTheme="minorHAnsi" w:hAnsi="Times New Roman" w:cs="Times New Roman"/>
                <w:sz w:val="24"/>
                <w:szCs w:val="24"/>
              </w:rPr>
              <w:t>.3</w:t>
            </w:r>
          </w:p>
        </w:tc>
        <w:tc>
          <w:tcPr>
            <w:tcW w:w="2618" w:type="dxa"/>
            <w:shd w:val="clear" w:color="auto" w:fill="auto"/>
            <w:tcMar>
              <w:left w:w="98" w:type="dxa"/>
            </w:tcMar>
          </w:tcPr>
          <w:p w14:paraId="3DF61AD4" w14:textId="77777777" w:rsidR="00497F97" w:rsidRPr="007E77D1" w:rsidRDefault="00497F97" w:rsidP="004052EA">
            <w:pPr>
              <w:rPr>
                <w:rFonts w:ascii="Times New Roman" w:eastAsiaTheme="minorHAnsi" w:hAnsi="Times New Roman" w:cs="Times New Roman"/>
              </w:rPr>
            </w:pPr>
            <w:r w:rsidRPr="007E77D1">
              <w:rPr>
                <w:rFonts w:ascii="Times New Roman" w:eastAsiaTheme="minorHAnsi" w:hAnsi="Times New Roman" w:cs="Times New Roman"/>
              </w:rPr>
              <w:t xml:space="preserve">Недопущение предоставления объектов недвижимости </w:t>
            </w:r>
            <w:r w:rsidRPr="007E77D1">
              <w:rPr>
                <w:rFonts w:ascii="Times New Roman" w:eastAsiaTheme="minorHAnsi" w:hAnsi="Times New Roman" w:cs="Times New Roman"/>
              </w:rPr>
              <w:lastRenderedPageBreak/>
              <w:t>муниципальной собственности без проведения торгов и без наличия отчёта о рыночной стоимости (за исключение случаев, предусмотренных Законом «О защите конкуренции»)</w:t>
            </w:r>
          </w:p>
        </w:tc>
        <w:tc>
          <w:tcPr>
            <w:tcW w:w="2667" w:type="dxa"/>
            <w:shd w:val="clear" w:color="auto" w:fill="auto"/>
            <w:tcMar>
              <w:left w:w="98" w:type="dxa"/>
            </w:tcMar>
          </w:tcPr>
          <w:p w14:paraId="256FFDD3" w14:textId="77777777" w:rsidR="00497F97" w:rsidRPr="007E77D1" w:rsidRDefault="00497F97" w:rsidP="004052EA">
            <w:pPr>
              <w:rPr>
                <w:rFonts w:ascii="Times New Roman" w:eastAsiaTheme="minorHAnsi" w:hAnsi="Times New Roman" w:cs="Times New Roman"/>
                <w:color w:val="FF0000"/>
              </w:rPr>
            </w:pPr>
            <w:r w:rsidRPr="007E77D1">
              <w:rPr>
                <w:rFonts w:ascii="Times New Roman" w:eastAsiaTheme="minorHAnsi" w:hAnsi="Times New Roman" w:cs="Times New Roman"/>
              </w:rPr>
              <w:lastRenderedPageBreak/>
              <w:t xml:space="preserve">Количество нарушений антимонопольного законодательства в сфере </w:t>
            </w:r>
            <w:r w:rsidRPr="007E77D1">
              <w:rPr>
                <w:rFonts w:ascii="Times New Roman" w:eastAsiaTheme="minorHAnsi" w:hAnsi="Times New Roman" w:cs="Times New Roman"/>
              </w:rPr>
              <w:lastRenderedPageBreak/>
              <w:t>осуществления закупочной деятельности, единиц</w:t>
            </w:r>
          </w:p>
        </w:tc>
        <w:tc>
          <w:tcPr>
            <w:tcW w:w="1374" w:type="dxa"/>
            <w:shd w:val="clear" w:color="auto" w:fill="auto"/>
            <w:tcMar>
              <w:left w:w="98" w:type="dxa"/>
            </w:tcMar>
          </w:tcPr>
          <w:p w14:paraId="54695F8B" w14:textId="3CD961F5"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lastRenderedPageBreak/>
              <w:t>20</w:t>
            </w:r>
            <w:r w:rsidR="00B159C6">
              <w:rPr>
                <w:rFonts w:ascii="Times New Roman" w:eastAsiaTheme="minorHAnsi" w:hAnsi="Times New Roman" w:cs="Times New Roman"/>
                <w:sz w:val="24"/>
                <w:szCs w:val="24"/>
              </w:rPr>
              <w:t>23</w:t>
            </w:r>
            <w:r w:rsidRPr="007E77D1">
              <w:rPr>
                <w:rFonts w:ascii="Times New Roman" w:eastAsiaTheme="minorHAnsi" w:hAnsi="Times New Roman" w:cs="Times New Roman"/>
                <w:sz w:val="24"/>
                <w:szCs w:val="24"/>
              </w:rPr>
              <w:t>-202</w:t>
            </w:r>
            <w:r w:rsidR="00B159C6">
              <w:rPr>
                <w:rFonts w:ascii="Times New Roman" w:eastAsiaTheme="minorHAnsi" w:hAnsi="Times New Roman" w:cs="Times New Roman"/>
                <w:sz w:val="24"/>
                <w:szCs w:val="24"/>
              </w:rPr>
              <w:t>5</w:t>
            </w:r>
          </w:p>
        </w:tc>
        <w:tc>
          <w:tcPr>
            <w:tcW w:w="1252" w:type="dxa"/>
            <w:shd w:val="clear" w:color="auto" w:fill="auto"/>
            <w:tcMar>
              <w:left w:w="98" w:type="dxa"/>
            </w:tcMar>
          </w:tcPr>
          <w:p w14:paraId="698333CE"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0</w:t>
            </w:r>
          </w:p>
        </w:tc>
        <w:tc>
          <w:tcPr>
            <w:tcW w:w="769" w:type="dxa"/>
            <w:shd w:val="clear" w:color="auto" w:fill="auto"/>
            <w:tcMar>
              <w:left w:w="98" w:type="dxa"/>
            </w:tcMar>
          </w:tcPr>
          <w:p w14:paraId="69675DA5"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0</w:t>
            </w:r>
          </w:p>
        </w:tc>
        <w:tc>
          <w:tcPr>
            <w:tcW w:w="841" w:type="dxa"/>
            <w:shd w:val="clear" w:color="auto" w:fill="auto"/>
            <w:tcMar>
              <w:left w:w="98" w:type="dxa"/>
            </w:tcMar>
          </w:tcPr>
          <w:p w14:paraId="3D806DCA"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0</w:t>
            </w:r>
          </w:p>
        </w:tc>
        <w:tc>
          <w:tcPr>
            <w:tcW w:w="842" w:type="dxa"/>
            <w:shd w:val="clear" w:color="auto" w:fill="auto"/>
            <w:tcMar>
              <w:left w:w="98" w:type="dxa"/>
            </w:tcMar>
          </w:tcPr>
          <w:p w14:paraId="0300B8FA" w14:textId="77777777" w:rsidR="00497F97" w:rsidRPr="007E77D1" w:rsidRDefault="00497F97" w:rsidP="003563F0">
            <w:pPr>
              <w:jc w:val="center"/>
              <w:rPr>
                <w:rFonts w:ascii="Times New Roman" w:eastAsiaTheme="minorHAnsi" w:hAnsi="Times New Roman" w:cs="Times New Roman"/>
                <w:sz w:val="24"/>
                <w:szCs w:val="24"/>
              </w:rPr>
            </w:pPr>
            <w:r w:rsidRPr="007E77D1">
              <w:rPr>
                <w:rFonts w:ascii="Times New Roman" w:eastAsiaTheme="minorHAnsi" w:hAnsi="Times New Roman" w:cs="Times New Roman"/>
                <w:sz w:val="24"/>
                <w:szCs w:val="24"/>
              </w:rPr>
              <w:t>0</w:t>
            </w:r>
          </w:p>
        </w:tc>
        <w:tc>
          <w:tcPr>
            <w:tcW w:w="2167" w:type="dxa"/>
            <w:shd w:val="clear" w:color="auto" w:fill="auto"/>
            <w:tcMar>
              <w:left w:w="98" w:type="dxa"/>
            </w:tcMar>
          </w:tcPr>
          <w:p w14:paraId="4DC4F316" w14:textId="77777777" w:rsidR="00497F97" w:rsidRPr="007E77D1" w:rsidRDefault="00497F97" w:rsidP="004052EA">
            <w:pPr>
              <w:spacing w:after="200" w:line="276" w:lineRule="auto"/>
              <w:rPr>
                <w:rFonts w:asciiTheme="minorHAnsi" w:eastAsiaTheme="minorHAnsi" w:hAnsiTheme="minorHAnsi"/>
              </w:rPr>
            </w:pPr>
            <w:r w:rsidRPr="007E77D1">
              <w:rPr>
                <w:rFonts w:ascii="Times New Roman" w:eastAsiaTheme="minorHAnsi" w:hAnsi="Times New Roman"/>
              </w:rPr>
              <w:t xml:space="preserve">Устранение административных </w:t>
            </w:r>
            <w:r w:rsidRPr="007E77D1">
              <w:rPr>
                <w:rFonts w:ascii="Times New Roman" w:eastAsiaTheme="minorHAnsi" w:hAnsi="Times New Roman"/>
              </w:rPr>
              <w:lastRenderedPageBreak/>
              <w:t>барьеров</w:t>
            </w:r>
          </w:p>
          <w:p w14:paraId="17AE698A" w14:textId="77777777" w:rsidR="00497F97" w:rsidRPr="007E77D1" w:rsidRDefault="00497F97" w:rsidP="004052EA">
            <w:pPr>
              <w:rPr>
                <w:rFonts w:ascii="Times New Roman" w:eastAsiaTheme="minorHAnsi" w:hAnsi="Times New Roman" w:cs="Times New Roman"/>
              </w:rPr>
            </w:pPr>
          </w:p>
        </w:tc>
        <w:tc>
          <w:tcPr>
            <w:tcW w:w="2077" w:type="dxa"/>
            <w:shd w:val="clear" w:color="auto" w:fill="auto"/>
            <w:tcMar>
              <w:left w:w="98" w:type="dxa"/>
            </w:tcMar>
          </w:tcPr>
          <w:p w14:paraId="1F648639" w14:textId="536878AE" w:rsidR="00497F97" w:rsidRPr="003563F0" w:rsidRDefault="0095455D" w:rsidP="004052EA">
            <w:pPr>
              <w:rPr>
                <w:rFonts w:ascii="Times New Roman" w:eastAsiaTheme="minorHAnsi" w:hAnsi="Times New Roman" w:cs="Times New Roman"/>
              </w:rPr>
            </w:pPr>
            <w:r w:rsidRPr="003563F0">
              <w:rPr>
                <w:rFonts w:ascii="Times New Roman" w:hAnsi="Times New Roman"/>
              </w:rPr>
              <w:lastRenderedPageBreak/>
              <w:t>Юридическое управления администрации</w:t>
            </w:r>
            <w:r w:rsidR="00497F97" w:rsidRPr="003563F0">
              <w:rPr>
                <w:rFonts w:ascii="Times New Roman" w:hAnsi="Times New Roman"/>
              </w:rPr>
              <w:t xml:space="preserve"> </w:t>
            </w:r>
            <w:r w:rsidR="00497F97" w:rsidRPr="003563F0">
              <w:rPr>
                <w:rFonts w:ascii="Times New Roman" w:hAnsi="Times New Roman"/>
              </w:rPr>
              <w:lastRenderedPageBreak/>
              <w:t>Ичалковского муници</w:t>
            </w:r>
            <w:r w:rsidRPr="003563F0">
              <w:rPr>
                <w:rFonts w:ascii="Times New Roman" w:hAnsi="Times New Roman"/>
              </w:rPr>
              <w:t xml:space="preserve">пального  района </w:t>
            </w:r>
          </w:p>
        </w:tc>
      </w:tr>
    </w:tbl>
    <w:p w14:paraId="7184059A" w14:textId="77777777" w:rsidR="007E77D1" w:rsidRPr="007E77D1" w:rsidRDefault="007E77D1" w:rsidP="004052EA">
      <w:pPr>
        <w:spacing w:after="200" w:line="276" w:lineRule="auto"/>
        <w:rPr>
          <w:rFonts w:ascii="Times New Roman" w:eastAsiaTheme="minorHAnsi" w:hAnsi="Times New Roman" w:cs="Times New Roman"/>
        </w:rPr>
      </w:pPr>
    </w:p>
    <w:p w14:paraId="1D3295F4" w14:textId="77777777" w:rsidR="008C5919" w:rsidRDefault="008C5919" w:rsidP="004052EA">
      <w:pPr>
        <w:rPr>
          <w:rFonts w:ascii="Times New Roman" w:hAnsi="Times New Roman" w:cs="Times New Roman"/>
          <w:b/>
          <w:bCs/>
          <w:color w:val="000000" w:themeColor="text1"/>
          <w:sz w:val="28"/>
          <w:szCs w:val="28"/>
        </w:rPr>
      </w:pPr>
    </w:p>
    <w:p w14:paraId="38AF7CDF" w14:textId="77777777" w:rsidR="008C5919" w:rsidRDefault="008C5919" w:rsidP="00B90640">
      <w:pPr>
        <w:jc w:val="center"/>
        <w:rPr>
          <w:rFonts w:ascii="Times New Roman" w:hAnsi="Times New Roman" w:cs="Times New Roman"/>
          <w:b/>
          <w:bCs/>
          <w:color w:val="000000" w:themeColor="text1"/>
          <w:sz w:val="28"/>
          <w:szCs w:val="28"/>
        </w:rPr>
      </w:pPr>
    </w:p>
    <w:p w14:paraId="3F563893" w14:textId="77777777" w:rsidR="008C5919" w:rsidRDefault="008C5919" w:rsidP="00B90640">
      <w:pPr>
        <w:jc w:val="center"/>
        <w:rPr>
          <w:rFonts w:ascii="Times New Roman" w:hAnsi="Times New Roman" w:cs="Times New Roman"/>
          <w:b/>
          <w:bCs/>
          <w:color w:val="000000" w:themeColor="text1"/>
          <w:sz w:val="28"/>
          <w:szCs w:val="28"/>
        </w:rPr>
      </w:pPr>
    </w:p>
    <w:p w14:paraId="69C536C4" w14:textId="77777777" w:rsidR="008C5919" w:rsidRDefault="008C5919" w:rsidP="00B90640">
      <w:pPr>
        <w:jc w:val="center"/>
        <w:rPr>
          <w:rFonts w:ascii="Times New Roman" w:hAnsi="Times New Roman" w:cs="Times New Roman"/>
          <w:b/>
          <w:bCs/>
          <w:color w:val="000000" w:themeColor="text1"/>
          <w:sz w:val="28"/>
          <w:szCs w:val="28"/>
        </w:rPr>
      </w:pPr>
    </w:p>
    <w:p w14:paraId="4DD2F576" w14:textId="77777777" w:rsidR="008C5919" w:rsidRDefault="008C5919" w:rsidP="00B90640">
      <w:pPr>
        <w:jc w:val="center"/>
        <w:rPr>
          <w:rFonts w:ascii="Times New Roman" w:hAnsi="Times New Roman" w:cs="Times New Roman"/>
          <w:b/>
          <w:bCs/>
          <w:color w:val="000000" w:themeColor="text1"/>
          <w:sz w:val="28"/>
          <w:szCs w:val="28"/>
        </w:rPr>
      </w:pPr>
    </w:p>
    <w:p w14:paraId="311F9E2A" w14:textId="77777777" w:rsidR="008C5919" w:rsidRDefault="008C5919" w:rsidP="00B90640">
      <w:pPr>
        <w:jc w:val="center"/>
        <w:rPr>
          <w:rFonts w:ascii="Times New Roman" w:hAnsi="Times New Roman" w:cs="Times New Roman"/>
          <w:b/>
          <w:bCs/>
          <w:color w:val="000000" w:themeColor="text1"/>
          <w:sz w:val="28"/>
          <w:szCs w:val="28"/>
        </w:rPr>
      </w:pPr>
    </w:p>
    <w:p w14:paraId="2503731F" w14:textId="77777777" w:rsidR="008C5919" w:rsidRDefault="008C5919" w:rsidP="00B90640">
      <w:pPr>
        <w:jc w:val="center"/>
        <w:rPr>
          <w:rFonts w:ascii="Times New Roman" w:hAnsi="Times New Roman" w:cs="Times New Roman"/>
          <w:b/>
          <w:bCs/>
          <w:color w:val="000000" w:themeColor="text1"/>
          <w:sz w:val="28"/>
          <w:szCs w:val="28"/>
        </w:rPr>
      </w:pPr>
    </w:p>
    <w:p w14:paraId="10643924" w14:textId="77777777" w:rsidR="008C5919" w:rsidRDefault="008C5919" w:rsidP="00B90640">
      <w:pPr>
        <w:jc w:val="center"/>
        <w:rPr>
          <w:rFonts w:ascii="Times New Roman" w:hAnsi="Times New Roman" w:cs="Times New Roman"/>
          <w:b/>
          <w:bCs/>
          <w:color w:val="000000" w:themeColor="text1"/>
          <w:sz w:val="28"/>
          <w:szCs w:val="28"/>
        </w:rPr>
      </w:pPr>
    </w:p>
    <w:p w14:paraId="003CBC44" w14:textId="79CD3C88" w:rsidR="008C5919" w:rsidRDefault="008C5919" w:rsidP="00B90640">
      <w:pPr>
        <w:jc w:val="center"/>
      </w:pPr>
    </w:p>
    <w:p w14:paraId="031FA55E" w14:textId="51982F68" w:rsidR="006E03A1" w:rsidRDefault="006E03A1" w:rsidP="00B90640">
      <w:pPr>
        <w:jc w:val="center"/>
      </w:pPr>
    </w:p>
    <w:sectPr w:rsidR="006E03A1" w:rsidSect="00A31F7A">
      <w:pgSz w:w="16838" w:h="11906" w:orient="landscape"/>
      <w:pgMar w:top="677" w:right="820" w:bottom="850" w:left="709" w:header="284" w:footer="0"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C1347" w14:textId="77777777" w:rsidR="00E411DC" w:rsidRDefault="00E411DC">
      <w:r>
        <w:separator/>
      </w:r>
    </w:p>
  </w:endnote>
  <w:endnote w:type="continuationSeparator" w:id="0">
    <w:p w14:paraId="1DE46B7E" w14:textId="77777777" w:rsidR="00E411DC" w:rsidRDefault="00E4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FB609" w14:textId="77777777" w:rsidR="00E411DC" w:rsidRDefault="00E411DC">
      <w:r>
        <w:separator/>
      </w:r>
    </w:p>
  </w:footnote>
  <w:footnote w:type="continuationSeparator" w:id="0">
    <w:p w14:paraId="240E8CF8" w14:textId="77777777" w:rsidR="00E411DC" w:rsidRDefault="00E4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022955"/>
      <w:docPartObj>
        <w:docPartGallery w:val="Page Numbers (Top of Page)"/>
        <w:docPartUnique/>
      </w:docPartObj>
    </w:sdtPr>
    <w:sdtEndPr/>
    <w:sdtContent>
      <w:p w14:paraId="6166B4DB" w14:textId="058BCC46" w:rsidR="00134EB5" w:rsidRDefault="00134EB5">
        <w:pPr>
          <w:pStyle w:val="af2"/>
          <w:jc w:val="right"/>
        </w:pPr>
      </w:p>
      <w:p w14:paraId="3C350F2C" w14:textId="77777777" w:rsidR="00134EB5" w:rsidRDefault="00E411DC">
        <w:pPr>
          <w:pStyle w:val="af2"/>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B449" w14:textId="1DD4BE0D" w:rsidR="00134EB5" w:rsidRDefault="00134EB5">
    <w:pPr>
      <w:pStyle w:val="af2"/>
      <w:jc w:val="right"/>
    </w:pPr>
  </w:p>
  <w:p w14:paraId="666B47FB" w14:textId="77777777" w:rsidR="00134EB5" w:rsidRDefault="00134EB5">
    <w:pPr>
      <w:pStyle w:val="af2"/>
      <w:jc w:val="right"/>
    </w:pPr>
  </w:p>
  <w:p w14:paraId="3CB564F1" w14:textId="77777777" w:rsidR="00134EB5" w:rsidRDefault="00134EB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ADF"/>
    <w:multiLevelType w:val="hybridMultilevel"/>
    <w:tmpl w:val="F2EAC0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13F13FF4"/>
    <w:multiLevelType w:val="hybridMultilevel"/>
    <w:tmpl w:val="CB5AC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8901F3"/>
    <w:multiLevelType w:val="multilevel"/>
    <w:tmpl w:val="0444E7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68B6381"/>
    <w:multiLevelType w:val="multilevel"/>
    <w:tmpl w:val="2FD437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5F82FAA"/>
    <w:multiLevelType w:val="hybridMultilevel"/>
    <w:tmpl w:val="168C57E8"/>
    <w:lvl w:ilvl="0" w:tplc="852A14BE">
      <w:start w:val="1"/>
      <w:numFmt w:val="decimal"/>
      <w:lvlText w:val="%1."/>
      <w:lvlJc w:val="left"/>
      <w:pPr>
        <w:ind w:left="6030" w:hanging="360"/>
      </w:pPr>
      <w:rPr>
        <w:rFonts w:hint="default"/>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5">
    <w:nsid w:val="3E952477"/>
    <w:multiLevelType w:val="hybridMultilevel"/>
    <w:tmpl w:val="4258A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4D90E06"/>
    <w:multiLevelType w:val="multilevel"/>
    <w:tmpl w:val="45960E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1A1582A"/>
    <w:multiLevelType w:val="multilevel"/>
    <w:tmpl w:val="2FD437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BD4AA7"/>
    <w:multiLevelType w:val="hybridMultilevel"/>
    <w:tmpl w:val="8F3A187C"/>
    <w:lvl w:ilvl="0" w:tplc="92B0EAC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142882"/>
    <w:multiLevelType w:val="hybridMultilevel"/>
    <w:tmpl w:val="663C86C8"/>
    <w:lvl w:ilvl="0" w:tplc="9D8EDC0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535953"/>
    <w:multiLevelType w:val="multilevel"/>
    <w:tmpl w:val="2B781F76"/>
    <w:lvl w:ilvl="0">
      <w:start w:val="1"/>
      <w:numFmt w:val="upperRoman"/>
      <w:lvlText w:val="%1."/>
      <w:lvlJc w:val="left"/>
      <w:pPr>
        <w:ind w:left="6533" w:hanging="720"/>
      </w:pPr>
    </w:lvl>
    <w:lvl w:ilvl="1">
      <w:start w:val="1"/>
      <w:numFmt w:val="lowerLetter"/>
      <w:lvlText w:val="%2."/>
      <w:lvlJc w:val="left"/>
      <w:pPr>
        <w:ind w:left="6893" w:hanging="360"/>
      </w:pPr>
    </w:lvl>
    <w:lvl w:ilvl="2">
      <w:start w:val="1"/>
      <w:numFmt w:val="lowerRoman"/>
      <w:lvlText w:val="%3."/>
      <w:lvlJc w:val="right"/>
      <w:pPr>
        <w:ind w:left="7613" w:hanging="180"/>
      </w:pPr>
    </w:lvl>
    <w:lvl w:ilvl="3">
      <w:start w:val="1"/>
      <w:numFmt w:val="decimal"/>
      <w:lvlText w:val="%4."/>
      <w:lvlJc w:val="left"/>
      <w:pPr>
        <w:ind w:left="8333" w:hanging="360"/>
      </w:pPr>
    </w:lvl>
    <w:lvl w:ilvl="4">
      <w:start w:val="1"/>
      <w:numFmt w:val="lowerLetter"/>
      <w:lvlText w:val="%5."/>
      <w:lvlJc w:val="left"/>
      <w:pPr>
        <w:ind w:left="9053" w:hanging="360"/>
      </w:pPr>
    </w:lvl>
    <w:lvl w:ilvl="5">
      <w:start w:val="1"/>
      <w:numFmt w:val="lowerRoman"/>
      <w:lvlText w:val="%6."/>
      <w:lvlJc w:val="right"/>
      <w:pPr>
        <w:ind w:left="9773" w:hanging="180"/>
      </w:pPr>
    </w:lvl>
    <w:lvl w:ilvl="6">
      <w:start w:val="1"/>
      <w:numFmt w:val="decimal"/>
      <w:lvlText w:val="%7."/>
      <w:lvlJc w:val="left"/>
      <w:pPr>
        <w:ind w:left="10493" w:hanging="360"/>
      </w:pPr>
    </w:lvl>
    <w:lvl w:ilvl="7">
      <w:start w:val="1"/>
      <w:numFmt w:val="lowerLetter"/>
      <w:lvlText w:val="%8."/>
      <w:lvlJc w:val="left"/>
      <w:pPr>
        <w:ind w:left="11213" w:hanging="360"/>
      </w:pPr>
    </w:lvl>
    <w:lvl w:ilvl="8">
      <w:start w:val="1"/>
      <w:numFmt w:val="lowerRoman"/>
      <w:lvlText w:val="%9."/>
      <w:lvlJc w:val="right"/>
      <w:pPr>
        <w:ind w:left="11933" w:hanging="180"/>
      </w:pPr>
    </w:lvl>
  </w:abstractNum>
  <w:abstractNum w:abstractNumId="11">
    <w:nsid w:val="6BD47C08"/>
    <w:multiLevelType w:val="hybridMultilevel"/>
    <w:tmpl w:val="594AD73A"/>
    <w:lvl w:ilvl="0" w:tplc="6B40D9AE">
      <w:start w:val="1"/>
      <w:numFmt w:val="decimal"/>
      <w:lvlText w:val="%1."/>
      <w:lvlJc w:val="left"/>
      <w:pPr>
        <w:ind w:left="1164" w:hanging="444"/>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
  </w:num>
  <w:num w:numId="3">
    <w:abstractNumId w:val="8"/>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1"/>
    <w:rsid w:val="00002E02"/>
    <w:rsid w:val="00004615"/>
    <w:rsid w:val="00011C53"/>
    <w:rsid w:val="000131DD"/>
    <w:rsid w:val="00015434"/>
    <w:rsid w:val="00021A0D"/>
    <w:rsid w:val="0002515D"/>
    <w:rsid w:val="00025985"/>
    <w:rsid w:val="000267DF"/>
    <w:rsid w:val="00032504"/>
    <w:rsid w:val="0003795A"/>
    <w:rsid w:val="00041144"/>
    <w:rsid w:val="0004514A"/>
    <w:rsid w:val="00045FDC"/>
    <w:rsid w:val="000516ED"/>
    <w:rsid w:val="00053A84"/>
    <w:rsid w:val="000568CE"/>
    <w:rsid w:val="0007248D"/>
    <w:rsid w:val="00073213"/>
    <w:rsid w:val="000737DF"/>
    <w:rsid w:val="00077D82"/>
    <w:rsid w:val="000919B7"/>
    <w:rsid w:val="000A0E5B"/>
    <w:rsid w:val="000A55E5"/>
    <w:rsid w:val="000B4486"/>
    <w:rsid w:val="000B58BE"/>
    <w:rsid w:val="000C221A"/>
    <w:rsid w:val="000C66E1"/>
    <w:rsid w:val="000D1822"/>
    <w:rsid w:val="000D6D46"/>
    <w:rsid w:val="000D7BE5"/>
    <w:rsid w:val="000E220F"/>
    <w:rsid w:val="000E3FFB"/>
    <w:rsid w:val="000E7B1F"/>
    <w:rsid w:val="000F0811"/>
    <w:rsid w:val="00106735"/>
    <w:rsid w:val="00115EB4"/>
    <w:rsid w:val="00115FD0"/>
    <w:rsid w:val="001173C5"/>
    <w:rsid w:val="0012286A"/>
    <w:rsid w:val="00123A8A"/>
    <w:rsid w:val="00126DA4"/>
    <w:rsid w:val="00134EB5"/>
    <w:rsid w:val="001628B6"/>
    <w:rsid w:val="00162D6D"/>
    <w:rsid w:val="00177D1D"/>
    <w:rsid w:val="0018389E"/>
    <w:rsid w:val="00185D8F"/>
    <w:rsid w:val="001876E5"/>
    <w:rsid w:val="00190AC7"/>
    <w:rsid w:val="001A2880"/>
    <w:rsid w:val="001A69B5"/>
    <w:rsid w:val="001B248A"/>
    <w:rsid w:val="001B273B"/>
    <w:rsid w:val="001B35AD"/>
    <w:rsid w:val="001B5AF1"/>
    <w:rsid w:val="001C1434"/>
    <w:rsid w:val="001C1C8D"/>
    <w:rsid w:val="001D59A2"/>
    <w:rsid w:val="001D77D8"/>
    <w:rsid w:val="00201435"/>
    <w:rsid w:val="00205E93"/>
    <w:rsid w:val="00213790"/>
    <w:rsid w:val="00226BFD"/>
    <w:rsid w:val="00226C54"/>
    <w:rsid w:val="00226F38"/>
    <w:rsid w:val="00234E8C"/>
    <w:rsid w:val="00241749"/>
    <w:rsid w:val="00243313"/>
    <w:rsid w:val="0024376F"/>
    <w:rsid w:val="00243B88"/>
    <w:rsid w:val="00252FB8"/>
    <w:rsid w:val="002640AD"/>
    <w:rsid w:val="00270E37"/>
    <w:rsid w:val="002726A2"/>
    <w:rsid w:val="00283482"/>
    <w:rsid w:val="00284AA3"/>
    <w:rsid w:val="002865A0"/>
    <w:rsid w:val="00287E44"/>
    <w:rsid w:val="00291B44"/>
    <w:rsid w:val="00293CB0"/>
    <w:rsid w:val="0029694F"/>
    <w:rsid w:val="002A3B5F"/>
    <w:rsid w:val="002A5510"/>
    <w:rsid w:val="002A6B49"/>
    <w:rsid w:val="002C13EF"/>
    <w:rsid w:val="002C4144"/>
    <w:rsid w:val="002C41FB"/>
    <w:rsid w:val="002C7067"/>
    <w:rsid w:val="002C7F8C"/>
    <w:rsid w:val="002E7BB7"/>
    <w:rsid w:val="002F530A"/>
    <w:rsid w:val="002F7DA1"/>
    <w:rsid w:val="003028AB"/>
    <w:rsid w:val="00307DA2"/>
    <w:rsid w:val="00314076"/>
    <w:rsid w:val="003209B3"/>
    <w:rsid w:val="00327711"/>
    <w:rsid w:val="003300D3"/>
    <w:rsid w:val="003344A7"/>
    <w:rsid w:val="00334FFA"/>
    <w:rsid w:val="003366C2"/>
    <w:rsid w:val="00336730"/>
    <w:rsid w:val="00340623"/>
    <w:rsid w:val="003429D1"/>
    <w:rsid w:val="003523CB"/>
    <w:rsid w:val="003563F0"/>
    <w:rsid w:val="00360936"/>
    <w:rsid w:val="00383625"/>
    <w:rsid w:val="00394D3E"/>
    <w:rsid w:val="003A036E"/>
    <w:rsid w:val="003A10F8"/>
    <w:rsid w:val="003B1950"/>
    <w:rsid w:val="003B5D89"/>
    <w:rsid w:val="003C0162"/>
    <w:rsid w:val="003C6B3A"/>
    <w:rsid w:val="003D15D3"/>
    <w:rsid w:val="003D2987"/>
    <w:rsid w:val="003D376C"/>
    <w:rsid w:val="003E19EE"/>
    <w:rsid w:val="003E319A"/>
    <w:rsid w:val="003E41E9"/>
    <w:rsid w:val="003F163C"/>
    <w:rsid w:val="003F233F"/>
    <w:rsid w:val="003F2F3E"/>
    <w:rsid w:val="003F5851"/>
    <w:rsid w:val="003F5A01"/>
    <w:rsid w:val="004052EA"/>
    <w:rsid w:val="00415C96"/>
    <w:rsid w:val="00416DF8"/>
    <w:rsid w:val="00417802"/>
    <w:rsid w:val="0042773F"/>
    <w:rsid w:val="004335CA"/>
    <w:rsid w:val="004443EA"/>
    <w:rsid w:val="004538AA"/>
    <w:rsid w:val="00455B70"/>
    <w:rsid w:val="004607C0"/>
    <w:rsid w:val="00480145"/>
    <w:rsid w:val="00481EF8"/>
    <w:rsid w:val="00490D10"/>
    <w:rsid w:val="0049163D"/>
    <w:rsid w:val="00495ABD"/>
    <w:rsid w:val="00497F97"/>
    <w:rsid w:val="004A2959"/>
    <w:rsid w:val="004A33B3"/>
    <w:rsid w:val="004A388D"/>
    <w:rsid w:val="004A4A63"/>
    <w:rsid w:val="004B22A5"/>
    <w:rsid w:val="004B276F"/>
    <w:rsid w:val="004B6ACA"/>
    <w:rsid w:val="004C394D"/>
    <w:rsid w:val="004D0305"/>
    <w:rsid w:val="004D4367"/>
    <w:rsid w:val="004D54FC"/>
    <w:rsid w:val="004D6847"/>
    <w:rsid w:val="004E1E08"/>
    <w:rsid w:val="004E437E"/>
    <w:rsid w:val="004E57A0"/>
    <w:rsid w:val="004F4F13"/>
    <w:rsid w:val="005012BA"/>
    <w:rsid w:val="00505A2F"/>
    <w:rsid w:val="00505C09"/>
    <w:rsid w:val="00513E61"/>
    <w:rsid w:val="00515465"/>
    <w:rsid w:val="00527507"/>
    <w:rsid w:val="00541579"/>
    <w:rsid w:val="005436F3"/>
    <w:rsid w:val="0057423A"/>
    <w:rsid w:val="00575CD7"/>
    <w:rsid w:val="00576943"/>
    <w:rsid w:val="00581807"/>
    <w:rsid w:val="00581FC5"/>
    <w:rsid w:val="00594259"/>
    <w:rsid w:val="00596F63"/>
    <w:rsid w:val="005A064B"/>
    <w:rsid w:val="005A439C"/>
    <w:rsid w:val="005B4E06"/>
    <w:rsid w:val="005B6487"/>
    <w:rsid w:val="005B7684"/>
    <w:rsid w:val="005C4F82"/>
    <w:rsid w:val="005D303D"/>
    <w:rsid w:val="005E1888"/>
    <w:rsid w:val="005E679E"/>
    <w:rsid w:val="005F58B0"/>
    <w:rsid w:val="00610FEB"/>
    <w:rsid w:val="00613183"/>
    <w:rsid w:val="00613DEF"/>
    <w:rsid w:val="00614D5B"/>
    <w:rsid w:val="00621CC8"/>
    <w:rsid w:val="0062601F"/>
    <w:rsid w:val="006310DA"/>
    <w:rsid w:val="00636ED1"/>
    <w:rsid w:val="00647CD6"/>
    <w:rsid w:val="006530DA"/>
    <w:rsid w:val="00654E98"/>
    <w:rsid w:val="00657A6E"/>
    <w:rsid w:val="00660ECE"/>
    <w:rsid w:val="00662F39"/>
    <w:rsid w:val="00672CA3"/>
    <w:rsid w:val="00677F92"/>
    <w:rsid w:val="00682618"/>
    <w:rsid w:val="00686D57"/>
    <w:rsid w:val="00687B61"/>
    <w:rsid w:val="006950AB"/>
    <w:rsid w:val="006A0846"/>
    <w:rsid w:val="006A0BE3"/>
    <w:rsid w:val="006B35E4"/>
    <w:rsid w:val="006B48FF"/>
    <w:rsid w:val="006C5E2D"/>
    <w:rsid w:val="006C6AA1"/>
    <w:rsid w:val="006C6D80"/>
    <w:rsid w:val="006C72D9"/>
    <w:rsid w:val="006D63DC"/>
    <w:rsid w:val="006D675D"/>
    <w:rsid w:val="006E03A1"/>
    <w:rsid w:val="006E1CFE"/>
    <w:rsid w:val="006E6E23"/>
    <w:rsid w:val="006F6162"/>
    <w:rsid w:val="00706CBB"/>
    <w:rsid w:val="0072422D"/>
    <w:rsid w:val="007258F5"/>
    <w:rsid w:val="007359DE"/>
    <w:rsid w:val="00735EDF"/>
    <w:rsid w:val="007366D6"/>
    <w:rsid w:val="00744A1A"/>
    <w:rsid w:val="00744DA3"/>
    <w:rsid w:val="0074627F"/>
    <w:rsid w:val="00746B3E"/>
    <w:rsid w:val="00746E86"/>
    <w:rsid w:val="00752860"/>
    <w:rsid w:val="00755ECB"/>
    <w:rsid w:val="00762C30"/>
    <w:rsid w:val="007661F8"/>
    <w:rsid w:val="00777BDD"/>
    <w:rsid w:val="007A157D"/>
    <w:rsid w:val="007B6D4C"/>
    <w:rsid w:val="007C1290"/>
    <w:rsid w:val="007D0017"/>
    <w:rsid w:val="007D5325"/>
    <w:rsid w:val="007E5C6B"/>
    <w:rsid w:val="007E77D1"/>
    <w:rsid w:val="007F5D40"/>
    <w:rsid w:val="00801DD7"/>
    <w:rsid w:val="00803134"/>
    <w:rsid w:val="00804528"/>
    <w:rsid w:val="00804C83"/>
    <w:rsid w:val="00806FCF"/>
    <w:rsid w:val="00811CE3"/>
    <w:rsid w:val="00833DFB"/>
    <w:rsid w:val="008446F2"/>
    <w:rsid w:val="008471F5"/>
    <w:rsid w:val="00855741"/>
    <w:rsid w:val="00861D99"/>
    <w:rsid w:val="008625A9"/>
    <w:rsid w:val="00865D5D"/>
    <w:rsid w:val="008715FC"/>
    <w:rsid w:val="00876A9F"/>
    <w:rsid w:val="00886BB3"/>
    <w:rsid w:val="00887EAD"/>
    <w:rsid w:val="00894A5D"/>
    <w:rsid w:val="008A01FE"/>
    <w:rsid w:val="008B092C"/>
    <w:rsid w:val="008B1524"/>
    <w:rsid w:val="008B471A"/>
    <w:rsid w:val="008C0035"/>
    <w:rsid w:val="008C5919"/>
    <w:rsid w:val="008D57C6"/>
    <w:rsid w:val="008E2E5C"/>
    <w:rsid w:val="008E677E"/>
    <w:rsid w:val="008E7301"/>
    <w:rsid w:val="008F23E9"/>
    <w:rsid w:val="008F2560"/>
    <w:rsid w:val="008F401A"/>
    <w:rsid w:val="008F635A"/>
    <w:rsid w:val="008F7E9C"/>
    <w:rsid w:val="00900EDB"/>
    <w:rsid w:val="0090366E"/>
    <w:rsid w:val="00923A4A"/>
    <w:rsid w:val="00925D7F"/>
    <w:rsid w:val="00933AFF"/>
    <w:rsid w:val="00937148"/>
    <w:rsid w:val="0093751C"/>
    <w:rsid w:val="00940196"/>
    <w:rsid w:val="009416AF"/>
    <w:rsid w:val="0095303F"/>
    <w:rsid w:val="0095386A"/>
    <w:rsid w:val="0095455D"/>
    <w:rsid w:val="009552BC"/>
    <w:rsid w:val="00955CCA"/>
    <w:rsid w:val="00960D1C"/>
    <w:rsid w:val="00962A07"/>
    <w:rsid w:val="0096640C"/>
    <w:rsid w:val="00997A60"/>
    <w:rsid w:val="009A3AD2"/>
    <w:rsid w:val="009A6B97"/>
    <w:rsid w:val="009A7ADD"/>
    <w:rsid w:val="009B08ED"/>
    <w:rsid w:val="009B19F9"/>
    <w:rsid w:val="009B7B8C"/>
    <w:rsid w:val="009C0B7E"/>
    <w:rsid w:val="009C1EEC"/>
    <w:rsid w:val="009C5629"/>
    <w:rsid w:val="009F06AA"/>
    <w:rsid w:val="009F7A6D"/>
    <w:rsid w:val="00A02D80"/>
    <w:rsid w:val="00A07CB8"/>
    <w:rsid w:val="00A1262A"/>
    <w:rsid w:val="00A20EA4"/>
    <w:rsid w:val="00A24406"/>
    <w:rsid w:val="00A31F7A"/>
    <w:rsid w:val="00A34DFE"/>
    <w:rsid w:val="00A3698B"/>
    <w:rsid w:val="00A426C2"/>
    <w:rsid w:val="00A5110A"/>
    <w:rsid w:val="00A511D7"/>
    <w:rsid w:val="00A5169E"/>
    <w:rsid w:val="00A61A38"/>
    <w:rsid w:val="00A62138"/>
    <w:rsid w:val="00A63DBE"/>
    <w:rsid w:val="00A658D4"/>
    <w:rsid w:val="00A714B4"/>
    <w:rsid w:val="00A724F2"/>
    <w:rsid w:val="00A734AF"/>
    <w:rsid w:val="00A85D77"/>
    <w:rsid w:val="00A85E28"/>
    <w:rsid w:val="00A862F2"/>
    <w:rsid w:val="00A97503"/>
    <w:rsid w:val="00A97C7C"/>
    <w:rsid w:val="00A97DC4"/>
    <w:rsid w:val="00AA22B4"/>
    <w:rsid w:val="00AA47AF"/>
    <w:rsid w:val="00AA5017"/>
    <w:rsid w:val="00AB30EE"/>
    <w:rsid w:val="00AB42C7"/>
    <w:rsid w:val="00AC10ED"/>
    <w:rsid w:val="00AC215E"/>
    <w:rsid w:val="00AE2A0C"/>
    <w:rsid w:val="00AE5B49"/>
    <w:rsid w:val="00AE6996"/>
    <w:rsid w:val="00AF696D"/>
    <w:rsid w:val="00B05B94"/>
    <w:rsid w:val="00B15095"/>
    <w:rsid w:val="00B159C6"/>
    <w:rsid w:val="00B34ADA"/>
    <w:rsid w:val="00B3533E"/>
    <w:rsid w:val="00B45EB1"/>
    <w:rsid w:val="00B56DFC"/>
    <w:rsid w:val="00B63D7F"/>
    <w:rsid w:val="00B66D48"/>
    <w:rsid w:val="00B777DB"/>
    <w:rsid w:val="00B8044A"/>
    <w:rsid w:val="00B86E79"/>
    <w:rsid w:val="00B90210"/>
    <w:rsid w:val="00B90640"/>
    <w:rsid w:val="00B954AD"/>
    <w:rsid w:val="00B96243"/>
    <w:rsid w:val="00BA4CEE"/>
    <w:rsid w:val="00BA5008"/>
    <w:rsid w:val="00BA673C"/>
    <w:rsid w:val="00BA7058"/>
    <w:rsid w:val="00BC1691"/>
    <w:rsid w:val="00BC48EB"/>
    <w:rsid w:val="00BE0DF7"/>
    <w:rsid w:val="00BE2F4A"/>
    <w:rsid w:val="00BE5A1E"/>
    <w:rsid w:val="00BE6261"/>
    <w:rsid w:val="00BF557B"/>
    <w:rsid w:val="00BF5B11"/>
    <w:rsid w:val="00C0471D"/>
    <w:rsid w:val="00C04BCA"/>
    <w:rsid w:val="00C0659D"/>
    <w:rsid w:val="00C31623"/>
    <w:rsid w:val="00C34A34"/>
    <w:rsid w:val="00C47AE7"/>
    <w:rsid w:val="00C51456"/>
    <w:rsid w:val="00C51858"/>
    <w:rsid w:val="00C5395B"/>
    <w:rsid w:val="00C551BE"/>
    <w:rsid w:val="00C56240"/>
    <w:rsid w:val="00C56805"/>
    <w:rsid w:val="00C66A45"/>
    <w:rsid w:val="00C738C5"/>
    <w:rsid w:val="00C77F18"/>
    <w:rsid w:val="00C8154C"/>
    <w:rsid w:val="00C9006A"/>
    <w:rsid w:val="00C93E7B"/>
    <w:rsid w:val="00C952E7"/>
    <w:rsid w:val="00C95D4D"/>
    <w:rsid w:val="00CA32FC"/>
    <w:rsid w:val="00CB45C2"/>
    <w:rsid w:val="00CB5EE7"/>
    <w:rsid w:val="00CC5312"/>
    <w:rsid w:val="00CC6127"/>
    <w:rsid w:val="00CD118F"/>
    <w:rsid w:val="00CD2FA8"/>
    <w:rsid w:val="00CE3610"/>
    <w:rsid w:val="00CF3243"/>
    <w:rsid w:val="00CF3989"/>
    <w:rsid w:val="00CF526A"/>
    <w:rsid w:val="00D004C7"/>
    <w:rsid w:val="00D00B0B"/>
    <w:rsid w:val="00D03CF5"/>
    <w:rsid w:val="00D10D11"/>
    <w:rsid w:val="00D201F2"/>
    <w:rsid w:val="00D3228E"/>
    <w:rsid w:val="00D44135"/>
    <w:rsid w:val="00D5023E"/>
    <w:rsid w:val="00D53154"/>
    <w:rsid w:val="00D54455"/>
    <w:rsid w:val="00D54DE9"/>
    <w:rsid w:val="00D56041"/>
    <w:rsid w:val="00D615B4"/>
    <w:rsid w:val="00D71F5F"/>
    <w:rsid w:val="00D725F1"/>
    <w:rsid w:val="00D865A5"/>
    <w:rsid w:val="00D8725F"/>
    <w:rsid w:val="00D87EC9"/>
    <w:rsid w:val="00D91F10"/>
    <w:rsid w:val="00D92AA5"/>
    <w:rsid w:val="00D94B8E"/>
    <w:rsid w:val="00D97615"/>
    <w:rsid w:val="00DA5B3A"/>
    <w:rsid w:val="00DB4535"/>
    <w:rsid w:val="00DC0D05"/>
    <w:rsid w:val="00DE275A"/>
    <w:rsid w:val="00DE4D48"/>
    <w:rsid w:val="00DE7E8D"/>
    <w:rsid w:val="00E03F35"/>
    <w:rsid w:val="00E126C6"/>
    <w:rsid w:val="00E1350F"/>
    <w:rsid w:val="00E24877"/>
    <w:rsid w:val="00E24D32"/>
    <w:rsid w:val="00E32000"/>
    <w:rsid w:val="00E411DC"/>
    <w:rsid w:val="00E413F2"/>
    <w:rsid w:val="00E43F90"/>
    <w:rsid w:val="00E51BC3"/>
    <w:rsid w:val="00E569DB"/>
    <w:rsid w:val="00E602C3"/>
    <w:rsid w:val="00E70340"/>
    <w:rsid w:val="00E74CB4"/>
    <w:rsid w:val="00E74FFB"/>
    <w:rsid w:val="00E761F0"/>
    <w:rsid w:val="00E8598A"/>
    <w:rsid w:val="00EA1D3A"/>
    <w:rsid w:val="00EA7884"/>
    <w:rsid w:val="00EC33F4"/>
    <w:rsid w:val="00ED18A8"/>
    <w:rsid w:val="00ED1D13"/>
    <w:rsid w:val="00ED729A"/>
    <w:rsid w:val="00EE1E83"/>
    <w:rsid w:val="00EE269C"/>
    <w:rsid w:val="00EE3261"/>
    <w:rsid w:val="00EE53DE"/>
    <w:rsid w:val="00EE6841"/>
    <w:rsid w:val="00EE7552"/>
    <w:rsid w:val="00EF197C"/>
    <w:rsid w:val="00EF6CE6"/>
    <w:rsid w:val="00EF6CF2"/>
    <w:rsid w:val="00F013E5"/>
    <w:rsid w:val="00F04334"/>
    <w:rsid w:val="00F073EE"/>
    <w:rsid w:val="00F125BD"/>
    <w:rsid w:val="00F21206"/>
    <w:rsid w:val="00F249A6"/>
    <w:rsid w:val="00F30467"/>
    <w:rsid w:val="00F41447"/>
    <w:rsid w:val="00F60FE0"/>
    <w:rsid w:val="00F7629F"/>
    <w:rsid w:val="00F76F67"/>
    <w:rsid w:val="00F774A0"/>
    <w:rsid w:val="00F85D5A"/>
    <w:rsid w:val="00F91E17"/>
    <w:rsid w:val="00F93822"/>
    <w:rsid w:val="00F968A3"/>
    <w:rsid w:val="00F96F44"/>
    <w:rsid w:val="00FA1F0D"/>
    <w:rsid w:val="00FA474D"/>
    <w:rsid w:val="00FA5D91"/>
    <w:rsid w:val="00FA6FC2"/>
    <w:rsid w:val="00FA707E"/>
    <w:rsid w:val="00FB1000"/>
    <w:rsid w:val="00FB4CBD"/>
    <w:rsid w:val="00FB5EE2"/>
    <w:rsid w:val="00FC509F"/>
    <w:rsid w:val="00FC6B7A"/>
    <w:rsid w:val="00FD5039"/>
    <w:rsid w:val="00FE2611"/>
    <w:rsid w:val="00FE713F"/>
    <w:rsid w:val="00FF150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C6"/>
    <w:rPr>
      <w:rFonts w:ascii="Calibri" w:eastAsia="Calibri" w:hAnsi="Calibri"/>
      <w:color w:val="00000A"/>
      <w:sz w:val="22"/>
    </w:rPr>
  </w:style>
  <w:style w:type="paragraph" w:styleId="1">
    <w:name w:val="heading 1"/>
    <w:basedOn w:val="a"/>
    <w:link w:val="10"/>
    <w:qFormat/>
    <w:rsid w:val="006B12B9"/>
    <w:pPr>
      <w:widowControl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6F61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F616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885B90"/>
    <w:rPr>
      <w:rFonts w:cs="Times New Roman"/>
      <w:b w:val="0"/>
      <w:color w:val="106BBE"/>
    </w:rPr>
  </w:style>
  <w:style w:type="character" w:customStyle="1" w:styleId="a4">
    <w:name w:val="Текст выноски Знак"/>
    <w:basedOn w:val="a0"/>
    <w:qFormat/>
    <w:rsid w:val="001C4C28"/>
    <w:rPr>
      <w:rFonts w:ascii="Tahoma" w:hAnsi="Tahoma" w:cs="Tahoma"/>
      <w:sz w:val="16"/>
      <w:szCs w:val="16"/>
    </w:rPr>
  </w:style>
  <w:style w:type="character" w:customStyle="1" w:styleId="a5">
    <w:name w:val="Верхний колонтитул Знак"/>
    <w:basedOn w:val="a0"/>
    <w:uiPriority w:val="99"/>
    <w:qFormat/>
    <w:rsid w:val="00B97962"/>
  </w:style>
  <w:style w:type="character" w:customStyle="1" w:styleId="a6">
    <w:name w:val="Нижний колонтитул Знак"/>
    <w:basedOn w:val="a0"/>
    <w:uiPriority w:val="99"/>
    <w:qFormat/>
    <w:rsid w:val="00B97962"/>
  </w:style>
  <w:style w:type="character" w:customStyle="1" w:styleId="10">
    <w:name w:val="Заголовок 1 Знак"/>
    <w:basedOn w:val="a0"/>
    <w:link w:val="1"/>
    <w:qFormat/>
    <w:rsid w:val="006B12B9"/>
    <w:rPr>
      <w:rFonts w:ascii="Arial" w:eastAsia="Times New Roman" w:hAnsi="Arial" w:cs="Arial"/>
      <w:b/>
      <w:bCs/>
      <w:color w:val="26282F"/>
      <w:sz w:val="24"/>
      <w:szCs w:val="24"/>
      <w:lang w:eastAsia="ru-RU"/>
    </w:rPr>
  </w:style>
  <w:style w:type="character" w:customStyle="1" w:styleId="-">
    <w:name w:val="Интернет-ссылка"/>
    <w:rsid w:val="006B12B9"/>
    <w:rPr>
      <w:color w:val="0000FF"/>
      <w:u w:val="single"/>
    </w:rPr>
  </w:style>
  <w:style w:type="character" w:styleId="a7">
    <w:name w:val="FollowedHyperlink"/>
    <w:qFormat/>
    <w:rsid w:val="006B12B9"/>
    <w:rPr>
      <w:color w:val="800080"/>
      <w:u w:val="single"/>
    </w:rPr>
  </w:style>
  <w:style w:type="character" w:styleId="a8">
    <w:name w:val="page number"/>
    <w:basedOn w:val="a0"/>
    <w:qFormat/>
    <w:rsid w:val="006B12B9"/>
  </w:style>
  <w:style w:type="character" w:customStyle="1" w:styleId="2">
    <w:name w:val="Основной текст (2)_"/>
    <w:basedOn w:val="a0"/>
    <w:link w:val="20"/>
    <w:qFormat/>
    <w:locked/>
    <w:rsid w:val="00946E90"/>
    <w:rPr>
      <w:rFonts w:cs="Times New Roman"/>
      <w:sz w:val="28"/>
      <w:szCs w:val="28"/>
      <w:shd w:val="clear" w:color="auto" w:fill="FFFFFF"/>
    </w:rPr>
  </w:style>
  <w:style w:type="character" w:customStyle="1" w:styleId="2Exact">
    <w:name w:val="Основной текст (2) Exact"/>
    <w:basedOn w:val="a0"/>
    <w:qFormat/>
    <w:rsid w:val="00946E90"/>
    <w:rPr>
      <w:rFonts w:ascii="Times New Roman" w:hAnsi="Times New Roman" w:cs="Times New Roman"/>
      <w:sz w:val="28"/>
      <w:szCs w:val="28"/>
      <w:u w:val="non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a9">
    <w:name w:val="Без интервала Знак"/>
    <w:uiPriority w:val="1"/>
    <w:qFormat/>
    <w:rsid w:val="00F50E97"/>
    <w:rPr>
      <w:rFonts w:ascii="Calibri" w:eastAsia="Calibri" w:hAnsi="Calibri" w:cs="Times New Roman"/>
      <w:sz w:val="22"/>
    </w:rPr>
  </w:style>
  <w:style w:type="character" w:customStyle="1" w:styleId="color26">
    <w:name w:val="color_26"/>
    <w:basedOn w:val="a0"/>
    <w:qFormat/>
    <w:rsid w:val="007D7ACD"/>
  </w:style>
  <w:style w:type="character" w:customStyle="1" w:styleId="21">
    <w:name w:val="Основной текст с отступом 2 Знак"/>
    <w:basedOn w:val="a0"/>
    <w:link w:val="22"/>
    <w:uiPriority w:val="99"/>
    <w:qFormat/>
    <w:rsid w:val="00FE1242"/>
    <w:rPr>
      <w:rFonts w:ascii="Times New Roman" w:eastAsia="Times New Roman" w:hAnsi="Times New Roman" w:cs="Times New Roman"/>
      <w:sz w:val="24"/>
      <w:szCs w:val="24"/>
      <w:lang w:eastAsia="ru-RU"/>
    </w:rPr>
  </w:style>
  <w:style w:type="character" w:customStyle="1" w:styleId="ListLabel17">
    <w:name w:val="ListLabel 17"/>
    <w:qFormat/>
    <w:rPr>
      <w:b w:val="0"/>
    </w:rPr>
  </w:style>
  <w:style w:type="paragraph" w:customStyle="1" w:styleId="11">
    <w:name w:val="Заголовок1"/>
    <w:basedOn w:val="a"/>
    <w:next w:val="aa"/>
    <w:qFormat/>
    <w:pPr>
      <w:keepNext/>
      <w:spacing w:before="240" w:after="120"/>
    </w:pPr>
    <w:rPr>
      <w:rFonts w:ascii="Liberation Sans" w:eastAsia="Lucida Sans Unicode"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List Paragraph"/>
    <w:basedOn w:val="a"/>
    <w:uiPriority w:val="34"/>
    <w:qFormat/>
    <w:rsid w:val="00647F4F"/>
    <w:pPr>
      <w:spacing w:after="200"/>
      <w:ind w:left="720"/>
      <w:contextualSpacing/>
    </w:pPr>
  </w:style>
  <w:style w:type="paragraph" w:customStyle="1" w:styleId="Default">
    <w:name w:val="Default"/>
    <w:uiPriority w:val="99"/>
    <w:qFormat/>
    <w:rsid w:val="00A82F45"/>
    <w:rPr>
      <w:rFonts w:ascii="Times New Roman" w:eastAsia="Calibri" w:hAnsi="Times New Roman" w:cs="Times New Roman"/>
      <w:color w:val="000000"/>
      <w:sz w:val="24"/>
      <w:szCs w:val="24"/>
    </w:rPr>
  </w:style>
  <w:style w:type="paragraph" w:styleId="af">
    <w:name w:val="Balloon Text"/>
    <w:basedOn w:val="a"/>
    <w:unhideWhenUsed/>
    <w:qFormat/>
    <w:rsid w:val="001C4C28"/>
    <w:rPr>
      <w:rFonts w:ascii="Tahoma" w:hAnsi="Tahoma" w:cs="Tahoma"/>
      <w:sz w:val="16"/>
      <w:szCs w:val="16"/>
    </w:rPr>
  </w:style>
  <w:style w:type="paragraph" w:customStyle="1" w:styleId="22">
    <w:name w:val="Знак Знак2 Знак Знак Знак Знак Знак Знак"/>
    <w:basedOn w:val="a"/>
    <w:link w:val="21"/>
    <w:qFormat/>
    <w:rsid w:val="00585420"/>
    <w:pPr>
      <w:spacing w:after="160" w:line="240" w:lineRule="exact"/>
    </w:pPr>
    <w:rPr>
      <w:rFonts w:ascii="Verdana" w:eastAsia="Times New Roman" w:hAnsi="Verdana" w:cs="Times New Roman"/>
      <w:sz w:val="20"/>
      <w:szCs w:val="20"/>
      <w:lang w:val="en-US"/>
    </w:rPr>
  </w:style>
  <w:style w:type="paragraph" w:customStyle="1" w:styleId="af0">
    <w:name w:val="Нормальный (таблица)"/>
    <w:basedOn w:val="a"/>
    <w:uiPriority w:val="99"/>
    <w:qFormat/>
    <w:rsid w:val="000F0D44"/>
    <w:pPr>
      <w:widowControl w:val="0"/>
    </w:pPr>
    <w:rPr>
      <w:rFonts w:ascii="Arial" w:eastAsia="Times New Roman" w:hAnsi="Arial" w:cs="Arial"/>
      <w:sz w:val="24"/>
      <w:szCs w:val="24"/>
      <w:lang w:eastAsia="ru-RU"/>
    </w:rPr>
  </w:style>
  <w:style w:type="paragraph" w:customStyle="1" w:styleId="af1">
    <w:name w:val="Прижатый влево"/>
    <w:basedOn w:val="a"/>
    <w:uiPriority w:val="99"/>
    <w:qFormat/>
    <w:rsid w:val="000F0D44"/>
    <w:pPr>
      <w:widowControl w:val="0"/>
    </w:pPr>
    <w:rPr>
      <w:rFonts w:ascii="Arial" w:eastAsia="Times New Roman" w:hAnsi="Arial" w:cs="Arial"/>
      <w:sz w:val="24"/>
      <w:szCs w:val="24"/>
      <w:lang w:eastAsia="ru-RU"/>
    </w:rPr>
  </w:style>
  <w:style w:type="paragraph" w:styleId="af2">
    <w:name w:val="header"/>
    <w:basedOn w:val="a"/>
    <w:uiPriority w:val="99"/>
    <w:unhideWhenUsed/>
    <w:rsid w:val="00B97962"/>
    <w:pPr>
      <w:tabs>
        <w:tab w:val="center" w:pos="4677"/>
        <w:tab w:val="right" w:pos="9355"/>
      </w:tabs>
    </w:pPr>
  </w:style>
  <w:style w:type="paragraph" w:styleId="af3">
    <w:name w:val="footer"/>
    <w:basedOn w:val="a"/>
    <w:unhideWhenUsed/>
    <w:rsid w:val="00B97962"/>
    <w:pPr>
      <w:tabs>
        <w:tab w:val="center" w:pos="4677"/>
        <w:tab w:val="right" w:pos="9355"/>
      </w:tabs>
    </w:pPr>
  </w:style>
  <w:style w:type="paragraph" w:customStyle="1" w:styleId="af4">
    <w:name w:val="Информация об изменениях документа"/>
    <w:basedOn w:val="a"/>
    <w:qFormat/>
    <w:rsid w:val="006B12B9"/>
    <w:pPr>
      <w:widowControl w:val="0"/>
      <w:spacing w:before="75"/>
      <w:ind w:left="170"/>
    </w:pPr>
    <w:rPr>
      <w:rFonts w:ascii="Arial" w:eastAsia="Times New Roman" w:hAnsi="Arial" w:cs="Arial"/>
      <w:i/>
      <w:iCs/>
      <w:color w:val="353842"/>
      <w:sz w:val="24"/>
      <w:szCs w:val="24"/>
      <w:shd w:val="clear" w:color="auto" w:fill="F0F0F0"/>
      <w:lang w:eastAsia="ru-RU"/>
    </w:rPr>
  </w:style>
  <w:style w:type="paragraph" w:styleId="af5">
    <w:name w:val="Normal (Web)"/>
    <w:aliases w:val="Обычный (веб)1,Обычный (веб)1 Знак Знак,Обычный (веб)1 Знак,Обычный (веб) Знак,Обычный (Web) Знак Знак,Обычный (веб) Знак Знак,Обычный (Web) Знак1 Знак,Обычный (Web) Знак Знак Знак,Знак Знак Знак1,Обычный (Web),Обычный (веб) Знак1"/>
    <w:basedOn w:val="a"/>
    <w:link w:val="23"/>
    <w:uiPriority w:val="99"/>
    <w:qFormat/>
    <w:rsid w:val="006B12B9"/>
    <w:pPr>
      <w:spacing w:beforeAutospacing="1" w:afterAutospacing="1"/>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946E90"/>
    <w:pPr>
      <w:spacing w:after="200"/>
      <w:ind w:left="720"/>
      <w:contextualSpacing/>
    </w:pPr>
    <w:rPr>
      <w:rFonts w:eastAsia="Times New Roman" w:cs="Times New Roman"/>
    </w:rPr>
  </w:style>
  <w:style w:type="paragraph" w:customStyle="1" w:styleId="210">
    <w:name w:val="Основной текст с отступом 2 Знак1"/>
    <w:basedOn w:val="a"/>
    <w:link w:val="24"/>
    <w:qFormat/>
    <w:rsid w:val="00946E90"/>
    <w:pPr>
      <w:widowControl w:val="0"/>
      <w:shd w:val="clear" w:color="auto" w:fill="FFFFFF"/>
      <w:spacing w:before="420" w:line="336" w:lineRule="exact"/>
      <w:ind w:hanging="520"/>
    </w:pPr>
    <w:rPr>
      <w:rFonts w:cs="Times New Roman"/>
      <w:sz w:val="28"/>
      <w:szCs w:val="28"/>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styleId="af8">
    <w:name w:val="No Spacing"/>
    <w:uiPriority w:val="99"/>
    <w:qFormat/>
    <w:rsid w:val="00F50E97"/>
    <w:rPr>
      <w:rFonts w:cs="Times New Roman"/>
      <w:sz w:val="22"/>
    </w:rPr>
  </w:style>
  <w:style w:type="paragraph" w:styleId="24">
    <w:name w:val="Body Text Indent 2"/>
    <w:basedOn w:val="a"/>
    <w:link w:val="210"/>
    <w:uiPriority w:val="99"/>
    <w:qFormat/>
    <w:rsid w:val="00FE1242"/>
    <w:pPr>
      <w:spacing w:after="120" w:line="480" w:lineRule="auto"/>
      <w:ind w:left="283"/>
    </w:pPr>
    <w:rPr>
      <w:rFonts w:ascii="Times New Roman" w:eastAsia="Times New Roman" w:hAnsi="Times New Roman" w:cs="Times New Roman"/>
      <w:sz w:val="24"/>
      <w:szCs w:val="24"/>
      <w:lang w:eastAsia="ru-RU"/>
    </w:rPr>
  </w:style>
  <w:style w:type="numbering" w:customStyle="1" w:styleId="13">
    <w:name w:val="Нет списка1"/>
    <w:semiHidden/>
    <w:qFormat/>
    <w:rsid w:val="006B12B9"/>
  </w:style>
  <w:style w:type="table" w:styleId="af9">
    <w:name w:val="Table Grid"/>
    <w:basedOn w:val="a1"/>
    <w:uiPriority w:val="99"/>
    <w:rsid w:val="000C2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6B12B9"/>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865A5"/>
    <w:rPr>
      <w:color w:val="0000FF"/>
      <w:u w:val="single"/>
    </w:rPr>
  </w:style>
  <w:style w:type="paragraph" w:customStyle="1" w:styleId="Style9">
    <w:name w:val="Style9"/>
    <w:basedOn w:val="a"/>
    <w:uiPriority w:val="99"/>
    <w:rsid w:val="004443EA"/>
    <w:pPr>
      <w:widowControl w:val="0"/>
      <w:autoSpaceDE w:val="0"/>
      <w:autoSpaceDN w:val="0"/>
      <w:adjustRightInd w:val="0"/>
      <w:spacing w:line="310" w:lineRule="exact"/>
      <w:jc w:val="both"/>
    </w:pPr>
    <w:rPr>
      <w:rFonts w:ascii="Times New Roman" w:eastAsiaTheme="minorEastAsia" w:hAnsi="Times New Roman" w:cs="Times New Roman"/>
      <w:color w:val="auto"/>
      <w:sz w:val="24"/>
      <w:szCs w:val="24"/>
      <w:lang w:eastAsia="ru-RU"/>
    </w:rPr>
  </w:style>
  <w:style w:type="character" w:customStyle="1" w:styleId="FontStyle18">
    <w:name w:val="Font Style18"/>
    <w:basedOn w:val="a0"/>
    <w:uiPriority w:val="99"/>
    <w:rsid w:val="004443EA"/>
    <w:rPr>
      <w:rFonts w:ascii="Times New Roman" w:hAnsi="Times New Roman" w:cs="Times New Roman"/>
      <w:sz w:val="26"/>
      <w:szCs w:val="26"/>
    </w:rPr>
  </w:style>
  <w:style w:type="character" w:customStyle="1" w:styleId="30">
    <w:name w:val="Заголовок 3 Знак"/>
    <w:basedOn w:val="a0"/>
    <w:link w:val="3"/>
    <w:uiPriority w:val="9"/>
    <w:rsid w:val="006F6162"/>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6F6162"/>
    <w:rPr>
      <w:rFonts w:asciiTheme="majorHAnsi" w:eastAsiaTheme="majorEastAsia" w:hAnsiTheme="majorHAnsi" w:cstheme="majorBidi"/>
      <w:color w:val="365F91" w:themeColor="accent1" w:themeShade="BF"/>
      <w:sz w:val="22"/>
    </w:rPr>
  </w:style>
  <w:style w:type="paragraph" w:styleId="afb">
    <w:name w:val="Plain Text"/>
    <w:basedOn w:val="a"/>
    <w:link w:val="afc"/>
    <w:uiPriority w:val="99"/>
    <w:unhideWhenUsed/>
    <w:rsid w:val="00C31623"/>
    <w:rPr>
      <w:rFonts w:eastAsia="Times New Roman" w:cs="Times New Roman"/>
      <w:color w:val="auto"/>
      <w:szCs w:val="21"/>
    </w:rPr>
  </w:style>
  <w:style w:type="character" w:customStyle="1" w:styleId="afc">
    <w:name w:val="Текст Знак"/>
    <w:basedOn w:val="a0"/>
    <w:link w:val="afb"/>
    <w:uiPriority w:val="99"/>
    <w:rsid w:val="00C31623"/>
    <w:rPr>
      <w:rFonts w:ascii="Calibri" w:eastAsia="Times New Roman" w:hAnsi="Calibri" w:cs="Times New Roman"/>
      <w:sz w:val="22"/>
      <w:szCs w:val="21"/>
    </w:rPr>
  </w:style>
  <w:style w:type="character" w:customStyle="1" w:styleId="markedcontent">
    <w:name w:val="markedcontent"/>
    <w:basedOn w:val="a0"/>
    <w:rsid w:val="00041144"/>
  </w:style>
  <w:style w:type="character" w:customStyle="1" w:styleId="23">
    <w:name w:val="Обычный (веб) Знак2"/>
    <w:aliases w:val="Обычный (веб)1 Знак1,Обычный (веб)1 Знак Знак Знак,Обычный (веб)1 Знак Знак1,Обычный (веб) Знак Знак1,Обычный (Web) Знак Знак Знак1,Обычный (веб) Знак Знак Знак,Обычный (Web) Знак1 Знак Знак,Обычный (Web) Знак Знак Знак Знак"/>
    <w:link w:val="af5"/>
    <w:uiPriority w:val="99"/>
    <w:rsid w:val="00803134"/>
    <w:rPr>
      <w:rFonts w:ascii="Times New Roman" w:eastAsia="Times New Roman" w:hAnsi="Times New Roman" w:cs="Times New Roman"/>
      <w:color w:val="00000A"/>
      <w:sz w:val="24"/>
      <w:szCs w:val="24"/>
      <w:lang w:eastAsia="ru-RU"/>
    </w:rPr>
  </w:style>
  <w:style w:type="paragraph" w:customStyle="1" w:styleId="15">
    <w:name w:val="Без интервала1"/>
    <w:link w:val="NoSpacingChar"/>
    <w:rsid w:val="005C4F82"/>
    <w:rPr>
      <w:rFonts w:ascii="Calibri" w:eastAsia="Times New Roman" w:hAnsi="Calibri" w:cs="Times New Roman"/>
      <w:sz w:val="22"/>
    </w:rPr>
  </w:style>
  <w:style w:type="character" w:customStyle="1" w:styleId="NoSpacingChar">
    <w:name w:val="No Spacing Char"/>
    <w:link w:val="15"/>
    <w:locked/>
    <w:rsid w:val="005C4F82"/>
    <w:rPr>
      <w:rFonts w:ascii="Calibri" w:eastAsia="Times New Roman" w:hAnsi="Calibri" w:cs="Times New Roman"/>
      <w:sz w:val="22"/>
    </w:rPr>
  </w:style>
  <w:style w:type="paragraph" w:customStyle="1" w:styleId="20">
    <w:name w:val="Основной текст (2)"/>
    <w:basedOn w:val="a"/>
    <w:link w:val="2"/>
    <w:rsid w:val="005C4F82"/>
    <w:pPr>
      <w:widowControl w:val="0"/>
      <w:shd w:val="clear" w:color="auto" w:fill="FFFFFF"/>
      <w:spacing w:line="274" w:lineRule="exact"/>
      <w:ind w:hanging="580"/>
      <w:jc w:val="both"/>
    </w:pPr>
    <w:rPr>
      <w:rFonts w:asciiTheme="minorHAnsi" w:eastAsiaTheme="minorHAnsi" w:hAnsiTheme="minorHAnsi" w:cs="Times New Roman"/>
      <w:color w:val="auto"/>
      <w:sz w:val="28"/>
      <w:szCs w:val="28"/>
    </w:rPr>
  </w:style>
  <w:style w:type="paragraph" w:customStyle="1" w:styleId="16">
    <w:name w:val="Обычный1"/>
    <w:uiPriority w:val="99"/>
    <w:qFormat/>
    <w:rsid w:val="008C5919"/>
    <w:pPr>
      <w:tabs>
        <w:tab w:val="left" w:pos="709"/>
      </w:tabs>
      <w:suppressAutoHyphens/>
      <w:spacing w:line="100" w:lineRule="atLeast"/>
    </w:pPr>
    <w:rPr>
      <w:rFonts w:ascii="Times New Roman" w:eastAsia="Times New Roman" w:hAnsi="Times New Roman" w:cs="Times New Roman"/>
      <w:sz w:val="24"/>
      <w:szCs w:val="24"/>
      <w:lang w:eastAsia="ru-RU"/>
    </w:rPr>
  </w:style>
  <w:style w:type="table" w:customStyle="1" w:styleId="25">
    <w:name w:val="Сетка таблицы2"/>
    <w:basedOn w:val="a1"/>
    <w:next w:val="af9"/>
    <w:uiPriority w:val="59"/>
    <w:rsid w:val="00D97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9"/>
    <w:uiPriority w:val="99"/>
    <w:rsid w:val="00C0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qFormat="1"/>
    <w:lsdException w:name="FollowedHyperlink" w:uiPriority="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7C6"/>
    <w:rPr>
      <w:rFonts w:ascii="Calibri" w:eastAsia="Calibri" w:hAnsi="Calibri"/>
      <w:color w:val="00000A"/>
      <w:sz w:val="22"/>
    </w:rPr>
  </w:style>
  <w:style w:type="paragraph" w:styleId="1">
    <w:name w:val="heading 1"/>
    <w:basedOn w:val="a"/>
    <w:link w:val="10"/>
    <w:qFormat/>
    <w:rsid w:val="006B12B9"/>
    <w:pPr>
      <w:widowControl w:val="0"/>
      <w:spacing w:before="108" w:after="108"/>
      <w:jc w:val="center"/>
      <w:outlineLvl w:val="0"/>
    </w:pPr>
    <w:rPr>
      <w:rFonts w:ascii="Arial" w:eastAsia="Times New Roman" w:hAnsi="Arial" w:cs="Arial"/>
      <w:b/>
      <w:bCs/>
      <w:color w:val="26282F"/>
      <w:sz w:val="24"/>
      <w:szCs w:val="24"/>
      <w:lang w:eastAsia="ru-RU"/>
    </w:rPr>
  </w:style>
  <w:style w:type="paragraph" w:styleId="3">
    <w:name w:val="heading 3"/>
    <w:basedOn w:val="a"/>
    <w:next w:val="a"/>
    <w:link w:val="30"/>
    <w:uiPriority w:val="9"/>
    <w:unhideWhenUsed/>
    <w:qFormat/>
    <w:rsid w:val="006F61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6F6162"/>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885B90"/>
    <w:rPr>
      <w:rFonts w:cs="Times New Roman"/>
      <w:b w:val="0"/>
      <w:color w:val="106BBE"/>
    </w:rPr>
  </w:style>
  <w:style w:type="character" w:customStyle="1" w:styleId="a4">
    <w:name w:val="Текст выноски Знак"/>
    <w:basedOn w:val="a0"/>
    <w:qFormat/>
    <w:rsid w:val="001C4C28"/>
    <w:rPr>
      <w:rFonts w:ascii="Tahoma" w:hAnsi="Tahoma" w:cs="Tahoma"/>
      <w:sz w:val="16"/>
      <w:szCs w:val="16"/>
    </w:rPr>
  </w:style>
  <w:style w:type="character" w:customStyle="1" w:styleId="a5">
    <w:name w:val="Верхний колонтитул Знак"/>
    <w:basedOn w:val="a0"/>
    <w:uiPriority w:val="99"/>
    <w:qFormat/>
    <w:rsid w:val="00B97962"/>
  </w:style>
  <w:style w:type="character" w:customStyle="1" w:styleId="a6">
    <w:name w:val="Нижний колонтитул Знак"/>
    <w:basedOn w:val="a0"/>
    <w:uiPriority w:val="99"/>
    <w:qFormat/>
    <w:rsid w:val="00B97962"/>
  </w:style>
  <w:style w:type="character" w:customStyle="1" w:styleId="10">
    <w:name w:val="Заголовок 1 Знак"/>
    <w:basedOn w:val="a0"/>
    <w:link w:val="1"/>
    <w:qFormat/>
    <w:rsid w:val="006B12B9"/>
    <w:rPr>
      <w:rFonts w:ascii="Arial" w:eastAsia="Times New Roman" w:hAnsi="Arial" w:cs="Arial"/>
      <w:b/>
      <w:bCs/>
      <w:color w:val="26282F"/>
      <w:sz w:val="24"/>
      <w:szCs w:val="24"/>
      <w:lang w:eastAsia="ru-RU"/>
    </w:rPr>
  </w:style>
  <w:style w:type="character" w:customStyle="1" w:styleId="-">
    <w:name w:val="Интернет-ссылка"/>
    <w:rsid w:val="006B12B9"/>
    <w:rPr>
      <w:color w:val="0000FF"/>
      <w:u w:val="single"/>
    </w:rPr>
  </w:style>
  <w:style w:type="character" w:styleId="a7">
    <w:name w:val="FollowedHyperlink"/>
    <w:qFormat/>
    <w:rsid w:val="006B12B9"/>
    <w:rPr>
      <w:color w:val="800080"/>
      <w:u w:val="single"/>
    </w:rPr>
  </w:style>
  <w:style w:type="character" w:styleId="a8">
    <w:name w:val="page number"/>
    <w:basedOn w:val="a0"/>
    <w:qFormat/>
    <w:rsid w:val="006B12B9"/>
  </w:style>
  <w:style w:type="character" w:customStyle="1" w:styleId="2">
    <w:name w:val="Основной текст (2)_"/>
    <w:basedOn w:val="a0"/>
    <w:link w:val="20"/>
    <w:qFormat/>
    <w:locked/>
    <w:rsid w:val="00946E90"/>
    <w:rPr>
      <w:rFonts w:cs="Times New Roman"/>
      <w:sz w:val="28"/>
      <w:szCs w:val="28"/>
      <w:shd w:val="clear" w:color="auto" w:fill="FFFFFF"/>
    </w:rPr>
  </w:style>
  <w:style w:type="character" w:customStyle="1" w:styleId="2Exact">
    <w:name w:val="Основной текст (2) Exact"/>
    <w:basedOn w:val="a0"/>
    <w:qFormat/>
    <w:rsid w:val="00946E90"/>
    <w:rPr>
      <w:rFonts w:ascii="Times New Roman" w:hAnsi="Times New Roman" w:cs="Times New Roman"/>
      <w:sz w:val="28"/>
      <w:szCs w:val="28"/>
      <w:u w:val="non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a9">
    <w:name w:val="Без интервала Знак"/>
    <w:uiPriority w:val="1"/>
    <w:qFormat/>
    <w:rsid w:val="00F50E97"/>
    <w:rPr>
      <w:rFonts w:ascii="Calibri" w:eastAsia="Calibri" w:hAnsi="Calibri" w:cs="Times New Roman"/>
      <w:sz w:val="22"/>
    </w:rPr>
  </w:style>
  <w:style w:type="character" w:customStyle="1" w:styleId="color26">
    <w:name w:val="color_26"/>
    <w:basedOn w:val="a0"/>
    <w:qFormat/>
    <w:rsid w:val="007D7ACD"/>
  </w:style>
  <w:style w:type="character" w:customStyle="1" w:styleId="21">
    <w:name w:val="Основной текст с отступом 2 Знак"/>
    <w:basedOn w:val="a0"/>
    <w:link w:val="22"/>
    <w:uiPriority w:val="99"/>
    <w:qFormat/>
    <w:rsid w:val="00FE1242"/>
    <w:rPr>
      <w:rFonts w:ascii="Times New Roman" w:eastAsia="Times New Roman" w:hAnsi="Times New Roman" w:cs="Times New Roman"/>
      <w:sz w:val="24"/>
      <w:szCs w:val="24"/>
      <w:lang w:eastAsia="ru-RU"/>
    </w:rPr>
  </w:style>
  <w:style w:type="character" w:customStyle="1" w:styleId="ListLabel17">
    <w:name w:val="ListLabel 17"/>
    <w:qFormat/>
    <w:rPr>
      <w:b w:val="0"/>
    </w:rPr>
  </w:style>
  <w:style w:type="paragraph" w:customStyle="1" w:styleId="11">
    <w:name w:val="Заголовок1"/>
    <w:basedOn w:val="a"/>
    <w:next w:val="aa"/>
    <w:qFormat/>
    <w:pPr>
      <w:keepNext/>
      <w:spacing w:before="240" w:after="120"/>
    </w:pPr>
    <w:rPr>
      <w:rFonts w:ascii="Liberation Sans" w:eastAsia="Lucida Sans Unicode"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e">
    <w:name w:val="List Paragraph"/>
    <w:basedOn w:val="a"/>
    <w:uiPriority w:val="34"/>
    <w:qFormat/>
    <w:rsid w:val="00647F4F"/>
    <w:pPr>
      <w:spacing w:after="200"/>
      <w:ind w:left="720"/>
      <w:contextualSpacing/>
    </w:pPr>
  </w:style>
  <w:style w:type="paragraph" w:customStyle="1" w:styleId="Default">
    <w:name w:val="Default"/>
    <w:uiPriority w:val="99"/>
    <w:qFormat/>
    <w:rsid w:val="00A82F45"/>
    <w:rPr>
      <w:rFonts w:ascii="Times New Roman" w:eastAsia="Calibri" w:hAnsi="Times New Roman" w:cs="Times New Roman"/>
      <w:color w:val="000000"/>
      <w:sz w:val="24"/>
      <w:szCs w:val="24"/>
    </w:rPr>
  </w:style>
  <w:style w:type="paragraph" w:styleId="af">
    <w:name w:val="Balloon Text"/>
    <w:basedOn w:val="a"/>
    <w:unhideWhenUsed/>
    <w:qFormat/>
    <w:rsid w:val="001C4C28"/>
    <w:rPr>
      <w:rFonts w:ascii="Tahoma" w:hAnsi="Tahoma" w:cs="Tahoma"/>
      <w:sz w:val="16"/>
      <w:szCs w:val="16"/>
    </w:rPr>
  </w:style>
  <w:style w:type="paragraph" w:customStyle="1" w:styleId="22">
    <w:name w:val="Знак Знак2 Знак Знак Знак Знак Знак Знак"/>
    <w:basedOn w:val="a"/>
    <w:link w:val="21"/>
    <w:qFormat/>
    <w:rsid w:val="00585420"/>
    <w:pPr>
      <w:spacing w:after="160" w:line="240" w:lineRule="exact"/>
    </w:pPr>
    <w:rPr>
      <w:rFonts w:ascii="Verdana" w:eastAsia="Times New Roman" w:hAnsi="Verdana" w:cs="Times New Roman"/>
      <w:sz w:val="20"/>
      <w:szCs w:val="20"/>
      <w:lang w:val="en-US"/>
    </w:rPr>
  </w:style>
  <w:style w:type="paragraph" w:customStyle="1" w:styleId="af0">
    <w:name w:val="Нормальный (таблица)"/>
    <w:basedOn w:val="a"/>
    <w:uiPriority w:val="99"/>
    <w:qFormat/>
    <w:rsid w:val="000F0D44"/>
    <w:pPr>
      <w:widowControl w:val="0"/>
    </w:pPr>
    <w:rPr>
      <w:rFonts w:ascii="Arial" w:eastAsia="Times New Roman" w:hAnsi="Arial" w:cs="Arial"/>
      <w:sz w:val="24"/>
      <w:szCs w:val="24"/>
      <w:lang w:eastAsia="ru-RU"/>
    </w:rPr>
  </w:style>
  <w:style w:type="paragraph" w:customStyle="1" w:styleId="af1">
    <w:name w:val="Прижатый влево"/>
    <w:basedOn w:val="a"/>
    <w:uiPriority w:val="99"/>
    <w:qFormat/>
    <w:rsid w:val="000F0D44"/>
    <w:pPr>
      <w:widowControl w:val="0"/>
    </w:pPr>
    <w:rPr>
      <w:rFonts w:ascii="Arial" w:eastAsia="Times New Roman" w:hAnsi="Arial" w:cs="Arial"/>
      <w:sz w:val="24"/>
      <w:szCs w:val="24"/>
      <w:lang w:eastAsia="ru-RU"/>
    </w:rPr>
  </w:style>
  <w:style w:type="paragraph" w:styleId="af2">
    <w:name w:val="header"/>
    <w:basedOn w:val="a"/>
    <w:uiPriority w:val="99"/>
    <w:unhideWhenUsed/>
    <w:rsid w:val="00B97962"/>
    <w:pPr>
      <w:tabs>
        <w:tab w:val="center" w:pos="4677"/>
        <w:tab w:val="right" w:pos="9355"/>
      </w:tabs>
    </w:pPr>
  </w:style>
  <w:style w:type="paragraph" w:styleId="af3">
    <w:name w:val="footer"/>
    <w:basedOn w:val="a"/>
    <w:unhideWhenUsed/>
    <w:rsid w:val="00B97962"/>
    <w:pPr>
      <w:tabs>
        <w:tab w:val="center" w:pos="4677"/>
        <w:tab w:val="right" w:pos="9355"/>
      </w:tabs>
    </w:pPr>
  </w:style>
  <w:style w:type="paragraph" w:customStyle="1" w:styleId="af4">
    <w:name w:val="Информация об изменениях документа"/>
    <w:basedOn w:val="a"/>
    <w:qFormat/>
    <w:rsid w:val="006B12B9"/>
    <w:pPr>
      <w:widowControl w:val="0"/>
      <w:spacing w:before="75"/>
      <w:ind w:left="170"/>
    </w:pPr>
    <w:rPr>
      <w:rFonts w:ascii="Arial" w:eastAsia="Times New Roman" w:hAnsi="Arial" w:cs="Arial"/>
      <w:i/>
      <w:iCs/>
      <w:color w:val="353842"/>
      <w:sz w:val="24"/>
      <w:szCs w:val="24"/>
      <w:shd w:val="clear" w:color="auto" w:fill="F0F0F0"/>
      <w:lang w:eastAsia="ru-RU"/>
    </w:rPr>
  </w:style>
  <w:style w:type="paragraph" w:styleId="af5">
    <w:name w:val="Normal (Web)"/>
    <w:aliases w:val="Обычный (веб)1,Обычный (веб)1 Знак Знак,Обычный (веб)1 Знак,Обычный (веб) Знак,Обычный (Web) Знак Знак,Обычный (веб) Знак Знак,Обычный (Web) Знак1 Знак,Обычный (Web) Знак Знак Знак,Знак Знак Знак1,Обычный (Web),Обычный (веб) Знак1"/>
    <w:basedOn w:val="a"/>
    <w:link w:val="23"/>
    <w:uiPriority w:val="99"/>
    <w:qFormat/>
    <w:rsid w:val="006B12B9"/>
    <w:pPr>
      <w:spacing w:beforeAutospacing="1" w:afterAutospacing="1"/>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946E90"/>
    <w:pPr>
      <w:spacing w:after="200"/>
      <w:ind w:left="720"/>
      <w:contextualSpacing/>
    </w:pPr>
    <w:rPr>
      <w:rFonts w:eastAsia="Times New Roman" w:cs="Times New Roman"/>
    </w:rPr>
  </w:style>
  <w:style w:type="paragraph" w:customStyle="1" w:styleId="210">
    <w:name w:val="Основной текст с отступом 2 Знак1"/>
    <w:basedOn w:val="a"/>
    <w:link w:val="24"/>
    <w:qFormat/>
    <w:rsid w:val="00946E90"/>
    <w:pPr>
      <w:widowControl w:val="0"/>
      <w:shd w:val="clear" w:color="auto" w:fill="FFFFFF"/>
      <w:spacing w:before="420" w:line="336" w:lineRule="exact"/>
      <w:ind w:hanging="520"/>
    </w:pPr>
    <w:rPr>
      <w:rFonts w:cs="Times New Roman"/>
      <w:sz w:val="28"/>
      <w:szCs w:val="28"/>
    </w:rPr>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styleId="af8">
    <w:name w:val="No Spacing"/>
    <w:uiPriority w:val="99"/>
    <w:qFormat/>
    <w:rsid w:val="00F50E97"/>
    <w:rPr>
      <w:rFonts w:cs="Times New Roman"/>
      <w:sz w:val="22"/>
    </w:rPr>
  </w:style>
  <w:style w:type="paragraph" w:styleId="24">
    <w:name w:val="Body Text Indent 2"/>
    <w:basedOn w:val="a"/>
    <w:link w:val="210"/>
    <w:uiPriority w:val="99"/>
    <w:qFormat/>
    <w:rsid w:val="00FE1242"/>
    <w:pPr>
      <w:spacing w:after="120" w:line="480" w:lineRule="auto"/>
      <w:ind w:left="283"/>
    </w:pPr>
    <w:rPr>
      <w:rFonts w:ascii="Times New Roman" w:eastAsia="Times New Roman" w:hAnsi="Times New Roman" w:cs="Times New Roman"/>
      <w:sz w:val="24"/>
      <w:szCs w:val="24"/>
      <w:lang w:eastAsia="ru-RU"/>
    </w:rPr>
  </w:style>
  <w:style w:type="numbering" w:customStyle="1" w:styleId="13">
    <w:name w:val="Нет списка1"/>
    <w:semiHidden/>
    <w:qFormat/>
    <w:rsid w:val="006B12B9"/>
  </w:style>
  <w:style w:type="table" w:styleId="af9">
    <w:name w:val="Table Grid"/>
    <w:basedOn w:val="a1"/>
    <w:uiPriority w:val="99"/>
    <w:rsid w:val="000C2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rsid w:val="006B12B9"/>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semiHidden/>
    <w:unhideWhenUsed/>
    <w:rsid w:val="00D865A5"/>
    <w:rPr>
      <w:color w:val="0000FF"/>
      <w:u w:val="single"/>
    </w:rPr>
  </w:style>
  <w:style w:type="paragraph" w:customStyle="1" w:styleId="Style9">
    <w:name w:val="Style9"/>
    <w:basedOn w:val="a"/>
    <w:uiPriority w:val="99"/>
    <w:rsid w:val="004443EA"/>
    <w:pPr>
      <w:widowControl w:val="0"/>
      <w:autoSpaceDE w:val="0"/>
      <w:autoSpaceDN w:val="0"/>
      <w:adjustRightInd w:val="0"/>
      <w:spacing w:line="310" w:lineRule="exact"/>
      <w:jc w:val="both"/>
    </w:pPr>
    <w:rPr>
      <w:rFonts w:ascii="Times New Roman" w:eastAsiaTheme="minorEastAsia" w:hAnsi="Times New Roman" w:cs="Times New Roman"/>
      <w:color w:val="auto"/>
      <w:sz w:val="24"/>
      <w:szCs w:val="24"/>
      <w:lang w:eastAsia="ru-RU"/>
    </w:rPr>
  </w:style>
  <w:style w:type="character" w:customStyle="1" w:styleId="FontStyle18">
    <w:name w:val="Font Style18"/>
    <w:basedOn w:val="a0"/>
    <w:uiPriority w:val="99"/>
    <w:rsid w:val="004443EA"/>
    <w:rPr>
      <w:rFonts w:ascii="Times New Roman" w:hAnsi="Times New Roman" w:cs="Times New Roman"/>
      <w:sz w:val="26"/>
      <w:szCs w:val="26"/>
    </w:rPr>
  </w:style>
  <w:style w:type="character" w:customStyle="1" w:styleId="30">
    <w:name w:val="Заголовок 3 Знак"/>
    <w:basedOn w:val="a0"/>
    <w:link w:val="3"/>
    <w:uiPriority w:val="9"/>
    <w:rsid w:val="006F6162"/>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6F6162"/>
    <w:rPr>
      <w:rFonts w:asciiTheme="majorHAnsi" w:eastAsiaTheme="majorEastAsia" w:hAnsiTheme="majorHAnsi" w:cstheme="majorBidi"/>
      <w:color w:val="365F91" w:themeColor="accent1" w:themeShade="BF"/>
      <w:sz w:val="22"/>
    </w:rPr>
  </w:style>
  <w:style w:type="paragraph" w:styleId="afb">
    <w:name w:val="Plain Text"/>
    <w:basedOn w:val="a"/>
    <w:link w:val="afc"/>
    <w:uiPriority w:val="99"/>
    <w:unhideWhenUsed/>
    <w:rsid w:val="00C31623"/>
    <w:rPr>
      <w:rFonts w:eastAsia="Times New Roman" w:cs="Times New Roman"/>
      <w:color w:val="auto"/>
      <w:szCs w:val="21"/>
    </w:rPr>
  </w:style>
  <w:style w:type="character" w:customStyle="1" w:styleId="afc">
    <w:name w:val="Текст Знак"/>
    <w:basedOn w:val="a0"/>
    <w:link w:val="afb"/>
    <w:uiPriority w:val="99"/>
    <w:rsid w:val="00C31623"/>
    <w:rPr>
      <w:rFonts w:ascii="Calibri" w:eastAsia="Times New Roman" w:hAnsi="Calibri" w:cs="Times New Roman"/>
      <w:sz w:val="22"/>
      <w:szCs w:val="21"/>
    </w:rPr>
  </w:style>
  <w:style w:type="character" w:customStyle="1" w:styleId="markedcontent">
    <w:name w:val="markedcontent"/>
    <w:basedOn w:val="a0"/>
    <w:rsid w:val="00041144"/>
  </w:style>
  <w:style w:type="character" w:customStyle="1" w:styleId="23">
    <w:name w:val="Обычный (веб) Знак2"/>
    <w:aliases w:val="Обычный (веб)1 Знак1,Обычный (веб)1 Знак Знак Знак,Обычный (веб)1 Знак Знак1,Обычный (веб) Знак Знак1,Обычный (Web) Знак Знак Знак1,Обычный (веб) Знак Знак Знак,Обычный (Web) Знак1 Знак Знак,Обычный (Web) Знак Знак Знак Знак"/>
    <w:link w:val="af5"/>
    <w:uiPriority w:val="99"/>
    <w:rsid w:val="00803134"/>
    <w:rPr>
      <w:rFonts w:ascii="Times New Roman" w:eastAsia="Times New Roman" w:hAnsi="Times New Roman" w:cs="Times New Roman"/>
      <w:color w:val="00000A"/>
      <w:sz w:val="24"/>
      <w:szCs w:val="24"/>
      <w:lang w:eastAsia="ru-RU"/>
    </w:rPr>
  </w:style>
  <w:style w:type="paragraph" w:customStyle="1" w:styleId="15">
    <w:name w:val="Без интервала1"/>
    <w:link w:val="NoSpacingChar"/>
    <w:rsid w:val="005C4F82"/>
    <w:rPr>
      <w:rFonts w:ascii="Calibri" w:eastAsia="Times New Roman" w:hAnsi="Calibri" w:cs="Times New Roman"/>
      <w:sz w:val="22"/>
    </w:rPr>
  </w:style>
  <w:style w:type="character" w:customStyle="1" w:styleId="NoSpacingChar">
    <w:name w:val="No Spacing Char"/>
    <w:link w:val="15"/>
    <w:locked/>
    <w:rsid w:val="005C4F82"/>
    <w:rPr>
      <w:rFonts w:ascii="Calibri" w:eastAsia="Times New Roman" w:hAnsi="Calibri" w:cs="Times New Roman"/>
      <w:sz w:val="22"/>
    </w:rPr>
  </w:style>
  <w:style w:type="paragraph" w:customStyle="1" w:styleId="20">
    <w:name w:val="Основной текст (2)"/>
    <w:basedOn w:val="a"/>
    <w:link w:val="2"/>
    <w:rsid w:val="005C4F82"/>
    <w:pPr>
      <w:widowControl w:val="0"/>
      <w:shd w:val="clear" w:color="auto" w:fill="FFFFFF"/>
      <w:spacing w:line="274" w:lineRule="exact"/>
      <w:ind w:hanging="580"/>
      <w:jc w:val="both"/>
    </w:pPr>
    <w:rPr>
      <w:rFonts w:asciiTheme="minorHAnsi" w:eastAsiaTheme="minorHAnsi" w:hAnsiTheme="minorHAnsi" w:cs="Times New Roman"/>
      <w:color w:val="auto"/>
      <w:sz w:val="28"/>
      <w:szCs w:val="28"/>
    </w:rPr>
  </w:style>
  <w:style w:type="paragraph" w:customStyle="1" w:styleId="16">
    <w:name w:val="Обычный1"/>
    <w:uiPriority w:val="99"/>
    <w:qFormat/>
    <w:rsid w:val="008C5919"/>
    <w:pPr>
      <w:tabs>
        <w:tab w:val="left" w:pos="709"/>
      </w:tabs>
      <w:suppressAutoHyphens/>
      <w:spacing w:line="100" w:lineRule="atLeast"/>
    </w:pPr>
    <w:rPr>
      <w:rFonts w:ascii="Times New Roman" w:eastAsia="Times New Roman" w:hAnsi="Times New Roman" w:cs="Times New Roman"/>
      <w:sz w:val="24"/>
      <w:szCs w:val="24"/>
      <w:lang w:eastAsia="ru-RU"/>
    </w:rPr>
  </w:style>
  <w:style w:type="table" w:customStyle="1" w:styleId="25">
    <w:name w:val="Сетка таблицы2"/>
    <w:basedOn w:val="a1"/>
    <w:next w:val="af9"/>
    <w:uiPriority w:val="59"/>
    <w:rsid w:val="00D97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9"/>
    <w:uiPriority w:val="99"/>
    <w:rsid w:val="00C0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8916657/904"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6D334-2D92-4C0A-96AF-E12587FE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1</Pages>
  <Words>10033</Words>
  <Characters>57192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Миронова</dc:creator>
  <cp:lastModifiedBy>User</cp:lastModifiedBy>
  <cp:revision>64</cp:revision>
  <cp:lastPrinted>2023-06-30T08:57:00Z</cp:lastPrinted>
  <dcterms:created xsi:type="dcterms:W3CDTF">2020-01-10T08:19:00Z</dcterms:created>
  <dcterms:modified xsi:type="dcterms:W3CDTF">2024-01-29T13:56:00Z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