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4BE07" w14:textId="67D5C9F9" w:rsidR="00A22779" w:rsidRPr="00722DE7" w:rsidRDefault="00153E3F" w:rsidP="00E82CB5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noProof/>
          <w:lang w:eastAsia="ru-RU"/>
        </w:rPr>
        <w:drawing>
          <wp:inline distT="0" distB="0" distL="0" distR="0" wp14:anchorId="76F4862C" wp14:editId="1DCC443E">
            <wp:extent cx="552450" cy="546598"/>
            <wp:effectExtent l="0" t="0" r="0" b="6350"/>
            <wp:docPr id="19" name="Рисунок 19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9" t="12500" r="12179" b="12660"/>
                    <a:stretch/>
                  </pic:blipFill>
                  <pic:spPr bwMode="auto">
                    <a:xfrm>
                      <a:off x="0" y="0"/>
                      <a:ext cx="555890" cy="55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2CB5" w:rsidRPr="00722DE7">
        <w:rPr>
          <w:rFonts w:ascii="Times New Roman" w:hAnsi="Times New Roman" w:cs="Times New Roman"/>
          <w:sz w:val="36"/>
          <w:szCs w:val="36"/>
          <w:u w:val="single"/>
        </w:rPr>
        <w:t>Паспорт инвестиционной площадки</w:t>
      </w:r>
      <w:r w:rsidR="00722DE7">
        <w:rPr>
          <w:rFonts w:ascii="Times New Roman" w:hAnsi="Times New Roman" w:cs="Times New Roman"/>
          <w:sz w:val="36"/>
          <w:szCs w:val="36"/>
          <w:u w:val="single"/>
        </w:rPr>
        <w:t xml:space="preserve"> №</w:t>
      </w:r>
      <w:r w:rsidR="00987CCC">
        <w:rPr>
          <w:rFonts w:ascii="Times New Roman" w:hAnsi="Times New Roman" w:cs="Times New Roman"/>
          <w:sz w:val="36"/>
          <w:szCs w:val="36"/>
          <w:u w:val="single"/>
        </w:rPr>
        <w:t xml:space="preserve"> 1</w:t>
      </w:r>
    </w:p>
    <w:p w14:paraId="426FF04F" w14:textId="77777777" w:rsidR="00306A84" w:rsidRPr="00605568" w:rsidRDefault="00306A84" w:rsidP="00153E3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="-318" w:tblpY="4861"/>
        <w:tblW w:w="10302" w:type="dxa"/>
        <w:tblLook w:val="04A0" w:firstRow="1" w:lastRow="0" w:firstColumn="1" w:lastColumn="0" w:noHBand="0" w:noVBand="1"/>
      </w:tblPr>
      <w:tblGrid>
        <w:gridCol w:w="5061"/>
        <w:gridCol w:w="5241"/>
      </w:tblGrid>
      <w:tr w:rsidR="004948A1" w14:paraId="4F66842A" w14:textId="77777777" w:rsidTr="00D4268A">
        <w:trPr>
          <w:trHeight w:val="211"/>
        </w:trPr>
        <w:tc>
          <w:tcPr>
            <w:tcW w:w="10302" w:type="dxa"/>
            <w:gridSpan w:val="2"/>
          </w:tcPr>
          <w:p w14:paraId="05D82094" w14:textId="77777777" w:rsidR="004948A1" w:rsidRPr="006E2E85" w:rsidRDefault="004948A1" w:rsidP="00D4268A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4948A1" w14:paraId="66E069B8" w14:textId="77777777" w:rsidTr="00D4268A">
        <w:trPr>
          <w:trHeight w:val="177"/>
        </w:trPr>
        <w:tc>
          <w:tcPr>
            <w:tcW w:w="5061" w:type="dxa"/>
          </w:tcPr>
          <w:p w14:paraId="2AE91427" w14:textId="77777777" w:rsidR="004948A1" w:rsidRPr="006E2E85" w:rsidRDefault="004948A1" w:rsidP="00D42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площадки (здание, участок)</w:t>
            </w:r>
          </w:p>
        </w:tc>
        <w:tc>
          <w:tcPr>
            <w:tcW w:w="5241" w:type="dxa"/>
          </w:tcPr>
          <w:p w14:paraId="4AB6EE4A" w14:textId="77777777" w:rsidR="004948A1" w:rsidRPr="006E2E85" w:rsidRDefault="004948A1" w:rsidP="00D4268A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A2D9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Коровник 4-х рядный</w:t>
            </w:r>
          </w:p>
        </w:tc>
      </w:tr>
      <w:tr w:rsidR="00B01264" w14:paraId="3242D6DD" w14:textId="77777777" w:rsidTr="00D4268A">
        <w:trPr>
          <w:trHeight w:val="177"/>
        </w:trPr>
        <w:tc>
          <w:tcPr>
            <w:tcW w:w="5061" w:type="dxa"/>
          </w:tcPr>
          <w:p w14:paraId="376B1DCE" w14:textId="6CC213FB" w:rsidR="00B01264" w:rsidRPr="006E2E85" w:rsidRDefault="00B01264" w:rsidP="00D42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5241" w:type="dxa"/>
          </w:tcPr>
          <w:p w14:paraId="23634460" w14:textId="6C8584D5" w:rsidR="00B01264" w:rsidRPr="00FA2D91" w:rsidRDefault="00B01264" w:rsidP="00D4268A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</w:tr>
      <w:tr w:rsidR="004948A1" w14:paraId="7B9E417D" w14:textId="77777777" w:rsidTr="00D4268A">
        <w:trPr>
          <w:trHeight w:val="359"/>
        </w:trPr>
        <w:tc>
          <w:tcPr>
            <w:tcW w:w="5061" w:type="dxa"/>
          </w:tcPr>
          <w:p w14:paraId="4A4493B5" w14:textId="77777777" w:rsidR="004948A1" w:rsidRPr="006E2E85" w:rsidRDefault="004948A1" w:rsidP="00D4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(муниципальное образование, город, населенный пункт)</w:t>
            </w:r>
          </w:p>
        </w:tc>
        <w:tc>
          <w:tcPr>
            <w:tcW w:w="5241" w:type="dxa"/>
          </w:tcPr>
          <w:p w14:paraId="43E354C1" w14:textId="77777777" w:rsidR="004948A1" w:rsidRPr="00FA2D91" w:rsidRDefault="004948A1" w:rsidP="00D426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2D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Республика Мордовия, Ичалковский район, </w:t>
            </w:r>
          </w:p>
          <w:p w14:paraId="03374D54" w14:textId="77777777" w:rsidR="004948A1" w:rsidRPr="006E2E85" w:rsidRDefault="004948A1" w:rsidP="00D426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2D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с. </w:t>
            </w:r>
            <w:proofErr w:type="spellStart"/>
            <w:r w:rsidRPr="00FA2D91">
              <w:rPr>
                <w:rFonts w:ascii="Times New Roman" w:hAnsi="Times New Roman" w:cs="Times New Roman"/>
                <w:i/>
                <w:sz w:val="20"/>
                <w:szCs w:val="20"/>
              </w:rPr>
              <w:t>Вечкусы</w:t>
            </w:r>
            <w:proofErr w:type="spellEnd"/>
          </w:p>
        </w:tc>
      </w:tr>
      <w:tr w:rsidR="004948A1" w14:paraId="1DE77755" w14:textId="77777777" w:rsidTr="00D4268A">
        <w:trPr>
          <w:trHeight w:val="1261"/>
        </w:trPr>
        <w:tc>
          <w:tcPr>
            <w:tcW w:w="5061" w:type="dxa"/>
          </w:tcPr>
          <w:p w14:paraId="1063D084" w14:textId="77777777" w:rsidR="004948A1" w:rsidRPr="006E2E85" w:rsidRDefault="004948A1" w:rsidP="00D4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6E2E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площадки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4302A9" w14:textId="77777777" w:rsidR="004948A1" w:rsidRPr="006E2E85" w:rsidRDefault="004948A1" w:rsidP="00D4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</w:t>
            </w:r>
          </w:p>
          <w:p w14:paraId="05C9FBC5" w14:textId="77777777" w:rsidR="004948A1" w:rsidRPr="006E2E85" w:rsidRDefault="004948A1" w:rsidP="00D4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5241" w:type="dxa"/>
          </w:tcPr>
          <w:p w14:paraId="30CC5709" w14:textId="77777777" w:rsidR="004948A1" w:rsidRDefault="004948A1" w:rsidP="00D426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Гринфилд</w:t>
            </w:r>
            <w:proofErr w:type="spellEnd"/>
          </w:p>
          <w:p w14:paraId="2A33BD07" w14:textId="77777777" w:rsidR="004948A1" w:rsidRPr="006E2E85" w:rsidRDefault="004948A1" w:rsidP="00D426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Свободные земли/ т</w:t>
            </w:r>
            <w:r w:rsidRPr="00FA2D91">
              <w:rPr>
                <w:rFonts w:ascii="Times New Roman" w:hAnsi="Times New Roman" w:cs="Times New Roman"/>
                <w:i/>
                <w:sz w:val="20"/>
                <w:szCs w:val="20"/>
              </w:rPr>
              <w:t>ерритория незавершенного строительства</w:t>
            </w:r>
          </w:p>
        </w:tc>
      </w:tr>
      <w:tr w:rsidR="004948A1" w14:paraId="76CD076C" w14:textId="77777777" w:rsidTr="00D4268A">
        <w:trPr>
          <w:trHeight w:val="177"/>
        </w:trPr>
        <w:tc>
          <w:tcPr>
            <w:tcW w:w="5061" w:type="dxa"/>
          </w:tcPr>
          <w:p w14:paraId="53D9BDC9" w14:textId="77777777" w:rsidR="004948A1" w:rsidRPr="006E2E85" w:rsidRDefault="004948A1" w:rsidP="00D42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земельного участка, </w:t>
            </w:r>
            <w:proofErr w:type="gramStart"/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5241" w:type="dxa"/>
          </w:tcPr>
          <w:p w14:paraId="6352B3EA" w14:textId="77777777" w:rsidR="004948A1" w:rsidRPr="006E2E85" w:rsidRDefault="004948A1" w:rsidP="00D426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0,224 </w:t>
            </w: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>га</w:t>
            </w:r>
          </w:p>
        </w:tc>
      </w:tr>
      <w:tr w:rsidR="004948A1" w14:paraId="7CDA76F9" w14:textId="77777777" w:rsidTr="00D4268A">
        <w:trPr>
          <w:trHeight w:val="354"/>
        </w:trPr>
        <w:tc>
          <w:tcPr>
            <w:tcW w:w="5061" w:type="dxa"/>
          </w:tcPr>
          <w:p w14:paraId="32A2BE42" w14:textId="77777777" w:rsidR="004948A1" w:rsidRPr="006E2E85" w:rsidRDefault="004948A1" w:rsidP="00D42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капитального строительства (при наличии)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²</w:t>
            </w:r>
          </w:p>
        </w:tc>
        <w:tc>
          <w:tcPr>
            <w:tcW w:w="5241" w:type="dxa"/>
          </w:tcPr>
          <w:p w14:paraId="2869C5EA" w14:textId="77777777" w:rsidR="004948A1" w:rsidRPr="006E2E85" w:rsidRDefault="004948A1" w:rsidP="00D426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4948A1" w14:paraId="60B0B187" w14:textId="77777777" w:rsidTr="00D4268A">
        <w:trPr>
          <w:trHeight w:val="541"/>
        </w:trPr>
        <w:tc>
          <w:tcPr>
            <w:tcW w:w="5061" w:type="dxa"/>
          </w:tcPr>
          <w:p w14:paraId="64132DE8" w14:textId="77777777" w:rsidR="004948A1" w:rsidRPr="006E2E85" w:rsidRDefault="004948A1" w:rsidP="00D4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Форма собственности / Балансодержатель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5241" w:type="dxa"/>
          </w:tcPr>
          <w:p w14:paraId="4ED51C6F" w14:textId="77777777" w:rsidR="004948A1" w:rsidRPr="006E2E85" w:rsidRDefault="004948A1" w:rsidP="00D426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Неразграниченная государственная собственность на землю</w:t>
            </w:r>
          </w:p>
        </w:tc>
      </w:tr>
      <w:tr w:rsidR="004948A1" w14:paraId="6BE27DEA" w14:textId="77777777" w:rsidTr="00D4268A">
        <w:trPr>
          <w:trHeight w:val="177"/>
        </w:trPr>
        <w:tc>
          <w:tcPr>
            <w:tcW w:w="5061" w:type="dxa"/>
          </w:tcPr>
          <w:p w14:paraId="759774C3" w14:textId="77777777" w:rsidR="004948A1" w:rsidRPr="006E2E85" w:rsidRDefault="004948A1" w:rsidP="00D42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241" w:type="dxa"/>
          </w:tcPr>
          <w:p w14:paraId="4E674C2F" w14:textId="77777777" w:rsidR="004948A1" w:rsidRPr="006E2E85" w:rsidRDefault="004948A1" w:rsidP="00D426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Сельскохозяйственное использование</w:t>
            </w:r>
          </w:p>
        </w:tc>
      </w:tr>
      <w:tr w:rsidR="004948A1" w14:paraId="1B47C7E1" w14:textId="77777777" w:rsidTr="00D4268A">
        <w:trPr>
          <w:trHeight w:val="177"/>
        </w:trPr>
        <w:tc>
          <w:tcPr>
            <w:tcW w:w="5061" w:type="dxa"/>
          </w:tcPr>
          <w:p w14:paraId="6B0567DA" w14:textId="77777777" w:rsidR="004948A1" w:rsidRPr="006E2E85" w:rsidRDefault="004948A1" w:rsidP="00D4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Оценочная стоимость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, тыс. руб. на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октября 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5241" w:type="dxa"/>
          </w:tcPr>
          <w:p w14:paraId="496DFB20" w14:textId="77777777" w:rsidR="004948A1" w:rsidRPr="006E2E85" w:rsidRDefault="004948A1" w:rsidP="00D4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48A1" w14:paraId="0491B7DD" w14:textId="77777777" w:rsidTr="00D4268A">
        <w:trPr>
          <w:trHeight w:val="354"/>
        </w:trPr>
        <w:tc>
          <w:tcPr>
            <w:tcW w:w="5061" w:type="dxa"/>
          </w:tcPr>
          <w:p w14:paraId="2BCBC0A1" w14:textId="77777777" w:rsidR="004948A1" w:rsidRPr="006E2E85" w:rsidRDefault="004948A1" w:rsidP="00D4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Предполагаемые условия привлечения инвестора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(аренда/продажа)</w:t>
            </w:r>
          </w:p>
        </w:tc>
        <w:tc>
          <w:tcPr>
            <w:tcW w:w="5241" w:type="dxa"/>
          </w:tcPr>
          <w:p w14:paraId="42A9BBAD" w14:textId="77777777" w:rsidR="004948A1" w:rsidRPr="006E2E85" w:rsidRDefault="004948A1" w:rsidP="00D426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Аренда/п</w:t>
            </w: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>родажа</w:t>
            </w:r>
          </w:p>
        </w:tc>
      </w:tr>
      <w:tr w:rsidR="004948A1" w14:paraId="22AC5DEC" w14:textId="77777777" w:rsidTr="00D4268A">
        <w:trPr>
          <w:trHeight w:val="354"/>
        </w:trPr>
        <w:tc>
          <w:tcPr>
            <w:tcW w:w="5061" w:type="dxa"/>
          </w:tcPr>
          <w:p w14:paraId="65474EDB" w14:textId="77777777" w:rsidR="004948A1" w:rsidRPr="006E2E85" w:rsidRDefault="004948A1" w:rsidP="00D4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ранее размещенного объекта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(вид деятельности)</w:t>
            </w:r>
          </w:p>
        </w:tc>
        <w:tc>
          <w:tcPr>
            <w:tcW w:w="5241" w:type="dxa"/>
          </w:tcPr>
          <w:p w14:paraId="7BA922E3" w14:textId="77777777" w:rsidR="004948A1" w:rsidRPr="006E2E85" w:rsidRDefault="004948A1" w:rsidP="00D426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Сельскохозяйственное использование</w:t>
            </w:r>
          </w:p>
        </w:tc>
      </w:tr>
      <w:tr w:rsidR="004948A1" w14:paraId="05BCF4CF" w14:textId="77777777" w:rsidTr="00D4268A">
        <w:trPr>
          <w:trHeight w:val="177"/>
        </w:trPr>
        <w:tc>
          <w:tcPr>
            <w:tcW w:w="5061" w:type="dxa"/>
          </w:tcPr>
          <w:p w14:paraId="499BD929" w14:textId="77777777" w:rsidR="004948A1" w:rsidRPr="006E2E85" w:rsidRDefault="004948A1" w:rsidP="00D42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направления использования</w:t>
            </w:r>
          </w:p>
        </w:tc>
        <w:tc>
          <w:tcPr>
            <w:tcW w:w="5241" w:type="dxa"/>
          </w:tcPr>
          <w:p w14:paraId="7AE6DD19" w14:textId="77777777" w:rsidR="004948A1" w:rsidRPr="006E2E85" w:rsidRDefault="004948A1" w:rsidP="00D426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72CD">
              <w:rPr>
                <w:rFonts w:ascii="Times New Roman" w:hAnsi="Times New Roman" w:cs="Times New Roman"/>
                <w:i/>
                <w:sz w:val="20"/>
                <w:szCs w:val="20"/>
              </w:rPr>
              <w:t>Сельскохозяйственное использование</w:t>
            </w:r>
          </w:p>
        </w:tc>
      </w:tr>
      <w:tr w:rsidR="004948A1" w14:paraId="0254477E" w14:textId="77777777" w:rsidTr="00D4268A">
        <w:trPr>
          <w:trHeight w:val="211"/>
        </w:trPr>
        <w:tc>
          <w:tcPr>
            <w:tcW w:w="10302" w:type="dxa"/>
            <w:gridSpan w:val="2"/>
          </w:tcPr>
          <w:p w14:paraId="3D084BE4" w14:textId="77777777" w:rsidR="004948A1" w:rsidRPr="006E2E85" w:rsidRDefault="004948A1" w:rsidP="00D42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4948A1" w14:paraId="28D5375C" w14:textId="77777777" w:rsidTr="00D4268A">
        <w:trPr>
          <w:trHeight w:val="94"/>
        </w:trPr>
        <w:tc>
          <w:tcPr>
            <w:tcW w:w="5061" w:type="dxa"/>
          </w:tcPr>
          <w:p w14:paraId="76476232" w14:textId="77777777" w:rsidR="004948A1" w:rsidRPr="006E2E85" w:rsidRDefault="004948A1" w:rsidP="00D4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газоснабжения на объекте (есть/нет)</w:t>
            </w:r>
          </w:p>
        </w:tc>
        <w:tc>
          <w:tcPr>
            <w:tcW w:w="5241" w:type="dxa"/>
          </w:tcPr>
          <w:p w14:paraId="2B8F0590" w14:textId="77777777" w:rsidR="004948A1" w:rsidRPr="006E2E85" w:rsidRDefault="004948A1" w:rsidP="00D4268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Есть; </w:t>
            </w:r>
            <w:r>
              <w:t xml:space="preserve"> </w:t>
            </w:r>
            <w:r w:rsidRPr="00FA2D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расстояние до сетей в </w:t>
            </w:r>
            <w:proofErr w:type="gramStart"/>
            <w:r w:rsidRPr="00FA2D91">
              <w:rPr>
                <w:rFonts w:ascii="Times New Roman" w:hAnsi="Times New Roman" w:cs="Times New Roman"/>
                <w:i/>
                <w:sz w:val="20"/>
                <w:szCs w:val="20"/>
              </w:rPr>
              <w:t>км</w:t>
            </w:r>
            <w:proofErr w:type="gramEnd"/>
            <w:r w:rsidRPr="00FA2D9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0,3</w:t>
            </w:r>
          </w:p>
        </w:tc>
      </w:tr>
      <w:tr w:rsidR="004948A1" w14:paraId="45D25A46" w14:textId="77777777" w:rsidTr="00D4268A">
        <w:trPr>
          <w:trHeight w:val="94"/>
        </w:trPr>
        <w:tc>
          <w:tcPr>
            <w:tcW w:w="5061" w:type="dxa"/>
          </w:tcPr>
          <w:p w14:paraId="16B99A4B" w14:textId="77777777" w:rsidR="004948A1" w:rsidRPr="006E2E85" w:rsidRDefault="004948A1" w:rsidP="00D4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водоснабжения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объекте (</w:t>
            </w:r>
            <w:proofErr w:type="gramStart"/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  <w:proofErr w:type="gramEnd"/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241" w:type="dxa"/>
          </w:tcPr>
          <w:p w14:paraId="6960E8DD" w14:textId="77777777" w:rsidR="004948A1" w:rsidRPr="006E2E85" w:rsidRDefault="004948A1" w:rsidP="00D4268A">
            <w:pPr>
              <w:shd w:val="clear" w:color="auto" w:fill="FFFFF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2D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Есть;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расстояние до сетей в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– 0,2</w:t>
            </w:r>
          </w:p>
        </w:tc>
      </w:tr>
      <w:tr w:rsidR="004948A1" w14:paraId="560D249A" w14:textId="77777777" w:rsidTr="00D4268A">
        <w:trPr>
          <w:trHeight w:val="130"/>
        </w:trPr>
        <w:tc>
          <w:tcPr>
            <w:tcW w:w="5061" w:type="dxa"/>
          </w:tcPr>
          <w:p w14:paraId="31DE102A" w14:textId="77777777" w:rsidR="004948A1" w:rsidRPr="006E2E85" w:rsidRDefault="004948A1" w:rsidP="00D4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водоотведения на объекте (</w:t>
            </w:r>
            <w:proofErr w:type="gramStart"/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  <w:proofErr w:type="gramEnd"/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241" w:type="dxa"/>
          </w:tcPr>
          <w:p w14:paraId="4ECAD2FD" w14:textId="2A33A1F0" w:rsidR="004948A1" w:rsidRPr="006E2E85" w:rsidRDefault="004948A1" w:rsidP="00D4268A">
            <w:pPr>
              <w:tabs>
                <w:tab w:val="left" w:pos="369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  <w:r w:rsidR="00100119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</w:tc>
      </w:tr>
      <w:tr w:rsidR="004948A1" w14:paraId="7A580E31" w14:textId="77777777" w:rsidTr="00D4268A">
        <w:trPr>
          <w:trHeight w:val="106"/>
        </w:trPr>
        <w:tc>
          <w:tcPr>
            <w:tcW w:w="5061" w:type="dxa"/>
          </w:tcPr>
          <w:p w14:paraId="514208FA" w14:textId="77777777" w:rsidR="004948A1" w:rsidRPr="006E2E85" w:rsidRDefault="004948A1" w:rsidP="00D4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Электроснабжение (</w:t>
            </w:r>
            <w:proofErr w:type="gramStart"/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  <w:proofErr w:type="gramEnd"/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241" w:type="dxa"/>
          </w:tcPr>
          <w:p w14:paraId="6D5F4146" w14:textId="77777777" w:rsidR="004948A1" w:rsidRPr="006E2E85" w:rsidRDefault="004948A1" w:rsidP="00D426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Есть; 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расстояние до сетей в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– 0,1</w:t>
            </w:r>
          </w:p>
        </w:tc>
      </w:tr>
      <w:tr w:rsidR="004948A1" w14:paraId="650798DD" w14:textId="77777777" w:rsidTr="00D4268A">
        <w:trPr>
          <w:trHeight w:val="106"/>
        </w:trPr>
        <w:tc>
          <w:tcPr>
            <w:tcW w:w="5061" w:type="dxa"/>
          </w:tcPr>
          <w:p w14:paraId="1F256012" w14:textId="77777777" w:rsidR="004948A1" w:rsidRPr="006E2E85" w:rsidRDefault="004948A1" w:rsidP="00D4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отопления (тепловых сетей) (</w:t>
            </w:r>
            <w:proofErr w:type="gramStart"/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  <w:proofErr w:type="gramEnd"/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241" w:type="dxa"/>
          </w:tcPr>
          <w:p w14:paraId="77E34629" w14:textId="77777777" w:rsidR="004948A1" w:rsidRPr="006E2E85" w:rsidRDefault="004948A1" w:rsidP="00D426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12166"/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100119" w14:paraId="1DE0FF1C" w14:textId="77777777" w:rsidTr="00D4268A">
        <w:trPr>
          <w:trHeight w:val="135"/>
        </w:trPr>
        <w:tc>
          <w:tcPr>
            <w:tcW w:w="10314" w:type="dxa"/>
            <w:gridSpan w:val="2"/>
          </w:tcPr>
          <w:p w14:paraId="402D1DE7" w14:textId="0FA12BE8" w:rsidR="00100119" w:rsidRPr="006E2E85" w:rsidRDefault="00D4268A" w:rsidP="00D42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100119"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Транспортное сообщение</w:t>
            </w:r>
          </w:p>
        </w:tc>
      </w:tr>
      <w:tr w:rsidR="00100119" w14:paraId="2380EAEE" w14:textId="77777777" w:rsidTr="00D4268A">
        <w:trPr>
          <w:trHeight w:val="135"/>
        </w:trPr>
        <w:tc>
          <w:tcPr>
            <w:tcW w:w="5070" w:type="dxa"/>
          </w:tcPr>
          <w:p w14:paraId="5BA7A6FE" w14:textId="6078B83C" w:rsidR="00100119" w:rsidRPr="006E2E85" w:rsidRDefault="00100119" w:rsidP="00100119">
            <w:pPr>
              <w:tabs>
                <w:tab w:val="right" w:pos="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Удаленность от автомагистрали, км</w:t>
            </w:r>
          </w:p>
        </w:tc>
        <w:tc>
          <w:tcPr>
            <w:tcW w:w="5244" w:type="dxa"/>
          </w:tcPr>
          <w:p w14:paraId="49BE4599" w14:textId="77777777" w:rsidR="00100119" w:rsidRPr="006E2E85" w:rsidRDefault="00100119" w:rsidP="0010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100119" w14:paraId="506B37CB" w14:textId="77777777" w:rsidTr="00D4268A">
        <w:trPr>
          <w:trHeight w:val="135"/>
        </w:trPr>
        <w:tc>
          <w:tcPr>
            <w:tcW w:w="5070" w:type="dxa"/>
          </w:tcPr>
          <w:p w14:paraId="23C178F7" w14:textId="77777777" w:rsidR="00100119" w:rsidRPr="006E2E85" w:rsidRDefault="00100119" w:rsidP="0010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Удаленность от железной дороги, км</w:t>
            </w:r>
          </w:p>
        </w:tc>
        <w:tc>
          <w:tcPr>
            <w:tcW w:w="5244" w:type="dxa"/>
          </w:tcPr>
          <w:p w14:paraId="504A60AA" w14:textId="77777777" w:rsidR="00100119" w:rsidRPr="006E2E85" w:rsidRDefault="00100119" w:rsidP="0010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100119" w14:paraId="146150F2" w14:textId="77777777" w:rsidTr="00D4268A">
        <w:tc>
          <w:tcPr>
            <w:tcW w:w="5070" w:type="dxa"/>
          </w:tcPr>
          <w:p w14:paraId="3C483F03" w14:textId="77777777" w:rsidR="00100119" w:rsidRPr="006E2E85" w:rsidRDefault="00100119" w:rsidP="0010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Расстояние до г. Саранск, км</w:t>
            </w:r>
          </w:p>
        </w:tc>
        <w:tc>
          <w:tcPr>
            <w:tcW w:w="5244" w:type="dxa"/>
          </w:tcPr>
          <w:p w14:paraId="3AA62EE1" w14:textId="77777777" w:rsidR="00100119" w:rsidRPr="006E2E85" w:rsidRDefault="00100119" w:rsidP="0010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100119" w14:paraId="473E6AFC" w14:textId="77777777" w:rsidTr="00D4268A">
        <w:tc>
          <w:tcPr>
            <w:tcW w:w="5070" w:type="dxa"/>
          </w:tcPr>
          <w:p w14:paraId="746B1A45" w14:textId="77777777" w:rsidR="00100119" w:rsidRPr="006E2E85" w:rsidRDefault="00100119" w:rsidP="0010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Расстояние до центра муниципального образования, в котором находится площадка, км</w:t>
            </w:r>
          </w:p>
        </w:tc>
        <w:tc>
          <w:tcPr>
            <w:tcW w:w="5244" w:type="dxa"/>
          </w:tcPr>
          <w:p w14:paraId="4BDBB869" w14:textId="77777777" w:rsidR="00100119" w:rsidRPr="006E2E85" w:rsidRDefault="00100119" w:rsidP="0010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00119" w14:paraId="1D0F681C" w14:textId="77777777" w:rsidTr="00D4268A">
        <w:trPr>
          <w:trHeight w:val="358"/>
        </w:trPr>
        <w:tc>
          <w:tcPr>
            <w:tcW w:w="10314" w:type="dxa"/>
            <w:gridSpan w:val="2"/>
          </w:tcPr>
          <w:p w14:paraId="409B3364" w14:textId="77777777" w:rsidR="00100119" w:rsidRPr="00C335B6" w:rsidRDefault="00100119" w:rsidP="00100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2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преимущества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0D2D">
              <w:rPr>
                <w:rFonts w:ascii="Times New Roman" w:hAnsi="Times New Roman" w:cs="Times New Roman"/>
                <w:b/>
                <w:sz w:val="24"/>
                <w:szCs w:val="24"/>
              </w:rPr>
              <w:t>для потенциальных инвесторов</w:t>
            </w:r>
          </w:p>
        </w:tc>
      </w:tr>
      <w:tr w:rsidR="00100119" w14:paraId="3CEAD6AC" w14:textId="77777777" w:rsidTr="00D4268A">
        <w:tc>
          <w:tcPr>
            <w:tcW w:w="10314" w:type="dxa"/>
            <w:gridSpan w:val="2"/>
          </w:tcPr>
          <w:p w14:paraId="7319B969" w14:textId="77777777" w:rsidR="00100119" w:rsidRPr="006E2E85" w:rsidRDefault="00100119" w:rsidP="00100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100119" w14:paraId="71A4F5DB" w14:textId="77777777" w:rsidTr="00D4268A">
        <w:trPr>
          <w:trHeight w:val="537"/>
        </w:trPr>
        <w:tc>
          <w:tcPr>
            <w:tcW w:w="5070" w:type="dxa"/>
          </w:tcPr>
          <w:p w14:paraId="183A631F" w14:textId="77777777" w:rsidR="00100119" w:rsidRDefault="00100119" w:rsidP="0010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Ответственное лицо </w:t>
            </w:r>
          </w:p>
          <w:p w14:paraId="12F95F8D" w14:textId="77777777" w:rsidR="00100119" w:rsidRPr="006E2E85" w:rsidRDefault="00100119" w:rsidP="0010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35C0C" w14:textId="77777777" w:rsidR="00100119" w:rsidRPr="006E2E85" w:rsidRDefault="00100119" w:rsidP="0010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244" w:type="dxa"/>
          </w:tcPr>
          <w:p w14:paraId="5E7EF832" w14:textId="77777777" w:rsidR="00100119" w:rsidRDefault="00100119" w:rsidP="0010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Кортунова Лина Игоревна – заместитель Главы – начальник управления</w:t>
            </w:r>
            <w:r>
              <w:t xml:space="preserve"> </w:t>
            </w:r>
            <w:r w:rsidRPr="00C948D3">
              <w:rPr>
                <w:rFonts w:ascii="Times New Roman" w:hAnsi="Times New Roman" w:cs="Times New Roman"/>
                <w:sz w:val="20"/>
                <w:szCs w:val="20"/>
              </w:rPr>
              <w:t>экономики и муниципальных программ Администрации Ичалковского муниципального района</w:t>
            </w:r>
          </w:p>
          <w:p w14:paraId="48048D13" w14:textId="77777777" w:rsidR="00100119" w:rsidRPr="006E2E85" w:rsidRDefault="00100119" w:rsidP="0010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8 (83433) 30207</w:t>
            </w:r>
          </w:p>
        </w:tc>
      </w:tr>
    </w:tbl>
    <w:p w14:paraId="397DBEEF" w14:textId="35D54805" w:rsidR="00C948D3" w:rsidRPr="00E82CB5" w:rsidRDefault="00B0285A" w:rsidP="009F6A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60549D" wp14:editId="688C3499">
            <wp:extent cx="3025775" cy="2017012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01" cy="2022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948D3" w:rsidRPr="00E82CB5" w:rsidSect="004948A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6A"/>
    <w:rsid w:val="000408B8"/>
    <w:rsid w:val="00050A7C"/>
    <w:rsid w:val="000728EB"/>
    <w:rsid w:val="00085376"/>
    <w:rsid w:val="00090ACC"/>
    <w:rsid w:val="00096F01"/>
    <w:rsid w:val="000B7D87"/>
    <w:rsid w:val="000C6EE4"/>
    <w:rsid w:val="000E10D9"/>
    <w:rsid w:val="000E4CC2"/>
    <w:rsid w:val="000F4A87"/>
    <w:rsid w:val="00100119"/>
    <w:rsid w:val="00104600"/>
    <w:rsid w:val="001172CD"/>
    <w:rsid w:val="00126AAF"/>
    <w:rsid w:val="00153E3F"/>
    <w:rsid w:val="001559F3"/>
    <w:rsid w:val="00161D75"/>
    <w:rsid w:val="001711B1"/>
    <w:rsid w:val="00193529"/>
    <w:rsid w:val="00194C9D"/>
    <w:rsid w:val="0019546A"/>
    <w:rsid w:val="001A2F07"/>
    <w:rsid w:val="001C4F10"/>
    <w:rsid w:val="00207C8F"/>
    <w:rsid w:val="00211D26"/>
    <w:rsid w:val="0021594E"/>
    <w:rsid w:val="002239F0"/>
    <w:rsid w:val="0024482E"/>
    <w:rsid w:val="002541AA"/>
    <w:rsid w:val="00291DFD"/>
    <w:rsid w:val="002A248B"/>
    <w:rsid w:val="002A3B21"/>
    <w:rsid w:val="002C2E1D"/>
    <w:rsid w:val="002D6BEA"/>
    <w:rsid w:val="002F33C9"/>
    <w:rsid w:val="00306A84"/>
    <w:rsid w:val="00330925"/>
    <w:rsid w:val="00336278"/>
    <w:rsid w:val="003408FB"/>
    <w:rsid w:val="0034614F"/>
    <w:rsid w:val="0035195B"/>
    <w:rsid w:val="00355B18"/>
    <w:rsid w:val="0037140F"/>
    <w:rsid w:val="003776D4"/>
    <w:rsid w:val="00381A6D"/>
    <w:rsid w:val="00384BA6"/>
    <w:rsid w:val="00392297"/>
    <w:rsid w:val="003926F3"/>
    <w:rsid w:val="003B4117"/>
    <w:rsid w:val="003F53BC"/>
    <w:rsid w:val="00406367"/>
    <w:rsid w:val="0040743C"/>
    <w:rsid w:val="00413230"/>
    <w:rsid w:val="00417FF6"/>
    <w:rsid w:val="004412C9"/>
    <w:rsid w:val="00470D85"/>
    <w:rsid w:val="004948A1"/>
    <w:rsid w:val="004C1E1F"/>
    <w:rsid w:val="004D4BBF"/>
    <w:rsid w:val="004D6A2D"/>
    <w:rsid w:val="004E3AEC"/>
    <w:rsid w:val="004E6AA7"/>
    <w:rsid w:val="00515D14"/>
    <w:rsid w:val="0052123A"/>
    <w:rsid w:val="00543625"/>
    <w:rsid w:val="00544BF3"/>
    <w:rsid w:val="00556943"/>
    <w:rsid w:val="00596703"/>
    <w:rsid w:val="005C2DD0"/>
    <w:rsid w:val="005D5B1B"/>
    <w:rsid w:val="005E17AC"/>
    <w:rsid w:val="005E5A1E"/>
    <w:rsid w:val="005E5EFB"/>
    <w:rsid w:val="005F3188"/>
    <w:rsid w:val="00605568"/>
    <w:rsid w:val="00610E2F"/>
    <w:rsid w:val="006325C6"/>
    <w:rsid w:val="00637E36"/>
    <w:rsid w:val="00653071"/>
    <w:rsid w:val="0069060B"/>
    <w:rsid w:val="006925C7"/>
    <w:rsid w:val="006A1165"/>
    <w:rsid w:val="006A358D"/>
    <w:rsid w:val="006B026B"/>
    <w:rsid w:val="006B25D8"/>
    <w:rsid w:val="006B44D3"/>
    <w:rsid w:val="006B4E25"/>
    <w:rsid w:val="006B55C5"/>
    <w:rsid w:val="006C0D3F"/>
    <w:rsid w:val="006E2E85"/>
    <w:rsid w:val="006F5BCC"/>
    <w:rsid w:val="00722DE7"/>
    <w:rsid w:val="00745818"/>
    <w:rsid w:val="0076029E"/>
    <w:rsid w:val="00765787"/>
    <w:rsid w:val="00775D0F"/>
    <w:rsid w:val="00797A5F"/>
    <w:rsid w:val="007B5346"/>
    <w:rsid w:val="007B739D"/>
    <w:rsid w:val="007D08A7"/>
    <w:rsid w:val="007E2A62"/>
    <w:rsid w:val="007E65D1"/>
    <w:rsid w:val="007E73C4"/>
    <w:rsid w:val="0081034F"/>
    <w:rsid w:val="00811443"/>
    <w:rsid w:val="00814173"/>
    <w:rsid w:val="00821FC9"/>
    <w:rsid w:val="00833D75"/>
    <w:rsid w:val="00842B3B"/>
    <w:rsid w:val="00855B8A"/>
    <w:rsid w:val="008563B4"/>
    <w:rsid w:val="00865714"/>
    <w:rsid w:val="00875F29"/>
    <w:rsid w:val="00897C51"/>
    <w:rsid w:val="008B0113"/>
    <w:rsid w:val="008C2A02"/>
    <w:rsid w:val="008C5AB2"/>
    <w:rsid w:val="008C5B82"/>
    <w:rsid w:val="008D1F72"/>
    <w:rsid w:val="008F2192"/>
    <w:rsid w:val="00904D9C"/>
    <w:rsid w:val="00907117"/>
    <w:rsid w:val="00911610"/>
    <w:rsid w:val="00920D2D"/>
    <w:rsid w:val="009378ED"/>
    <w:rsid w:val="009543AD"/>
    <w:rsid w:val="00984B13"/>
    <w:rsid w:val="00987CCC"/>
    <w:rsid w:val="009C4B06"/>
    <w:rsid w:val="009F6A03"/>
    <w:rsid w:val="00A101BD"/>
    <w:rsid w:val="00A11EAA"/>
    <w:rsid w:val="00A126FA"/>
    <w:rsid w:val="00A22779"/>
    <w:rsid w:val="00AA5554"/>
    <w:rsid w:val="00AB23DD"/>
    <w:rsid w:val="00AD577A"/>
    <w:rsid w:val="00AE3E46"/>
    <w:rsid w:val="00B01264"/>
    <w:rsid w:val="00B0285A"/>
    <w:rsid w:val="00B42E9E"/>
    <w:rsid w:val="00B46F5F"/>
    <w:rsid w:val="00B6626A"/>
    <w:rsid w:val="00B75B4F"/>
    <w:rsid w:val="00B823E9"/>
    <w:rsid w:val="00B939BA"/>
    <w:rsid w:val="00BB2495"/>
    <w:rsid w:val="00BC4288"/>
    <w:rsid w:val="00BD30DA"/>
    <w:rsid w:val="00BF41DE"/>
    <w:rsid w:val="00BF70D0"/>
    <w:rsid w:val="00C14D0C"/>
    <w:rsid w:val="00C32B42"/>
    <w:rsid w:val="00C335B6"/>
    <w:rsid w:val="00C33AA5"/>
    <w:rsid w:val="00C455DA"/>
    <w:rsid w:val="00C62ED1"/>
    <w:rsid w:val="00C67DCA"/>
    <w:rsid w:val="00C85B6E"/>
    <w:rsid w:val="00C923A9"/>
    <w:rsid w:val="00C948D3"/>
    <w:rsid w:val="00CC35EF"/>
    <w:rsid w:val="00CC5F1B"/>
    <w:rsid w:val="00CE643C"/>
    <w:rsid w:val="00CF02DF"/>
    <w:rsid w:val="00D0584E"/>
    <w:rsid w:val="00D21593"/>
    <w:rsid w:val="00D4268A"/>
    <w:rsid w:val="00D6209C"/>
    <w:rsid w:val="00D633BE"/>
    <w:rsid w:val="00D9248C"/>
    <w:rsid w:val="00D9382C"/>
    <w:rsid w:val="00D95969"/>
    <w:rsid w:val="00D95AE9"/>
    <w:rsid w:val="00DB1DAB"/>
    <w:rsid w:val="00DC6D3D"/>
    <w:rsid w:val="00DD23F7"/>
    <w:rsid w:val="00E5649E"/>
    <w:rsid w:val="00E5792B"/>
    <w:rsid w:val="00E6045C"/>
    <w:rsid w:val="00E64882"/>
    <w:rsid w:val="00E7234A"/>
    <w:rsid w:val="00E82CB5"/>
    <w:rsid w:val="00E916EC"/>
    <w:rsid w:val="00EA71F4"/>
    <w:rsid w:val="00EE7692"/>
    <w:rsid w:val="00EF6BC3"/>
    <w:rsid w:val="00F0300D"/>
    <w:rsid w:val="00F170CF"/>
    <w:rsid w:val="00F55573"/>
    <w:rsid w:val="00F60FA8"/>
    <w:rsid w:val="00F832B6"/>
    <w:rsid w:val="00F84CD4"/>
    <w:rsid w:val="00F93D5E"/>
    <w:rsid w:val="00FA2D91"/>
    <w:rsid w:val="00FB60F5"/>
    <w:rsid w:val="00FB643E"/>
    <w:rsid w:val="00FD2475"/>
    <w:rsid w:val="00FD4164"/>
    <w:rsid w:val="00FF1183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E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F0"/>
    <w:rPr>
      <w:rFonts w:ascii="Tahoma" w:hAnsi="Tahoma" w:cs="Tahoma"/>
      <w:sz w:val="16"/>
      <w:szCs w:val="16"/>
    </w:rPr>
  </w:style>
  <w:style w:type="character" w:customStyle="1" w:styleId="float-sm-right">
    <w:name w:val="float-sm-right"/>
    <w:basedOn w:val="a0"/>
    <w:rsid w:val="00610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F0"/>
    <w:rPr>
      <w:rFonts w:ascii="Tahoma" w:hAnsi="Tahoma" w:cs="Tahoma"/>
      <w:sz w:val="16"/>
      <w:szCs w:val="16"/>
    </w:rPr>
  </w:style>
  <w:style w:type="character" w:customStyle="1" w:styleId="float-sm-right">
    <w:name w:val="float-sm-right"/>
    <w:basedOn w:val="a0"/>
    <w:rsid w:val="0061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S9271770723@outlook.com</dc:creator>
  <cp:keywords/>
  <dc:description/>
  <cp:lastModifiedBy>User</cp:lastModifiedBy>
  <cp:revision>266</cp:revision>
  <cp:lastPrinted>2022-05-30T13:22:00Z</cp:lastPrinted>
  <dcterms:created xsi:type="dcterms:W3CDTF">2022-05-29T09:16:00Z</dcterms:created>
  <dcterms:modified xsi:type="dcterms:W3CDTF">2023-02-07T14:18:00Z</dcterms:modified>
</cp:coreProperties>
</file>