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69" w:rsidRDefault="00810469" w:rsidP="0081046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10469">
        <w:rPr>
          <w:rFonts w:ascii="Times New Roman" w:hAnsi="Times New Roman"/>
          <w:b/>
          <w:sz w:val="32"/>
          <w:szCs w:val="32"/>
        </w:rPr>
        <w:t xml:space="preserve">Внедрение лучших практик </w:t>
      </w:r>
      <w:r w:rsidRPr="00810469">
        <w:rPr>
          <w:rFonts w:ascii="Times New Roman" w:hAnsi="Times New Roman"/>
          <w:b/>
          <w:color w:val="000000"/>
          <w:sz w:val="32"/>
          <w:szCs w:val="32"/>
        </w:rPr>
        <w:t>по вопросам содействия развитию конкуренции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в Ичалковском муниципальном районе</w:t>
      </w:r>
    </w:p>
    <w:p w:rsidR="00810469" w:rsidRPr="00810469" w:rsidRDefault="00810469" w:rsidP="008104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042F" w:rsidRDefault="00AA01D7" w:rsidP="0052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D7">
        <w:rPr>
          <w:rFonts w:ascii="Times New Roman" w:hAnsi="Times New Roman" w:cs="Times New Roman"/>
          <w:sz w:val="28"/>
          <w:szCs w:val="28"/>
        </w:rPr>
        <w:t xml:space="preserve">Администрацией района на постоянной основе осуществляется имущественная, консультационная и информационная поддержка субъектов малого и среднего предпринимательства. Утвержден перечень муниципального имущества, свободного от права третьих лиц (за исключением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предпринимательства. В перечень включены </w:t>
      </w:r>
      <w:r w:rsidR="006A36FE">
        <w:rPr>
          <w:rFonts w:ascii="Times New Roman" w:hAnsi="Times New Roman" w:cs="Times New Roman"/>
          <w:sz w:val="28"/>
          <w:szCs w:val="28"/>
        </w:rPr>
        <w:t>4</w:t>
      </w:r>
      <w:r w:rsidRPr="00AA01D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A36FE">
        <w:rPr>
          <w:rFonts w:ascii="Times New Roman" w:hAnsi="Times New Roman" w:cs="Times New Roman"/>
          <w:sz w:val="28"/>
          <w:szCs w:val="28"/>
        </w:rPr>
        <w:t>а</w:t>
      </w:r>
      <w:r w:rsidRPr="00AA01D7">
        <w:rPr>
          <w:rFonts w:ascii="Times New Roman" w:hAnsi="Times New Roman" w:cs="Times New Roman"/>
          <w:sz w:val="28"/>
          <w:szCs w:val="28"/>
        </w:rPr>
        <w:t xml:space="preserve"> недвижимого имущества.</w:t>
      </w:r>
      <w:r w:rsidR="00322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C2C" w:rsidRDefault="003228E7" w:rsidP="0052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8E7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228E7">
        <w:rPr>
          <w:rFonts w:ascii="Times New Roman" w:hAnsi="Times New Roman" w:cs="Times New Roman"/>
          <w:sz w:val="28"/>
          <w:szCs w:val="28"/>
        </w:rPr>
        <w:t xml:space="preserve"> год было предоставлено </w:t>
      </w:r>
      <w:r w:rsidR="00CB3077" w:rsidRPr="00CB3077">
        <w:rPr>
          <w:rFonts w:ascii="Times New Roman" w:hAnsi="Times New Roman" w:cs="Times New Roman"/>
          <w:sz w:val="28"/>
          <w:szCs w:val="28"/>
        </w:rPr>
        <w:t>4</w:t>
      </w:r>
      <w:r w:rsidRPr="00CB3077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CB3077" w:rsidRPr="00CB3077">
        <w:rPr>
          <w:rFonts w:ascii="Times New Roman" w:hAnsi="Times New Roman" w:cs="Times New Roman"/>
          <w:sz w:val="28"/>
          <w:szCs w:val="28"/>
        </w:rPr>
        <w:t>х участ</w:t>
      </w:r>
      <w:r w:rsidRPr="00CB3077">
        <w:rPr>
          <w:rFonts w:ascii="Times New Roman" w:hAnsi="Times New Roman" w:cs="Times New Roman"/>
          <w:sz w:val="28"/>
          <w:szCs w:val="28"/>
        </w:rPr>
        <w:t>к</w:t>
      </w:r>
      <w:r w:rsidR="00CB3077" w:rsidRPr="00CB3077">
        <w:rPr>
          <w:rFonts w:ascii="Times New Roman" w:hAnsi="Times New Roman" w:cs="Times New Roman"/>
          <w:sz w:val="28"/>
          <w:szCs w:val="28"/>
        </w:rPr>
        <w:t>а</w:t>
      </w:r>
      <w:r w:rsidRPr="00CB3077">
        <w:rPr>
          <w:rFonts w:ascii="Times New Roman" w:hAnsi="Times New Roman" w:cs="Times New Roman"/>
          <w:sz w:val="28"/>
          <w:szCs w:val="28"/>
        </w:rPr>
        <w:t xml:space="preserve"> </w:t>
      </w:r>
      <w:r w:rsidR="00CB3077" w:rsidRPr="00CB3077">
        <w:rPr>
          <w:rFonts w:ascii="Times New Roman" w:hAnsi="Times New Roman" w:cs="Times New Roman"/>
          <w:sz w:val="28"/>
          <w:szCs w:val="28"/>
        </w:rPr>
        <w:t>трем индивидуальным предпринимателям Главам КФХ</w:t>
      </w:r>
      <w:r w:rsidRPr="00CB3077">
        <w:rPr>
          <w:rFonts w:ascii="Times New Roman" w:hAnsi="Times New Roman" w:cs="Times New Roman"/>
          <w:sz w:val="28"/>
          <w:szCs w:val="28"/>
        </w:rPr>
        <w:t>.</w:t>
      </w:r>
    </w:p>
    <w:p w:rsidR="00525941" w:rsidRDefault="00525941" w:rsidP="0052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41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Ичалковского муниципального района Республики Мордовия (</w:t>
      </w:r>
      <w:hyperlink r:id="rId4" w:history="1">
        <w:r w:rsidRPr="00AB0DFF">
          <w:rPr>
            <w:rStyle w:val="a3"/>
            <w:rFonts w:ascii="Times New Roman" w:hAnsi="Times New Roman" w:cs="Times New Roman"/>
            <w:sz w:val="28"/>
            <w:szCs w:val="28"/>
          </w:rPr>
          <w:t>http://www.ichalkirm.ru/</w:t>
        </w:r>
      </w:hyperlink>
      <w:r>
        <w:rPr>
          <w:rFonts w:ascii="Times New Roman" w:hAnsi="Times New Roman" w:cs="Times New Roman"/>
          <w:sz w:val="28"/>
          <w:szCs w:val="28"/>
        </w:rPr>
        <w:t>) размещены:</w:t>
      </w:r>
      <w:r w:rsidRPr="00525941">
        <w:rPr>
          <w:rFonts w:ascii="Times New Roman" w:hAnsi="Times New Roman" w:cs="Times New Roman"/>
          <w:sz w:val="28"/>
          <w:szCs w:val="28"/>
        </w:rPr>
        <w:t xml:space="preserve"> Инвестиционный паспорт района, 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941">
        <w:rPr>
          <w:rFonts w:ascii="Times New Roman" w:hAnsi="Times New Roman" w:cs="Times New Roman"/>
          <w:sz w:val="28"/>
          <w:szCs w:val="28"/>
        </w:rPr>
        <w:t>инвестиционных площадках</w:t>
      </w:r>
      <w:r>
        <w:rPr>
          <w:rFonts w:ascii="Times New Roman" w:hAnsi="Times New Roman" w:cs="Times New Roman"/>
          <w:sz w:val="28"/>
          <w:szCs w:val="28"/>
        </w:rPr>
        <w:t>, инвестиционных нишах</w:t>
      </w:r>
      <w:r w:rsidRPr="00525941">
        <w:rPr>
          <w:rFonts w:ascii="Times New Roman" w:hAnsi="Times New Roman" w:cs="Times New Roman"/>
          <w:sz w:val="28"/>
          <w:szCs w:val="28"/>
        </w:rPr>
        <w:t>.</w:t>
      </w:r>
    </w:p>
    <w:p w:rsidR="00F16D9B" w:rsidRDefault="00C1610D" w:rsidP="00C16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0D">
        <w:rPr>
          <w:rFonts w:ascii="Times New Roman" w:hAnsi="Times New Roman" w:cs="Times New Roman"/>
          <w:sz w:val="28"/>
          <w:szCs w:val="28"/>
        </w:rPr>
        <w:t>По итогам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1610D">
        <w:rPr>
          <w:rFonts w:ascii="Times New Roman" w:hAnsi="Times New Roman" w:cs="Times New Roman"/>
          <w:sz w:val="28"/>
          <w:szCs w:val="28"/>
        </w:rPr>
        <w:t xml:space="preserve"> года сумма инвестиций в основной капитал за </w:t>
      </w:r>
      <w:proofErr w:type="spellStart"/>
      <w:r w:rsidRPr="00C1610D">
        <w:rPr>
          <w:rFonts w:ascii="Times New Roman" w:hAnsi="Times New Roman" w:cs="Times New Roman"/>
          <w:sz w:val="28"/>
          <w:szCs w:val="28"/>
        </w:rPr>
        <w:t>счѐт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10D">
        <w:rPr>
          <w:rFonts w:ascii="Times New Roman" w:hAnsi="Times New Roman" w:cs="Times New Roman"/>
          <w:sz w:val="28"/>
          <w:szCs w:val="28"/>
        </w:rPr>
        <w:t xml:space="preserve">всех источников финансирования составила </w:t>
      </w:r>
      <w:r w:rsidR="00DD5B11">
        <w:rPr>
          <w:rFonts w:ascii="Times New Roman" w:hAnsi="Times New Roman" w:cs="Times New Roman"/>
          <w:sz w:val="28"/>
          <w:szCs w:val="28"/>
        </w:rPr>
        <w:t>519,5</w:t>
      </w:r>
      <w:r w:rsidRPr="00C1610D">
        <w:rPr>
          <w:rFonts w:ascii="Times New Roman" w:hAnsi="Times New Roman" w:cs="Times New Roman"/>
          <w:sz w:val="28"/>
          <w:szCs w:val="28"/>
        </w:rPr>
        <w:t xml:space="preserve"> млн.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10D">
        <w:rPr>
          <w:rFonts w:ascii="Times New Roman" w:hAnsi="Times New Roman" w:cs="Times New Roman"/>
          <w:sz w:val="28"/>
          <w:szCs w:val="28"/>
        </w:rPr>
        <w:t>увеличилась к уровню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1610D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9E17A9">
        <w:rPr>
          <w:rFonts w:ascii="Times New Roman" w:hAnsi="Times New Roman" w:cs="Times New Roman"/>
          <w:sz w:val="28"/>
          <w:szCs w:val="28"/>
        </w:rPr>
        <w:t>102 %</w:t>
      </w:r>
      <w:r w:rsidRPr="00C1610D">
        <w:rPr>
          <w:rFonts w:ascii="Times New Roman" w:hAnsi="Times New Roman" w:cs="Times New Roman"/>
          <w:sz w:val="28"/>
          <w:szCs w:val="28"/>
        </w:rPr>
        <w:t>.</w:t>
      </w:r>
      <w:r w:rsidR="00B80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50F" w:rsidRDefault="00D7650F" w:rsidP="0052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237" w:rsidRDefault="00B80E3D" w:rsidP="0052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ИП ГКФ</w:t>
      </w:r>
      <w:r w:rsidR="00A71A7D">
        <w:rPr>
          <w:rFonts w:ascii="Times New Roman" w:hAnsi="Times New Roman" w:cs="Times New Roman"/>
          <w:sz w:val="28"/>
          <w:szCs w:val="28"/>
        </w:rPr>
        <w:t>Х Коршуновым А.В. получены субсидии на развитие семейных животноводческих ферм в размере 5,5 млн. руб.</w:t>
      </w:r>
      <w:r w:rsidR="00A730FD" w:rsidRPr="00A730FD">
        <w:rPr>
          <w:sz w:val="28"/>
          <w:szCs w:val="32"/>
        </w:rPr>
        <w:t xml:space="preserve"> </w:t>
      </w:r>
      <w:r w:rsidR="00A730FD" w:rsidRPr="00A730FD">
        <w:rPr>
          <w:rFonts w:ascii="Times New Roman" w:hAnsi="Times New Roman" w:cs="Times New Roman"/>
          <w:sz w:val="28"/>
          <w:szCs w:val="32"/>
        </w:rPr>
        <w:t>На выделенные средства приобретены 10 гол</w:t>
      </w:r>
      <w:r w:rsidR="00A730FD">
        <w:rPr>
          <w:rFonts w:ascii="Times New Roman" w:hAnsi="Times New Roman" w:cs="Times New Roman"/>
          <w:sz w:val="28"/>
          <w:szCs w:val="32"/>
        </w:rPr>
        <w:t>ов</w:t>
      </w:r>
      <w:r w:rsidR="00A730FD" w:rsidRPr="00A730FD">
        <w:rPr>
          <w:rFonts w:ascii="Times New Roman" w:hAnsi="Times New Roman" w:cs="Times New Roman"/>
          <w:sz w:val="28"/>
          <w:szCs w:val="32"/>
        </w:rPr>
        <w:t xml:space="preserve"> нетелей, оборудование</w:t>
      </w:r>
      <w:r w:rsidR="00B6062F">
        <w:rPr>
          <w:rFonts w:ascii="Times New Roman" w:hAnsi="Times New Roman" w:cs="Times New Roman"/>
          <w:sz w:val="28"/>
          <w:szCs w:val="32"/>
        </w:rPr>
        <w:t>,</w:t>
      </w:r>
      <w:r w:rsidR="00A730FD" w:rsidRPr="00A730FD">
        <w:rPr>
          <w:rFonts w:ascii="Times New Roman" w:hAnsi="Times New Roman" w:cs="Times New Roman"/>
          <w:sz w:val="28"/>
          <w:szCs w:val="32"/>
        </w:rPr>
        <w:t xml:space="preserve"> построен ангар для молодняка.</w:t>
      </w:r>
    </w:p>
    <w:p w:rsidR="0015470D" w:rsidRDefault="0015470D" w:rsidP="0052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46217" cy="2228850"/>
            <wp:effectExtent l="0" t="0" r="6985" b="0"/>
            <wp:docPr id="2" name="Рисунок 2" descr="E:\Downloads\uYVKb_E02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s\uYVKb_E02p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96" cy="22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50F" w:rsidRDefault="00A71A7D" w:rsidP="0052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50F" w:rsidRDefault="00D7650F" w:rsidP="0052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2B7" w:rsidRDefault="00A71A7D" w:rsidP="0052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ГКФХ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Чекушиной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К.С. </w:t>
      </w:r>
      <w:r w:rsidRPr="00A71A7D">
        <w:rPr>
          <w:rFonts w:ascii="Times New Roman" w:hAnsi="Times New Roman" w:cs="Times New Roman"/>
          <w:sz w:val="28"/>
          <w:szCs w:val="28"/>
        </w:rPr>
        <w:t>в рамках программы "</w:t>
      </w:r>
      <w:proofErr w:type="spellStart"/>
      <w:r w:rsidRPr="00A71A7D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A71A7D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получен грант на разведение африканских сомов в сумме 2 млн. руб. </w:t>
      </w:r>
      <w:r w:rsidR="000E0237">
        <w:rPr>
          <w:rFonts w:ascii="Times New Roman" w:hAnsi="Times New Roman" w:cs="Times New Roman"/>
          <w:sz w:val="28"/>
          <w:szCs w:val="28"/>
        </w:rPr>
        <w:t>На средства гранта приобретены мальки рыбы и бассейны для ее содержания.</w:t>
      </w:r>
    </w:p>
    <w:p w:rsidR="0015470D" w:rsidRDefault="0015470D" w:rsidP="0052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3DAAEEC" wp14:editId="25EA07E2">
            <wp:extent cx="3466327" cy="2309440"/>
            <wp:effectExtent l="0" t="0" r="1270" b="0"/>
            <wp:docPr id="1" name="Рисунок 1" descr="https://izvmor.ru/wp-content/uploads/2020/09/img_8616_p52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zvmor.ru/wp-content/uploads/2020/09/img_8616_p529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539" cy="232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BF7" w:rsidRDefault="00ED741F" w:rsidP="004B0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</w:t>
      </w:r>
      <w:r w:rsidR="00D73BF7" w:rsidRPr="00D73BF7">
        <w:rPr>
          <w:rFonts w:ascii="Times New Roman" w:hAnsi="Times New Roman" w:cs="Times New Roman"/>
          <w:sz w:val="28"/>
          <w:szCs w:val="28"/>
        </w:rPr>
        <w:t xml:space="preserve">оддержку на развитие собственного дела получили </w:t>
      </w:r>
      <w:r w:rsidR="00704EF5">
        <w:rPr>
          <w:rFonts w:ascii="Times New Roman" w:hAnsi="Times New Roman" w:cs="Times New Roman"/>
          <w:sz w:val="28"/>
          <w:szCs w:val="28"/>
        </w:rPr>
        <w:t xml:space="preserve">40 </w:t>
      </w:r>
      <w:r w:rsidR="00D73BF7" w:rsidRPr="00D73BF7">
        <w:rPr>
          <w:rFonts w:ascii="Times New Roman" w:hAnsi="Times New Roman" w:cs="Times New Roman"/>
          <w:sz w:val="28"/>
          <w:szCs w:val="28"/>
        </w:rPr>
        <w:t>индивидуальны</w:t>
      </w:r>
      <w:r w:rsidR="00704EF5">
        <w:rPr>
          <w:rFonts w:ascii="Times New Roman" w:hAnsi="Times New Roman" w:cs="Times New Roman"/>
          <w:sz w:val="28"/>
          <w:szCs w:val="28"/>
        </w:rPr>
        <w:t>х</w:t>
      </w:r>
      <w:r w:rsidR="00D73BF7" w:rsidRPr="00D73BF7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704EF5">
        <w:rPr>
          <w:rFonts w:ascii="Times New Roman" w:hAnsi="Times New Roman" w:cs="Times New Roman"/>
          <w:sz w:val="28"/>
          <w:szCs w:val="28"/>
        </w:rPr>
        <w:t xml:space="preserve">ей в размере </w:t>
      </w:r>
      <w:r w:rsidR="00704EF5" w:rsidRPr="00704EF5">
        <w:rPr>
          <w:rFonts w:ascii="Times New Roman" w:hAnsi="Times New Roman" w:cs="Times New Roman"/>
          <w:sz w:val="28"/>
          <w:szCs w:val="28"/>
        </w:rPr>
        <w:t>11,1 млн. руб.</w:t>
      </w:r>
      <w:r>
        <w:rPr>
          <w:rFonts w:ascii="Times New Roman" w:hAnsi="Times New Roman" w:cs="Times New Roman"/>
          <w:sz w:val="28"/>
          <w:szCs w:val="28"/>
        </w:rPr>
        <w:t xml:space="preserve">, на ведение </w:t>
      </w:r>
      <w:r w:rsidRPr="00ED741F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-1,9 млн. руб.</w:t>
      </w:r>
    </w:p>
    <w:p w:rsidR="004B042F" w:rsidRPr="00ED741F" w:rsidRDefault="004B042F" w:rsidP="004B0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</w:t>
      </w:r>
      <w:r w:rsidR="00752F70" w:rsidRPr="00752F70">
        <w:rPr>
          <w:rFonts w:ascii="Times New Roman" w:hAnsi="Times New Roman" w:cs="Times New Roman"/>
          <w:sz w:val="28"/>
          <w:szCs w:val="28"/>
        </w:rPr>
        <w:t>значительное внимание уделяе</w:t>
      </w:r>
      <w:r w:rsidR="00752F70">
        <w:rPr>
          <w:rFonts w:ascii="Times New Roman" w:hAnsi="Times New Roman" w:cs="Times New Roman"/>
          <w:sz w:val="28"/>
          <w:szCs w:val="28"/>
        </w:rPr>
        <w:t>тся</w:t>
      </w:r>
      <w:r w:rsidR="00752F70" w:rsidRPr="00752F70">
        <w:rPr>
          <w:rFonts w:ascii="Times New Roman" w:hAnsi="Times New Roman" w:cs="Times New Roman"/>
          <w:sz w:val="28"/>
          <w:szCs w:val="28"/>
        </w:rPr>
        <w:t xml:space="preserve"> развитию туризма</w:t>
      </w:r>
      <w:r w:rsidR="00752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Ичалковском районе. </w:t>
      </w:r>
      <w:r w:rsidR="00954151">
        <w:rPr>
          <w:rFonts w:ascii="Times New Roman" w:hAnsi="Times New Roman" w:cs="Times New Roman"/>
          <w:sz w:val="28"/>
          <w:szCs w:val="28"/>
        </w:rPr>
        <w:t xml:space="preserve">Число экскурсантов </w:t>
      </w:r>
      <w:r w:rsidR="00A342E4">
        <w:rPr>
          <w:rFonts w:ascii="Times New Roman" w:hAnsi="Times New Roman" w:cs="Times New Roman"/>
          <w:sz w:val="28"/>
          <w:szCs w:val="28"/>
        </w:rPr>
        <w:t>за 2021 год составило</w:t>
      </w:r>
      <w:r w:rsidR="007F64EC">
        <w:rPr>
          <w:rFonts w:ascii="Times New Roman" w:hAnsi="Times New Roman" w:cs="Times New Roman"/>
          <w:sz w:val="28"/>
          <w:szCs w:val="28"/>
        </w:rPr>
        <w:t xml:space="preserve"> 5292 человека </w:t>
      </w:r>
      <w:r w:rsidR="00E53EB2">
        <w:rPr>
          <w:rFonts w:ascii="Times New Roman" w:hAnsi="Times New Roman" w:cs="Times New Roman"/>
          <w:sz w:val="28"/>
          <w:szCs w:val="28"/>
        </w:rPr>
        <w:t xml:space="preserve">(89 человек из </w:t>
      </w:r>
      <w:r w:rsidR="007F64EC">
        <w:rPr>
          <w:rFonts w:ascii="Times New Roman" w:hAnsi="Times New Roman" w:cs="Times New Roman"/>
          <w:sz w:val="28"/>
          <w:szCs w:val="28"/>
        </w:rPr>
        <w:t>других регионов России).</w:t>
      </w:r>
      <w:r w:rsidR="00A342E4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7F64EC">
        <w:rPr>
          <w:rFonts w:ascii="Times New Roman" w:hAnsi="Times New Roman" w:cs="Times New Roman"/>
          <w:sz w:val="28"/>
          <w:szCs w:val="28"/>
        </w:rPr>
        <w:t>,</w:t>
      </w:r>
      <w:r w:rsidR="00A342E4">
        <w:rPr>
          <w:rFonts w:ascii="Times New Roman" w:hAnsi="Times New Roman" w:cs="Times New Roman"/>
          <w:sz w:val="28"/>
          <w:szCs w:val="28"/>
        </w:rPr>
        <w:t xml:space="preserve"> 5086 человек посетило Национальный парк «Смольный», 206 человек –ООО «</w:t>
      </w:r>
      <w:proofErr w:type="spellStart"/>
      <w:r w:rsidR="00A342E4">
        <w:rPr>
          <w:rFonts w:ascii="Times New Roman" w:hAnsi="Times New Roman" w:cs="Times New Roman"/>
          <w:sz w:val="28"/>
          <w:szCs w:val="28"/>
        </w:rPr>
        <w:t>Агромпросервис</w:t>
      </w:r>
      <w:proofErr w:type="spellEnd"/>
      <w:r w:rsidR="00A342E4">
        <w:rPr>
          <w:rFonts w:ascii="Times New Roman" w:hAnsi="Times New Roman" w:cs="Times New Roman"/>
          <w:sz w:val="28"/>
          <w:szCs w:val="28"/>
        </w:rPr>
        <w:t>» (</w:t>
      </w:r>
      <w:r w:rsidR="00A342E4" w:rsidRPr="00A342E4">
        <w:rPr>
          <w:rFonts w:ascii="Times New Roman" w:hAnsi="Times New Roman" w:cs="Times New Roman"/>
          <w:sz w:val="28"/>
          <w:szCs w:val="28"/>
        </w:rPr>
        <w:t>ПЛЕМЕННОЙ КОНЕЗАВОД № 27 МОРДОВСКИЙ</w:t>
      </w:r>
      <w:r w:rsidR="00A342E4">
        <w:rPr>
          <w:rFonts w:ascii="Times New Roman" w:hAnsi="Times New Roman" w:cs="Times New Roman"/>
          <w:sz w:val="28"/>
          <w:szCs w:val="28"/>
        </w:rPr>
        <w:t>).</w:t>
      </w:r>
    </w:p>
    <w:sectPr w:rsidR="004B042F" w:rsidRPr="00ED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ED"/>
    <w:rsid w:val="000E0237"/>
    <w:rsid w:val="0015470D"/>
    <w:rsid w:val="001A0F23"/>
    <w:rsid w:val="003228E7"/>
    <w:rsid w:val="004410ED"/>
    <w:rsid w:val="004B042F"/>
    <w:rsid w:val="00505C2C"/>
    <w:rsid w:val="00525941"/>
    <w:rsid w:val="006A36FE"/>
    <w:rsid w:val="00704EF5"/>
    <w:rsid w:val="00752F70"/>
    <w:rsid w:val="007F64EC"/>
    <w:rsid w:val="00810469"/>
    <w:rsid w:val="008442B7"/>
    <w:rsid w:val="00954151"/>
    <w:rsid w:val="009E17A9"/>
    <w:rsid w:val="00A342E4"/>
    <w:rsid w:val="00A71A7D"/>
    <w:rsid w:val="00A730FD"/>
    <w:rsid w:val="00AA01D7"/>
    <w:rsid w:val="00B6062F"/>
    <w:rsid w:val="00B80E3D"/>
    <w:rsid w:val="00C1610D"/>
    <w:rsid w:val="00CB3077"/>
    <w:rsid w:val="00D3148B"/>
    <w:rsid w:val="00D73BF7"/>
    <w:rsid w:val="00D7650F"/>
    <w:rsid w:val="00DD5B11"/>
    <w:rsid w:val="00E53EB2"/>
    <w:rsid w:val="00ED741F"/>
    <w:rsid w:val="00F16D9B"/>
    <w:rsid w:val="00F4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06EA"/>
  <w15:chartTrackingRefBased/>
  <w15:docId w15:val="{0560353A-2649-457A-956E-881E1E8F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ichalki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2022-01-19T08:33:00Z</dcterms:created>
  <dcterms:modified xsi:type="dcterms:W3CDTF">2022-01-20T13:37:00Z</dcterms:modified>
</cp:coreProperties>
</file>