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07" w:rsidRDefault="00666493" w:rsidP="006A1A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1A74" w:rsidRPr="006A1A74" w:rsidRDefault="006A1A74" w:rsidP="006A1A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1A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6A1A74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</w:t>
      </w:r>
    </w:p>
    <w:p w:rsidR="006A1A74" w:rsidRPr="006A1A74" w:rsidRDefault="006A1A74" w:rsidP="006A1A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A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постановлением администрации</w:t>
      </w:r>
    </w:p>
    <w:p w:rsidR="006A1A74" w:rsidRPr="006A1A74" w:rsidRDefault="006A1A74" w:rsidP="006A1A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A1A74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6A1A7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</w:p>
    <w:p w:rsidR="006A1A74" w:rsidRPr="006A1A74" w:rsidRDefault="006A1A74" w:rsidP="006A1A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A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9913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349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9913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D03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9008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="00B900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3D2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0349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25C7F" w:rsidRPr="00D03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1A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3265" w:rsidRDefault="00383265" w:rsidP="0069556A">
      <w:pPr>
        <w:suppressAutoHyphens/>
        <w:spacing w:after="0" w:line="240" w:lineRule="auto"/>
        <w:jc w:val="center"/>
        <w:rPr>
          <w:rFonts w:ascii="Verdana" w:hAnsi="Verdana"/>
          <w:sz w:val="13"/>
          <w:szCs w:val="13"/>
          <w:lang w:eastAsia="ru-RU"/>
        </w:rPr>
      </w:pPr>
    </w:p>
    <w:p w:rsidR="00F91C02" w:rsidRDefault="00F91C02" w:rsidP="0069556A">
      <w:pPr>
        <w:suppressAutoHyphens/>
        <w:spacing w:after="0" w:line="240" w:lineRule="auto"/>
        <w:jc w:val="center"/>
        <w:rPr>
          <w:rFonts w:ascii="Verdana" w:hAnsi="Verdana"/>
          <w:sz w:val="13"/>
          <w:szCs w:val="13"/>
          <w:lang w:eastAsia="ru-RU"/>
        </w:rPr>
      </w:pPr>
    </w:p>
    <w:p w:rsidR="00F91C02" w:rsidRDefault="00F91C02" w:rsidP="0069556A">
      <w:pPr>
        <w:suppressAutoHyphens/>
        <w:spacing w:after="0" w:line="240" w:lineRule="auto"/>
        <w:jc w:val="center"/>
        <w:rPr>
          <w:rFonts w:ascii="Verdana" w:hAnsi="Verdana"/>
          <w:sz w:val="13"/>
          <w:szCs w:val="13"/>
          <w:lang w:eastAsia="ru-RU"/>
        </w:rPr>
      </w:pPr>
    </w:p>
    <w:p w:rsidR="00F91C02" w:rsidRPr="0069556A" w:rsidRDefault="00F91C02" w:rsidP="0069556A">
      <w:pPr>
        <w:suppressAutoHyphens/>
        <w:spacing w:after="0" w:line="240" w:lineRule="auto"/>
        <w:jc w:val="center"/>
        <w:rPr>
          <w:rFonts w:ascii="Verdana" w:hAnsi="Verdana"/>
          <w:sz w:val="13"/>
          <w:szCs w:val="13"/>
          <w:lang w:eastAsia="ru-RU"/>
        </w:rPr>
      </w:pPr>
    </w:p>
    <w:p w:rsidR="00383265" w:rsidRDefault="00383265" w:rsidP="00695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1A74" w:rsidRDefault="006A1A74" w:rsidP="00695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3265" w:rsidRPr="0069556A" w:rsidRDefault="00383265" w:rsidP="00695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556A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383265" w:rsidRPr="0069556A" w:rsidRDefault="00383265" w:rsidP="00695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3C45E5">
        <w:rPr>
          <w:rFonts w:ascii="Times New Roman" w:hAnsi="Times New Roman"/>
          <w:b/>
          <w:sz w:val="28"/>
          <w:szCs w:val="28"/>
          <w:lang w:eastAsia="ru-RU"/>
        </w:rPr>
        <w:t>Ч</w:t>
      </w:r>
      <w:r>
        <w:rPr>
          <w:rFonts w:ascii="Times New Roman" w:hAnsi="Times New Roman"/>
          <w:b/>
          <w:sz w:val="28"/>
          <w:szCs w:val="28"/>
          <w:lang w:eastAsia="ru-RU"/>
        </w:rPr>
        <w:t>АЛКОВСКОГО</w:t>
      </w:r>
      <w:r w:rsidRPr="0069556A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69556A">
        <w:rPr>
          <w:rFonts w:ascii="Times New Roman" w:hAnsi="Times New Roman"/>
          <w:sz w:val="28"/>
          <w:szCs w:val="24"/>
          <w:lang w:eastAsia="ru-RU"/>
        </w:rPr>
        <w:tab/>
      </w: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383265" w:rsidRPr="0069556A" w:rsidRDefault="00383265" w:rsidP="0069556A">
      <w:pPr>
        <w:widowControl w:val="0"/>
        <w:tabs>
          <w:tab w:val="left" w:pos="453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40"/>
          <w:szCs w:val="40"/>
          <w:lang w:eastAsia="ru-RU"/>
        </w:rPr>
      </w:pPr>
    </w:p>
    <w:p w:rsidR="00383265" w:rsidRPr="0069556A" w:rsidRDefault="00383265" w:rsidP="0069556A">
      <w:pPr>
        <w:widowControl w:val="0"/>
        <w:tabs>
          <w:tab w:val="left" w:pos="453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40"/>
          <w:szCs w:val="40"/>
          <w:lang w:eastAsia="ru-RU"/>
        </w:rPr>
      </w:pPr>
    </w:p>
    <w:p w:rsidR="00383265" w:rsidRPr="0069556A" w:rsidRDefault="00383265" w:rsidP="0069556A">
      <w:pPr>
        <w:widowControl w:val="0"/>
        <w:tabs>
          <w:tab w:val="left" w:pos="453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40"/>
          <w:szCs w:val="40"/>
          <w:lang w:eastAsia="ru-RU"/>
        </w:rPr>
      </w:pPr>
    </w:p>
    <w:p w:rsidR="00383265" w:rsidRPr="0069556A" w:rsidRDefault="00383265" w:rsidP="0069556A">
      <w:pPr>
        <w:widowControl w:val="0"/>
        <w:tabs>
          <w:tab w:val="left" w:pos="453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40"/>
          <w:szCs w:val="40"/>
          <w:lang w:eastAsia="ru-RU"/>
        </w:rPr>
      </w:pPr>
      <w:r w:rsidRPr="0069556A">
        <w:rPr>
          <w:rFonts w:ascii="Times New Roman" w:hAnsi="Times New Roman"/>
          <w:b/>
          <w:bCs/>
          <w:caps/>
          <w:sz w:val="40"/>
          <w:szCs w:val="40"/>
          <w:lang w:eastAsia="ru-RU"/>
        </w:rPr>
        <w:t xml:space="preserve">Сводный ГОДОВОЙ </w:t>
      </w:r>
      <w:r w:rsidR="00E74A19">
        <w:rPr>
          <w:rFonts w:ascii="Times New Roman" w:hAnsi="Times New Roman"/>
          <w:b/>
          <w:bCs/>
          <w:caps/>
          <w:sz w:val="40"/>
          <w:szCs w:val="40"/>
          <w:lang w:eastAsia="ru-RU"/>
        </w:rPr>
        <w:t>доклад</w:t>
      </w:r>
    </w:p>
    <w:p w:rsidR="00383265" w:rsidRPr="0069556A" w:rsidRDefault="00E74A19" w:rsidP="0069556A">
      <w:pPr>
        <w:widowControl w:val="0"/>
        <w:tabs>
          <w:tab w:val="left" w:pos="453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о ходе реализации и </w:t>
      </w:r>
      <w:r w:rsidR="00383265" w:rsidRPr="0069556A">
        <w:rPr>
          <w:rFonts w:ascii="Times New Roman" w:hAnsi="Times New Roman"/>
          <w:b/>
          <w:bCs/>
          <w:sz w:val="40"/>
          <w:szCs w:val="40"/>
          <w:lang w:eastAsia="ru-RU"/>
        </w:rPr>
        <w:t xml:space="preserve">об </w:t>
      </w:r>
      <w:r w:rsidR="00B7273A">
        <w:rPr>
          <w:rFonts w:ascii="Times New Roman" w:hAnsi="Times New Roman"/>
          <w:b/>
          <w:bCs/>
          <w:sz w:val="40"/>
          <w:szCs w:val="40"/>
          <w:lang w:eastAsia="ru-RU"/>
        </w:rPr>
        <w:t xml:space="preserve">оценке </w:t>
      </w:r>
      <w:r w:rsidR="00383265" w:rsidRPr="0069556A">
        <w:rPr>
          <w:rFonts w:ascii="Times New Roman" w:hAnsi="Times New Roman"/>
          <w:b/>
          <w:bCs/>
          <w:sz w:val="40"/>
          <w:szCs w:val="40"/>
          <w:lang w:eastAsia="ru-RU"/>
        </w:rPr>
        <w:t>эффективности реализации муниципальных программ</w:t>
      </w:r>
    </w:p>
    <w:p w:rsidR="00383265" w:rsidRPr="0069556A" w:rsidRDefault="00383265" w:rsidP="0069556A">
      <w:pPr>
        <w:widowControl w:val="0"/>
        <w:tabs>
          <w:tab w:val="left" w:pos="453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proofErr w:type="spellStart"/>
      <w:r>
        <w:rPr>
          <w:rFonts w:ascii="Times New Roman" w:hAnsi="Times New Roman"/>
          <w:b/>
          <w:bCs/>
          <w:sz w:val="40"/>
          <w:szCs w:val="40"/>
          <w:lang w:eastAsia="ru-RU"/>
        </w:rPr>
        <w:t>Ичалковского</w:t>
      </w:r>
      <w:proofErr w:type="spellEnd"/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</w:t>
      </w:r>
      <w:r w:rsidRPr="0069556A">
        <w:rPr>
          <w:rFonts w:ascii="Times New Roman" w:hAnsi="Times New Roman"/>
          <w:b/>
          <w:bCs/>
          <w:sz w:val="40"/>
          <w:szCs w:val="40"/>
          <w:lang w:eastAsia="ru-RU"/>
        </w:rPr>
        <w:t xml:space="preserve">муниципального района </w:t>
      </w:r>
    </w:p>
    <w:p w:rsidR="00383265" w:rsidRPr="0069556A" w:rsidRDefault="00383265" w:rsidP="0069556A">
      <w:pPr>
        <w:widowControl w:val="0"/>
        <w:tabs>
          <w:tab w:val="left" w:pos="453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69556A">
        <w:rPr>
          <w:rFonts w:ascii="Times New Roman" w:hAnsi="Times New Roman"/>
          <w:b/>
          <w:bCs/>
          <w:sz w:val="40"/>
          <w:szCs w:val="40"/>
          <w:lang w:eastAsia="ru-RU"/>
        </w:rPr>
        <w:t xml:space="preserve">Республики Мордовия  </w:t>
      </w:r>
    </w:p>
    <w:p w:rsidR="00383265" w:rsidRPr="0069556A" w:rsidRDefault="00684083" w:rsidP="0069556A">
      <w:pPr>
        <w:widowControl w:val="0"/>
        <w:tabs>
          <w:tab w:val="left" w:pos="453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за 202</w:t>
      </w:r>
      <w:r w:rsidR="007355CC">
        <w:rPr>
          <w:rFonts w:ascii="Times New Roman" w:hAnsi="Times New Roman"/>
          <w:b/>
          <w:bCs/>
          <w:sz w:val="40"/>
          <w:szCs w:val="40"/>
          <w:lang w:eastAsia="ru-RU"/>
        </w:rPr>
        <w:t>4</w:t>
      </w:r>
      <w:r w:rsidR="00383265" w:rsidRPr="0069556A">
        <w:rPr>
          <w:rFonts w:ascii="Times New Roman" w:hAnsi="Times New Roman"/>
          <w:b/>
          <w:bCs/>
          <w:sz w:val="40"/>
          <w:szCs w:val="40"/>
          <w:lang w:eastAsia="ru-RU"/>
        </w:rPr>
        <w:t xml:space="preserve"> год</w:t>
      </w:r>
    </w:p>
    <w:p w:rsidR="00383265" w:rsidRPr="0069556A" w:rsidRDefault="00383265" w:rsidP="0069556A">
      <w:pPr>
        <w:widowControl w:val="0"/>
        <w:tabs>
          <w:tab w:val="left" w:pos="4536"/>
          <w:tab w:val="left" w:pos="8430"/>
        </w:tabs>
        <w:suppressAutoHyphens/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69556A"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 w:rsidRPr="0069556A">
        <w:rPr>
          <w:rFonts w:ascii="Times New Roman" w:hAnsi="Times New Roman"/>
          <w:b/>
          <w:bCs/>
          <w:sz w:val="36"/>
          <w:szCs w:val="36"/>
          <w:lang w:eastAsia="ru-RU"/>
        </w:rPr>
        <w:tab/>
      </w:r>
    </w:p>
    <w:p w:rsidR="00383265" w:rsidRPr="0069556A" w:rsidRDefault="00383265" w:rsidP="0069556A">
      <w:pPr>
        <w:widowControl w:val="0"/>
        <w:tabs>
          <w:tab w:val="left" w:pos="453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69556A" w:rsidRDefault="00383265" w:rsidP="0069556A">
      <w:pPr>
        <w:suppressAutoHyphens/>
        <w:spacing w:after="0" w:line="240" w:lineRule="auto"/>
        <w:jc w:val="center"/>
        <w:rPr>
          <w:rFonts w:ascii="Verdana" w:hAnsi="Verdana"/>
          <w:b/>
          <w:bCs/>
          <w:sz w:val="13"/>
          <w:szCs w:val="13"/>
          <w:lang w:eastAsia="ru-RU"/>
        </w:rPr>
      </w:pPr>
    </w:p>
    <w:p w:rsidR="00383265" w:rsidRPr="000001AC" w:rsidRDefault="00383265" w:rsidP="0069556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1AC">
        <w:rPr>
          <w:rFonts w:ascii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с. </w:t>
      </w:r>
      <w:proofErr w:type="spellStart"/>
      <w:r w:rsidRPr="000001AC">
        <w:rPr>
          <w:rFonts w:ascii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Кемля</w:t>
      </w:r>
      <w:proofErr w:type="spellEnd"/>
      <w:r w:rsidRPr="000001AC">
        <w:rPr>
          <w:rFonts w:ascii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 w:rsidR="0041246A" w:rsidRPr="000001AC">
        <w:rPr>
          <w:rFonts w:ascii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355CC">
        <w:rPr>
          <w:rFonts w:ascii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0001AC">
        <w:rPr>
          <w:rFonts w:ascii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</w:t>
      </w:r>
    </w:p>
    <w:p w:rsidR="00383265" w:rsidRDefault="00572FDA" w:rsidP="00572FD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1AC">
        <w:rPr>
          <w:rFonts w:ascii="Times New Roman" w:hAnsi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383265" w:rsidRPr="00391D3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1049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23"/>
        <w:gridCol w:w="567"/>
      </w:tblGrid>
      <w:tr w:rsidR="00383265" w:rsidRPr="00B709F7" w:rsidTr="00572FDA">
        <w:tc>
          <w:tcPr>
            <w:tcW w:w="9923" w:type="dxa"/>
          </w:tcPr>
          <w:p w:rsidR="00383265" w:rsidRPr="00391D3C" w:rsidRDefault="00383265" w:rsidP="00EA511A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91D3C">
              <w:rPr>
                <w:rStyle w:val="FontStyle168"/>
                <w:b w:val="0"/>
                <w:sz w:val="28"/>
                <w:szCs w:val="28"/>
              </w:rPr>
              <w:t>1.Общие сведения</w:t>
            </w:r>
            <w:r>
              <w:rPr>
                <w:rStyle w:val="FontStyle168"/>
                <w:b w:val="0"/>
                <w:sz w:val="28"/>
                <w:szCs w:val="28"/>
              </w:rPr>
              <w:t xml:space="preserve"> о </w:t>
            </w:r>
            <w:r w:rsidRPr="00391D3C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муниципальных программах </w:t>
            </w:r>
            <w:bookmarkStart w:id="0" w:name="OLE_LINK1"/>
            <w:bookmarkStart w:id="1" w:name="OLE_LINK2"/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Ичалко</w:t>
            </w:r>
            <w:r w:rsidRPr="00391D3C">
              <w:rPr>
                <w:rFonts w:ascii="Times New Roman" w:hAnsi="Times New Roman"/>
                <w:b w:val="0"/>
                <w:sz w:val="28"/>
                <w:szCs w:val="28"/>
              </w:rPr>
              <w:t>вского</w:t>
            </w:r>
            <w:bookmarkEnd w:id="0"/>
            <w:bookmarkEnd w:id="1"/>
            <w:proofErr w:type="spellEnd"/>
            <w:r w:rsidRPr="00391D3C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67" w:type="dxa"/>
            <w:vAlign w:val="bottom"/>
          </w:tcPr>
          <w:p w:rsidR="00383265" w:rsidRPr="00391D3C" w:rsidRDefault="00FD7677" w:rsidP="00EC362D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383265" w:rsidRPr="00B709F7" w:rsidTr="00572FDA">
        <w:tc>
          <w:tcPr>
            <w:tcW w:w="9923" w:type="dxa"/>
          </w:tcPr>
          <w:p w:rsidR="00383265" w:rsidRPr="00AC4965" w:rsidRDefault="00383265" w:rsidP="00A1703B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83265" w:rsidRPr="00391D3C" w:rsidRDefault="00383265" w:rsidP="00EC362D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83265" w:rsidRPr="00B709F7" w:rsidTr="00572FDA">
        <w:tc>
          <w:tcPr>
            <w:tcW w:w="9923" w:type="dxa"/>
          </w:tcPr>
          <w:p w:rsidR="00383265" w:rsidRPr="00AC4965" w:rsidRDefault="000C6615" w:rsidP="007E4C5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2</w:t>
            </w:r>
            <w:r w:rsidR="00383265" w:rsidRPr="00391D3C">
              <w:rPr>
                <w:rStyle w:val="FontStyle163"/>
                <w:bCs/>
                <w:sz w:val="28"/>
                <w:szCs w:val="28"/>
              </w:rPr>
              <w:t xml:space="preserve">. О ходе реализации муниципальной программы </w:t>
            </w:r>
            <w:r w:rsidR="00383265">
              <w:rPr>
                <w:rStyle w:val="FontStyle163"/>
                <w:bCs/>
                <w:sz w:val="28"/>
                <w:szCs w:val="28"/>
              </w:rPr>
              <w:t>«П</w:t>
            </w:r>
            <w:r w:rsidR="00383265" w:rsidRPr="00AC4965">
              <w:rPr>
                <w:rStyle w:val="FontStyle163"/>
                <w:bCs/>
                <w:sz w:val="28"/>
                <w:szCs w:val="28"/>
              </w:rPr>
              <w:t>овышени</w:t>
            </w:r>
            <w:r w:rsidR="00383265">
              <w:rPr>
                <w:rStyle w:val="FontStyle163"/>
                <w:bCs/>
                <w:sz w:val="28"/>
                <w:szCs w:val="28"/>
              </w:rPr>
              <w:t xml:space="preserve">е </w:t>
            </w:r>
            <w:r w:rsidR="00383265" w:rsidRPr="00AC4965">
              <w:rPr>
                <w:rStyle w:val="FontStyle163"/>
                <w:bCs/>
                <w:sz w:val="28"/>
                <w:szCs w:val="28"/>
              </w:rPr>
              <w:t xml:space="preserve">эффективности управления муниципальными финансами в </w:t>
            </w:r>
            <w:proofErr w:type="spellStart"/>
            <w:r w:rsidR="00383265" w:rsidRPr="00AC4965">
              <w:rPr>
                <w:rStyle w:val="FontStyle163"/>
                <w:bCs/>
                <w:sz w:val="28"/>
                <w:szCs w:val="28"/>
              </w:rPr>
              <w:t>Ичалковском</w:t>
            </w:r>
            <w:proofErr w:type="spellEnd"/>
            <w:r w:rsidR="00383265" w:rsidRPr="00AC4965">
              <w:rPr>
                <w:rStyle w:val="FontStyle163"/>
                <w:bCs/>
                <w:sz w:val="28"/>
                <w:szCs w:val="28"/>
              </w:rPr>
              <w:t xml:space="preserve"> муниципальном районе </w:t>
            </w:r>
            <w:r w:rsidR="007E4C58">
              <w:rPr>
                <w:rStyle w:val="FontStyle163"/>
                <w:bCs/>
                <w:sz w:val="28"/>
                <w:szCs w:val="28"/>
              </w:rPr>
              <w:t>Республики Мордовия</w:t>
            </w:r>
            <w:r w:rsidR="00383265">
              <w:rPr>
                <w:rStyle w:val="FontStyle163"/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383265" w:rsidRPr="00391D3C" w:rsidRDefault="00EB4E9A" w:rsidP="00EC362D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</w:tr>
      <w:tr w:rsidR="00383265" w:rsidRPr="00B709F7" w:rsidTr="00572FDA">
        <w:tc>
          <w:tcPr>
            <w:tcW w:w="9923" w:type="dxa"/>
          </w:tcPr>
          <w:p w:rsidR="00383265" w:rsidRPr="00AC4965" w:rsidRDefault="000C6615" w:rsidP="0034662B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3</w:t>
            </w:r>
            <w:r w:rsidR="00383265">
              <w:rPr>
                <w:rStyle w:val="FontStyle163"/>
                <w:bCs/>
                <w:sz w:val="28"/>
                <w:szCs w:val="28"/>
              </w:rPr>
              <w:t>.</w:t>
            </w:r>
            <w:r w:rsidR="00383265" w:rsidRPr="00391D3C">
              <w:rPr>
                <w:rStyle w:val="FontStyle163"/>
                <w:bCs/>
                <w:sz w:val="28"/>
                <w:szCs w:val="28"/>
              </w:rPr>
              <w:t xml:space="preserve"> О ходе реализации муниципальной программы </w:t>
            </w:r>
            <w:r w:rsidR="00383265">
              <w:rPr>
                <w:rStyle w:val="FontStyle163"/>
                <w:bCs/>
                <w:sz w:val="28"/>
                <w:szCs w:val="28"/>
              </w:rPr>
              <w:t>«Р</w:t>
            </w:r>
            <w:r w:rsidR="00383265" w:rsidRPr="00AC4965">
              <w:rPr>
                <w:rStyle w:val="FontStyle163"/>
                <w:bCs/>
                <w:sz w:val="28"/>
                <w:szCs w:val="28"/>
              </w:rPr>
              <w:t>азвити</w:t>
            </w:r>
            <w:r w:rsidR="0034662B">
              <w:rPr>
                <w:rStyle w:val="FontStyle163"/>
                <w:bCs/>
                <w:sz w:val="28"/>
                <w:szCs w:val="28"/>
              </w:rPr>
              <w:t>е</w:t>
            </w:r>
            <w:r w:rsidR="00383265" w:rsidRPr="00AC4965">
              <w:rPr>
                <w:rStyle w:val="FontStyle163"/>
                <w:bCs/>
                <w:sz w:val="28"/>
                <w:szCs w:val="28"/>
              </w:rPr>
              <w:t xml:space="preserve"> информационных технологий </w:t>
            </w:r>
            <w:r w:rsidR="0034662B">
              <w:rPr>
                <w:rStyle w:val="FontStyle163"/>
                <w:bCs/>
                <w:sz w:val="28"/>
                <w:szCs w:val="28"/>
              </w:rPr>
              <w:t xml:space="preserve">и формирование информационного общества </w:t>
            </w:r>
            <w:r w:rsidR="00383265" w:rsidRPr="00AC4965">
              <w:rPr>
                <w:rStyle w:val="FontStyle163"/>
                <w:bCs/>
                <w:sz w:val="28"/>
                <w:szCs w:val="28"/>
              </w:rPr>
              <w:t xml:space="preserve">в </w:t>
            </w:r>
            <w:proofErr w:type="spellStart"/>
            <w:r w:rsidR="00383265" w:rsidRPr="00AC4965">
              <w:rPr>
                <w:rStyle w:val="FontStyle163"/>
                <w:bCs/>
                <w:sz w:val="28"/>
                <w:szCs w:val="28"/>
              </w:rPr>
              <w:t>Ичал</w:t>
            </w:r>
            <w:r w:rsidR="00445D55">
              <w:rPr>
                <w:rStyle w:val="FontStyle163"/>
                <w:bCs/>
                <w:sz w:val="28"/>
                <w:szCs w:val="28"/>
              </w:rPr>
              <w:t>ковском</w:t>
            </w:r>
            <w:proofErr w:type="spellEnd"/>
            <w:r w:rsidR="00445D55">
              <w:rPr>
                <w:rStyle w:val="FontStyle163"/>
                <w:bCs/>
                <w:sz w:val="28"/>
                <w:szCs w:val="28"/>
              </w:rPr>
              <w:t xml:space="preserve"> муниципальном районе</w:t>
            </w:r>
            <w:r w:rsidR="00383265">
              <w:rPr>
                <w:rStyle w:val="FontStyle163"/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383265" w:rsidRPr="00391D3C" w:rsidRDefault="00EB4E9A" w:rsidP="0058348D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</w:tr>
      <w:tr w:rsidR="00383265" w:rsidRPr="00B709F7" w:rsidTr="00572FDA">
        <w:tc>
          <w:tcPr>
            <w:tcW w:w="9923" w:type="dxa"/>
          </w:tcPr>
          <w:p w:rsidR="00383265" w:rsidRPr="00AC4965" w:rsidRDefault="000C6615" w:rsidP="00445D55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4</w:t>
            </w:r>
            <w:r w:rsidR="00383265">
              <w:rPr>
                <w:rStyle w:val="FontStyle163"/>
                <w:bCs/>
                <w:sz w:val="28"/>
                <w:szCs w:val="28"/>
              </w:rPr>
              <w:t xml:space="preserve">. </w:t>
            </w:r>
            <w:r w:rsidR="00383265" w:rsidRPr="00391D3C">
              <w:rPr>
                <w:rStyle w:val="FontStyle163"/>
                <w:bCs/>
                <w:sz w:val="28"/>
                <w:szCs w:val="28"/>
              </w:rPr>
              <w:t xml:space="preserve">О ходе реализации муниципальной программы </w:t>
            </w:r>
            <w:r w:rsidR="00383265" w:rsidRPr="00AC4965">
              <w:rPr>
                <w:rStyle w:val="FontStyle163"/>
                <w:bCs/>
                <w:sz w:val="28"/>
                <w:szCs w:val="28"/>
              </w:rPr>
              <w:t xml:space="preserve">«Профилактика правонарушений на территории </w:t>
            </w:r>
            <w:proofErr w:type="spellStart"/>
            <w:r w:rsidR="00383265" w:rsidRPr="00AC4965">
              <w:rPr>
                <w:rStyle w:val="FontStyle163"/>
                <w:bCs/>
                <w:sz w:val="28"/>
                <w:szCs w:val="28"/>
              </w:rPr>
              <w:t>Ичалковского</w:t>
            </w:r>
            <w:proofErr w:type="spellEnd"/>
            <w:r w:rsidR="00383265" w:rsidRPr="00AC4965">
              <w:rPr>
                <w:rStyle w:val="FontStyle163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  <w:vAlign w:val="bottom"/>
          </w:tcPr>
          <w:p w:rsidR="00383265" w:rsidRPr="00391D3C" w:rsidRDefault="00EB4E9A" w:rsidP="00F10EDF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</w:tr>
      <w:tr w:rsidR="00383265" w:rsidRPr="00B709F7" w:rsidTr="00572FDA">
        <w:tc>
          <w:tcPr>
            <w:tcW w:w="9923" w:type="dxa"/>
          </w:tcPr>
          <w:p w:rsidR="00383265" w:rsidRPr="00AC4965" w:rsidRDefault="000C6615" w:rsidP="009A1966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5</w:t>
            </w:r>
            <w:r w:rsidR="00383265">
              <w:rPr>
                <w:rStyle w:val="FontStyle163"/>
                <w:bCs/>
                <w:sz w:val="28"/>
                <w:szCs w:val="28"/>
              </w:rPr>
              <w:t>.</w:t>
            </w:r>
            <w:r w:rsidR="00383265" w:rsidRPr="00391D3C">
              <w:rPr>
                <w:rStyle w:val="FontStyle163"/>
                <w:bCs/>
                <w:sz w:val="28"/>
                <w:szCs w:val="28"/>
              </w:rPr>
              <w:t xml:space="preserve"> О ходе реализации муниципальной программы </w:t>
            </w:r>
            <w:r w:rsidR="00383265" w:rsidRPr="00AC4965">
              <w:rPr>
                <w:rStyle w:val="FontStyle163"/>
                <w:bCs/>
                <w:sz w:val="28"/>
                <w:szCs w:val="28"/>
              </w:rPr>
              <w:t xml:space="preserve">Муниципальная  программа  </w:t>
            </w:r>
            <w:proofErr w:type="spellStart"/>
            <w:r w:rsidR="00383265" w:rsidRPr="00AC4965">
              <w:rPr>
                <w:rStyle w:val="FontStyle163"/>
                <w:bCs/>
                <w:sz w:val="28"/>
                <w:szCs w:val="28"/>
              </w:rPr>
              <w:t>Ичалковского</w:t>
            </w:r>
            <w:proofErr w:type="spellEnd"/>
            <w:r w:rsidR="00383265" w:rsidRPr="00AC4965">
              <w:rPr>
                <w:rStyle w:val="FontStyle163"/>
                <w:bCs/>
                <w:sz w:val="28"/>
                <w:szCs w:val="28"/>
              </w:rPr>
              <w:t xml:space="preserve"> муниципального района «Жилище» </w:t>
            </w:r>
          </w:p>
        </w:tc>
        <w:tc>
          <w:tcPr>
            <w:tcW w:w="567" w:type="dxa"/>
            <w:vAlign w:val="bottom"/>
          </w:tcPr>
          <w:p w:rsidR="00383265" w:rsidRPr="00391D3C" w:rsidRDefault="00EB4E9A" w:rsidP="000B67E4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B67E4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</w:tr>
      <w:tr w:rsidR="00383265" w:rsidRPr="00B709F7" w:rsidTr="00572FDA">
        <w:tc>
          <w:tcPr>
            <w:tcW w:w="9923" w:type="dxa"/>
          </w:tcPr>
          <w:p w:rsidR="00383265" w:rsidRPr="00AC4965" w:rsidRDefault="000C6615" w:rsidP="009A1966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6</w:t>
            </w:r>
            <w:r w:rsidR="00383265" w:rsidRPr="00391D3C">
              <w:rPr>
                <w:rStyle w:val="FontStyle163"/>
                <w:bCs/>
                <w:sz w:val="28"/>
                <w:szCs w:val="28"/>
              </w:rPr>
              <w:t xml:space="preserve">. О ходе реализации муниципальной программы </w:t>
            </w:r>
            <w:r w:rsidR="00383265" w:rsidRPr="00AC4965">
              <w:rPr>
                <w:rStyle w:val="FontStyle163"/>
                <w:bCs/>
                <w:sz w:val="28"/>
                <w:szCs w:val="28"/>
              </w:rPr>
              <w:t xml:space="preserve">«Доступная среда»  </w:t>
            </w:r>
            <w:proofErr w:type="spellStart"/>
            <w:r w:rsidR="00383265" w:rsidRPr="00AC4965">
              <w:rPr>
                <w:rStyle w:val="FontStyle163"/>
                <w:bCs/>
                <w:sz w:val="28"/>
                <w:szCs w:val="28"/>
              </w:rPr>
              <w:t>Ичалковского</w:t>
            </w:r>
            <w:proofErr w:type="spellEnd"/>
            <w:r w:rsidR="00383265" w:rsidRPr="00AC4965">
              <w:rPr>
                <w:rStyle w:val="FontStyle163"/>
                <w:bCs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567" w:type="dxa"/>
            <w:vAlign w:val="bottom"/>
          </w:tcPr>
          <w:p w:rsidR="00383265" w:rsidRPr="00391D3C" w:rsidRDefault="005D252E" w:rsidP="00FD7677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19</w:t>
            </w:r>
          </w:p>
        </w:tc>
      </w:tr>
      <w:tr w:rsidR="00383265" w:rsidRPr="00B709F7" w:rsidTr="00572FDA">
        <w:tc>
          <w:tcPr>
            <w:tcW w:w="9923" w:type="dxa"/>
          </w:tcPr>
          <w:p w:rsidR="00383265" w:rsidRPr="00AC4965" w:rsidRDefault="000C6615" w:rsidP="00134EAD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7</w:t>
            </w:r>
            <w:r w:rsidR="00383265" w:rsidRPr="00391D3C">
              <w:rPr>
                <w:rStyle w:val="FontStyle163"/>
                <w:bCs/>
                <w:sz w:val="28"/>
                <w:szCs w:val="28"/>
              </w:rPr>
              <w:t xml:space="preserve">. О ходе реализации муниципальной программы </w:t>
            </w:r>
            <w:proofErr w:type="spellStart"/>
            <w:r w:rsidR="00134EAD">
              <w:rPr>
                <w:rStyle w:val="FontStyle163"/>
                <w:bCs/>
                <w:sz w:val="28"/>
                <w:szCs w:val="28"/>
              </w:rPr>
              <w:t>Ичалковского</w:t>
            </w:r>
            <w:proofErr w:type="spellEnd"/>
            <w:r w:rsidR="00134EAD">
              <w:rPr>
                <w:rStyle w:val="FontStyle163"/>
                <w:bCs/>
                <w:sz w:val="28"/>
                <w:szCs w:val="28"/>
              </w:rPr>
              <w:t xml:space="preserve"> муниципального района</w:t>
            </w:r>
            <w:r w:rsidR="00134EAD" w:rsidRPr="00AC4965">
              <w:rPr>
                <w:rStyle w:val="FontStyle163"/>
                <w:bCs/>
                <w:sz w:val="28"/>
                <w:szCs w:val="28"/>
              </w:rPr>
              <w:t xml:space="preserve"> </w:t>
            </w:r>
            <w:r w:rsidR="00383265" w:rsidRPr="00AC4965">
              <w:rPr>
                <w:rStyle w:val="FontStyle163"/>
                <w:bCs/>
                <w:sz w:val="28"/>
                <w:szCs w:val="28"/>
              </w:rPr>
              <w:t>«</w:t>
            </w:r>
            <w:r w:rsidR="00134EAD">
              <w:rPr>
                <w:rStyle w:val="FontStyle163"/>
                <w:bCs/>
                <w:sz w:val="28"/>
                <w:szCs w:val="28"/>
              </w:rPr>
              <w:t>Комплексное</w:t>
            </w:r>
            <w:r w:rsidR="00383265" w:rsidRPr="00AC4965">
              <w:rPr>
                <w:rStyle w:val="FontStyle163"/>
                <w:bCs/>
                <w:sz w:val="28"/>
                <w:szCs w:val="28"/>
              </w:rPr>
              <w:t xml:space="preserve"> развитие сельских террито</w:t>
            </w:r>
            <w:r w:rsidR="009A1966">
              <w:rPr>
                <w:rStyle w:val="FontStyle163"/>
                <w:bCs/>
                <w:sz w:val="28"/>
                <w:szCs w:val="28"/>
              </w:rPr>
              <w:t>рий</w:t>
            </w:r>
            <w:r w:rsidR="00383265" w:rsidRPr="00AC4965">
              <w:rPr>
                <w:rStyle w:val="FontStyle163"/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383265" w:rsidRPr="00391D3C" w:rsidRDefault="005D252E" w:rsidP="008F4B3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8F4B38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</w:tr>
      <w:tr w:rsidR="00383265" w:rsidRPr="00B709F7" w:rsidTr="00572FDA">
        <w:tc>
          <w:tcPr>
            <w:tcW w:w="9923" w:type="dxa"/>
          </w:tcPr>
          <w:p w:rsidR="00383265" w:rsidRPr="00AC4965" w:rsidRDefault="000C6615" w:rsidP="00595903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8</w:t>
            </w:r>
            <w:r w:rsidR="00383265" w:rsidRPr="00391D3C">
              <w:rPr>
                <w:rStyle w:val="FontStyle163"/>
                <w:bCs/>
                <w:sz w:val="28"/>
                <w:szCs w:val="28"/>
              </w:rPr>
              <w:t xml:space="preserve">. О ходе реализации муниципальной программы </w:t>
            </w:r>
            <w:r w:rsidR="00383265" w:rsidRPr="00AC4965">
              <w:rPr>
                <w:rStyle w:val="FontStyle163"/>
                <w:bCs/>
                <w:sz w:val="28"/>
                <w:szCs w:val="28"/>
              </w:rPr>
              <w:t xml:space="preserve">«Развитие автомобильных дорог местного значения и улично-дорожной сети на территории  </w:t>
            </w:r>
            <w:proofErr w:type="spellStart"/>
            <w:r w:rsidR="00383265" w:rsidRPr="00AC4965">
              <w:rPr>
                <w:rStyle w:val="FontStyle163"/>
                <w:bCs/>
                <w:sz w:val="28"/>
                <w:szCs w:val="28"/>
              </w:rPr>
              <w:t>Ичалковского</w:t>
            </w:r>
            <w:proofErr w:type="spellEnd"/>
            <w:r w:rsidR="00383265" w:rsidRPr="00AC4965">
              <w:rPr>
                <w:rStyle w:val="FontStyle163"/>
                <w:bCs/>
                <w:sz w:val="28"/>
                <w:szCs w:val="28"/>
              </w:rPr>
              <w:t xml:space="preserve"> муниципального района»  </w:t>
            </w:r>
          </w:p>
        </w:tc>
        <w:tc>
          <w:tcPr>
            <w:tcW w:w="567" w:type="dxa"/>
            <w:vAlign w:val="bottom"/>
          </w:tcPr>
          <w:p w:rsidR="00383265" w:rsidRPr="00391D3C" w:rsidRDefault="008F4B38" w:rsidP="000B67E4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30</w:t>
            </w:r>
          </w:p>
        </w:tc>
      </w:tr>
      <w:tr w:rsidR="00383265" w:rsidRPr="00B709F7" w:rsidTr="00572FDA">
        <w:tc>
          <w:tcPr>
            <w:tcW w:w="9923" w:type="dxa"/>
          </w:tcPr>
          <w:p w:rsidR="00383265" w:rsidRPr="00802607" w:rsidRDefault="000C6615" w:rsidP="00134EAD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9</w:t>
            </w:r>
            <w:r w:rsidR="00383265" w:rsidRPr="00391D3C">
              <w:rPr>
                <w:rStyle w:val="FontStyle163"/>
                <w:bCs/>
                <w:sz w:val="28"/>
                <w:szCs w:val="28"/>
              </w:rPr>
              <w:t xml:space="preserve">. О ходе реализации муниципальной программы </w:t>
            </w:r>
            <w:r w:rsidR="00134EAD">
              <w:rPr>
                <w:rStyle w:val="FontStyle163"/>
                <w:bCs/>
                <w:sz w:val="28"/>
                <w:szCs w:val="28"/>
              </w:rPr>
              <w:t>«</w:t>
            </w:r>
            <w:r w:rsidR="00383265" w:rsidRPr="00802607">
              <w:rPr>
                <w:rStyle w:val="FontStyle163"/>
                <w:bCs/>
                <w:sz w:val="28"/>
                <w:szCs w:val="28"/>
              </w:rPr>
              <w:t xml:space="preserve">Профилактика терроризма и экстремизма на территории </w:t>
            </w:r>
            <w:proofErr w:type="spellStart"/>
            <w:r w:rsidR="00383265" w:rsidRPr="00802607">
              <w:rPr>
                <w:rStyle w:val="FontStyle163"/>
                <w:bCs/>
                <w:sz w:val="28"/>
                <w:szCs w:val="28"/>
              </w:rPr>
              <w:t>Ичалковского</w:t>
            </w:r>
            <w:proofErr w:type="spellEnd"/>
            <w:r w:rsidR="00383265" w:rsidRPr="00802607">
              <w:rPr>
                <w:rStyle w:val="FontStyle163"/>
                <w:bCs/>
                <w:sz w:val="28"/>
                <w:szCs w:val="28"/>
              </w:rPr>
              <w:t xml:space="preserve"> мун</w:t>
            </w:r>
            <w:r w:rsidR="00045A95">
              <w:rPr>
                <w:rStyle w:val="FontStyle163"/>
                <w:bCs/>
                <w:sz w:val="28"/>
                <w:szCs w:val="28"/>
              </w:rPr>
              <w:t>иципальног</w:t>
            </w:r>
            <w:r w:rsidR="0044393C">
              <w:rPr>
                <w:rStyle w:val="FontStyle163"/>
                <w:bCs/>
                <w:sz w:val="28"/>
                <w:szCs w:val="28"/>
              </w:rPr>
              <w:t>о района</w:t>
            </w:r>
            <w:r w:rsidR="00134EAD">
              <w:rPr>
                <w:rStyle w:val="FontStyle163"/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383265" w:rsidRPr="00391D3C" w:rsidRDefault="000B67E4" w:rsidP="008F4B3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8F4B38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383265" w:rsidRPr="00B709F7" w:rsidTr="00572FDA">
        <w:tc>
          <w:tcPr>
            <w:tcW w:w="9923" w:type="dxa"/>
          </w:tcPr>
          <w:p w:rsidR="00383265" w:rsidRPr="00802607" w:rsidRDefault="00383265" w:rsidP="000C6615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1</w:t>
            </w:r>
            <w:r w:rsidR="000C6615">
              <w:rPr>
                <w:rStyle w:val="FontStyle163"/>
                <w:bCs/>
                <w:sz w:val="28"/>
                <w:szCs w:val="28"/>
              </w:rPr>
              <w:t>0</w:t>
            </w:r>
            <w:r w:rsidRPr="00391D3C">
              <w:rPr>
                <w:rStyle w:val="FontStyle163"/>
                <w:bCs/>
                <w:sz w:val="28"/>
                <w:szCs w:val="28"/>
              </w:rPr>
              <w:t xml:space="preserve">. О ходе реализации муниципальной программы </w:t>
            </w:r>
            <w:r w:rsidRPr="00802607">
              <w:rPr>
                <w:rStyle w:val="FontStyle163"/>
                <w:bCs/>
                <w:sz w:val="28"/>
                <w:szCs w:val="28"/>
              </w:rPr>
              <w:t xml:space="preserve">«Энергосбережение в </w:t>
            </w:r>
            <w:proofErr w:type="spellStart"/>
            <w:r w:rsidRPr="00802607">
              <w:rPr>
                <w:rStyle w:val="FontStyle163"/>
                <w:bCs/>
                <w:sz w:val="28"/>
                <w:szCs w:val="28"/>
              </w:rPr>
              <w:t>Ичалковском</w:t>
            </w:r>
            <w:proofErr w:type="spellEnd"/>
            <w:r w:rsidRPr="00802607">
              <w:rPr>
                <w:rStyle w:val="FontStyle163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567" w:type="dxa"/>
            <w:vAlign w:val="bottom"/>
          </w:tcPr>
          <w:p w:rsidR="00383265" w:rsidRPr="00391D3C" w:rsidRDefault="005D252E" w:rsidP="000B67E4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0B67E4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383265" w:rsidRPr="00B709F7" w:rsidTr="00572FDA">
        <w:tc>
          <w:tcPr>
            <w:tcW w:w="9923" w:type="dxa"/>
          </w:tcPr>
          <w:p w:rsidR="00383265" w:rsidRPr="00775F18" w:rsidRDefault="00383265" w:rsidP="000C6615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1</w:t>
            </w:r>
            <w:r w:rsidR="000C6615">
              <w:rPr>
                <w:rStyle w:val="FontStyle163"/>
                <w:bCs/>
                <w:sz w:val="28"/>
                <w:szCs w:val="28"/>
              </w:rPr>
              <w:t>1</w:t>
            </w:r>
            <w:r w:rsidRPr="00391D3C">
              <w:rPr>
                <w:rStyle w:val="FontStyle163"/>
                <w:bCs/>
                <w:sz w:val="28"/>
                <w:szCs w:val="28"/>
              </w:rPr>
              <w:t xml:space="preserve">. О ходе реализации муниципальной программы </w:t>
            </w:r>
            <w:r w:rsidR="00134EAD">
              <w:rPr>
                <w:rStyle w:val="FontStyle163"/>
                <w:bCs/>
                <w:sz w:val="28"/>
                <w:szCs w:val="28"/>
              </w:rPr>
              <w:t>«</w:t>
            </w:r>
            <w:r w:rsidRPr="00775F18">
              <w:rPr>
                <w:rStyle w:val="FontStyle163"/>
                <w:bCs/>
                <w:sz w:val="28"/>
                <w:szCs w:val="28"/>
              </w:rPr>
              <w:t>Развитие му</w:t>
            </w:r>
            <w:r>
              <w:rPr>
                <w:rStyle w:val="FontStyle163"/>
                <w:bCs/>
                <w:sz w:val="28"/>
                <w:szCs w:val="28"/>
              </w:rPr>
              <w:t>н</w:t>
            </w:r>
            <w:r w:rsidRPr="00775F18">
              <w:rPr>
                <w:rStyle w:val="FontStyle163"/>
                <w:bCs/>
                <w:sz w:val="28"/>
                <w:szCs w:val="28"/>
              </w:rPr>
              <w:t xml:space="preserve">иципальной службы в </w:t>
            </w:r>
            <w:proofErr w:type="spellStart"/>
            <w:r w:rsidRPr="00775F18">
              <w:rPr>
                <w:rStyle w:val="FontStyle163"/>
                <w:bCs/>
                <w:sz w:val="28"/>
                <w:szCs w:val="28"/>
              </w:rPr>
              <w:t>И</w:t>
            </w:r>
            <w:r w:rsidR="0044393C">
              <w:rPr>
                <w:rStyle w:val="FontStyle163"/>
                <w:bCs/>
                <w:sz w:val="28"/>
                <w:szCs w:val="28"/>
              </w:rPr>
              <w:t>чалковском</w:t>
            </w:r>
            <w:proofErr w:type="spellEnd"/>
            <w:r w:rsidR="0044393C">
              <w:rPr>
                <w:rStyle w:val="FontStyle163"/>
                <w:bCs/>
                <w:sz w:val="28"/>
                <w:szCs w:val="28"/>
              </w:rPr>
              <w:t xml:space="preserve"> муниципальном районе</w:t>
            </w:r>
            <w:r w:rsidR="00134EAD">
              <w:rPr>
                <w:rStyle w:val="FontStyle163"/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383265" w:rsidRPr="00391D3C" w:rsidRDefault="005D252E" w:rsidP="008F4B3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8F4B38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383265" w:rsidRPr="00B709F7" w:rsidTr="00572FDA">
        <w:tc>
          <w:tcPr>
            <w:tcW w:w="9923" w:type="dxa"/>
          </w:tcPr>
          <w:p w:rsidR="00383265" w:rsidRPr="00775F18" w:rsidRDefault="00383265" w:rsidP="000C6615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1</w:t>
            </w:r>
            <w:r w:rsidR="000C6615">
              <w:rPr>
                <w:rStyle w:val="FontStyle163"/>
                <w:bCs/>
                <w:sz w:val="28"/>
                <w:szCs w:val="28"/>
              </w:rPr>
              <w:t>2</w:t>
            </w:r>
            <w:r w:rsidRPr="00391D3C">
              <w:rPr>
                <w:rStyle w:val="FontStyle163"/>
                <w:bCs/>
                <w:sz w:val="28"/>
                <w:szCs w:val="28"/>
              </w:rPr>
              <w:t xml:space="preserve">. О ходе реализации муниципальной программы </w:t>
            </w:r>
            <w:r w:rsidR="00134EAD">
              <w:rPr>
                <w:rStyle w:val="FontStyle163"/>
                <w:bCs/>
                <w:sz w:val="28"/>
                <w:szCs w:val="28"/>
              </w:rPr>
              <w:t>«</w:t>
            </w:r>
            <w:r w:rsidR="00916660">
              <w:rPr>
                <w:rStyle w:val="FontStyle163"/>
                <w:bCs/>
                <w:sz w:val="28"/>
                <w:szCs w:val="28"/>
              </w:rPr>
              <w:t>Повышение</w:t>
            </w:r>
            <w:r w:rsidRPr="00775F18">
              <w:rPr>
                <w:rStyle w:val="FontStyle163"/>
                <w:bCs/>
                <w:sz w:val="28"/>
                <w:szCs w:val="28"/>
              </w:rPr>
              <w:t xml:space="preserve"> безопасност</w:t>
            </w:r>
            <w:r w:rsidR="00916660">
              <w:rPr>
                <w:rStyle w:val="FontStyle163"/>
                <w:bCs/>
                <w:sz w:val="28"/>
                <w:szCs w:val="28"/>
              </w:rPr>
              <w:t>и жизнедеятельности населения и территорий</w:t>
            </w:r>
            <w:r w:rsidRPr="00775F18">
              <w:rPr>
                <w:rStyle w:val="FontStyle163"/>
                <w:bCs/>
                <w:sz w:val="28"/>
                <w:szCs w:val="28"/>
              </w:rPr>
              <w:t xml:space="preserve"> в </w:t>
            </w:r>
            <w:proofErr w:type="spellStart"/>
            <w:r w:rsidRPr="00775F18">
              <w:rPr>
                <w:rStyle w:val="FontStyle163"/>
                <w:bCs/>
                <w:sz w:val="28"/>
                <w:szCs w:val="28"/>
              </w:rPr>
              <w:t>Ичалковском</w:t>
            </w:r>
            <w:proofErr w:type="spellEnd"/>
            <w:r w:rsidRPr="00775F18">
              <w:rPr>
                <w:rStyle w:val="FontStyle163"/>
                <w:bCs/>
                <w:sz w:val="28"/>
                <w:szCs w:val="28"/>
              </w:rPr>
              <w:t xml:space="preserve"> муниципальном районе</w:t>
            </w:r>
            <w:r w:rsidR="00134EAD">
              <w:rPr>
                <w:rStyle w:val="FontStyle163"/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383265" w:rsidRPr="00391D3C" w:rsidRDefault="005D252E" w:rsidP="008F4B3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8F4B38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</w:tr>
      <w:tr w:rsidR="00383265" w:rsidRPr="00B709F7" w:rsidTr="00572FDA">
        <w:tc>
          <w:tcPr>
            <w:tcW w:w="9923" w:type="dxa"/>
          </w:tcPr>
          <w:p w:rsidR="00383265" w:rsidRPr="00775F18" w:rsidRDefault="00383265" w:rsidP="000C6615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1</w:t>
            </w:r>
            <w:r w:rsidR="000C6615">
              <w:rPr>
                <w:rStyle w:val="FontStyle163"/>
                <w:bCs/>
                <w:sz w:val="28"/>
                <w:szCs w:val="28"/>
              </w:rPr>
              <w:t>3</w:t>
            </w:r>
            <w:r>
              <w:rPr>
                <w:rStyle w:val="FontStyle163"/>
                <w:bCs/>
                <w:sz w:val="28"/>
                <w:szCs w:val="28"/>
              </w:rPr>
              <w:t xml:space="preserve">. </w:t>
            </w:r>
            <w:r w:rsidRPr="00391D3C">
              <w:rPr>
                <w:rStyle w:val="FontStyle163"/>
                <w:bCs/>
                <w:sz w:val="28"/>
                <w:szCs w:val="28"/>
              </w:rPr>
              <w:t>О ходе реализации муниципальной программы</w:t>
            </w:r>
            <w:r w:rsidR="00A2617B">
              <w:rPr>
                <w:rStyle w:val="FontStyle163"/>
                <w:bCs/>
                <w:sz w:val="28"/>
                <w:szCs w:val="28"/>
              </w:rPr>
              <w:t xml:space="preserve"> </w:t>
            </w:r>
            <w:r>
              <w:rPr>
                <w:rStyle w:val="FontStyle163"/>
                <w:bCs/>
                <w:sz w:val="28"/>
                <w:szCs w:val="28"/>
              </w:rPr>
              <w:t>«Р</w:t>
            </w:r>
            <w:r w:rsidRPr="00775F18">
              <w:rPr>
                <w:rStyle w:val="FontStyle163"/>
                <w:bCs/>
                <w:sz w:val="28"/>
                <w:szCs w:val="28"/>
              </w:rPr>
              <w:t xml:space="preserve">азвития сельского хозяйства и регулирования рынков сельскохозяйственной продукции, сырья и продовольствия по </w:t>
            </w:r>
            <w:proofErr w:type="spellStart"/>
            <w:r w:rsidRPr="00775F18">
              <w:rPr>
                <w:rStyle w:val="FontStyle163"/>
                <w:bCs/>
                <w:sz w:val="28"/>
                <w:szCs w:val="28"/>
              </w:rPr>
              <w:t>Ичалковскому</w:t>
            </w:r>
            <w:proofErr w:type="spellEnd"/>
            <w:r w:rsidRPr="00775F18">
              <w:rPr>
                <w:rStyle w:val="FontStyle163"/>
                <w:bCs/>
                <w:sz w:val="28"/>
                <w:szCs w:val="28"/>
              </w:rPr>
              <w:t xml:space="preserve"> муниципальному району Республики Мордовия</w:t>
            </w:r>
            <w:r>
              <w:rPr>
                <w:rStyle w:val="FontStyle163"/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383265" w:rsidRPr="00391D3C" w:rsidRDefault="000B67E4" w:rsidP="008F4B3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8F4B38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83265" w:rsidRPr="00B709F7" w:rsidTr="00572FDA">
        <w:tc>
          <w:tcPr>
            <w:tcW w:w="9923" w:type="dxa"/>
          </w:tcPr>
          <w:p w:rsidR="00383265" w:rsidRPr="00124614" w:rsidRDefault="000C6615" w:rsidP="006A4943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14</w:t>
            </w:r>
            <w:r w:rsidR="00383265">
              <w:rPr>
                <w:rStyle w:val="FontStyle163"/>
                <w:bCs/>
                <w:sz w:val="28"/>
                <w:szCs w:val="28"/>
              </w:rPr>
              <w:t xml:space="preserve">. </w:t>
            </w:r>
            <w:r w:rsidR="00383265" w:rsidRPr="00391D3C">
              <w:rPr>
                <w:rStyle w:val="FontStyle163"/>
                <w:bCs/>
                <w:sz w:val="28"/>
                <w:szCs w:val="28"/>
              </w:rPr>
              <w:t>О ходе реализации муниципальной программы</w:t>
            </w:r>
            <w:r w:rsidR="00A2617B">
              <w:rPr>
                <w:rStyle w:val="FontStyle163"/>
                <w:bCs/>
                <w:sz w:val="28"/>
                <w:szCs w:val="28"/>
              </w:rPr>
              <w:t xml:space="preserve"> </w:t>
            </w:r>
            <w:r w:rsidR="00383265" w:rsidRPr="00124614">
              <w:rPr>
                <w:rStyle w:val="FontStyle163"/>
                <w:bCs/>
                <w:sz w:val="28"/>
                <w:szCs w:val="28"/>
              </w:rPr>
              <w:t xml:space="preserve">«Гармонизация межнациональных и межконфессиональных отношений в </w:t>
            </w:r>
            <w:proofErr w:type="spellStart"/>
            <w:r w:rsidR="00383265" w:rsidRPr="00124614">
              <w:rPr>
                <w:rStyle w:val="FontStyle163"/>
                <w:bCs/>
                <w:sz w:val="28"/>
                <w:szCs w:val="28"/>
              </w:rPr>
              <w:t>Ичалковском</w:t>
            </w:r>
            <w:proofErr w:type="spellEnd"/>
            <w:r w:rsidR="00383265" w:rsidRPr="00124614">
              <w:rPr>
                <w:rStyle w:val="FontStyle163"/>
                <w:bCs/>
                <w:sz w:val="28"/>
                <w:szCs w:val="28"/>
              </w:rPr>
              <w:t xml:space="preserve"> муниципальном районе Республики Мордовия годы»</w:t>
            </w:r>
          </w:p>
        </w:tc>
        <w:tc>
          <w:tcPr>
            <w:tcW w:w="567" w:type="dxa"/>
            <w:vAlign w:val="bottom"/>
          </w:tcPr>
          <w:p w:rsidR="00383265" w:rsidRPr="00391D3C" w:rsidRDefault="005D252E" w:rsidP="008F4B3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8F4B3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383265" w:rsidRPr="00B709F7" w:rsidTr="00572FDA">
        <w:tc>
          <w:tcPr>
            <w:tcW w:w="9923" w:type="dxa"/>
          </w:tcPr>
          <w:p w:rsidR="00383265" w:rsidRPr="009B7F59" w:rsidRDefault="00383265" w:rsidP="000C6615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1</w:t>
            </w:r>
            <w:r w:rsidR="000C6615">
              <w:rPr>
                <w:rStyle w:val="FontStyle163"/>
                <w:bCs/>
                <w:sz w:val="28"/>
                <w:szCs w:val="28"/>
              </w:rPr>
              <w:t>5</w:t>
            </w:r>
            <w:r>
              <w:rPr>
                <w:rStyle w:val="FontStyle163"/>
                <w:bCs/>
                <w:sz w:val="28"/>
                <w:szCs w:val="28"/>
              </w:rPr>
              <w:t>.</w:t>
            </w:r>
            <w:r w:rsidRPr="00391D3C">
              <w:rPr>
                <w:rStyle w:val="FontStyle163"/>
                <w:bCs/>
                <w:sz w:val="28"/>
                <w:szCs w:val="28"/>
              </w:rPr>
              <w:t>О ходе реализации муниципальной программы</w:t>
            </w:r>
            <w:r w:rsidRPr="009B7F59">
              <w:rPr>
                <w:rStyle w:val="FontStyle163"/>
                <w:bCs/>
                <w:sz w:val="28"/>
                <w:szCs w:val="28"/>
              </w:rPr>
              <w:t xml:space="preserve"> </w:t>
            </w:r>
            <w:r w:rsidR="007E6054">
              <w:rPr>
                <w:rStyle w:val="FontStyle163"/>
                <w:bCs/>
                <w:sz w:val="28"/>
                <w:szCs w:val="28"/>
              </w:rPr>
              <w:t>«Экономическое</w:t>
            </w:r>
            <w:r w:rsidRPr="009B7F59">
              <w:rPr>
                <w:rStyle w:val="FontStyle163"/>
                <w:bCs/>
                <w:sz w:val="28"/>
                <w:szCs w:val="28"/>
              </w:rPr>
              <w:t xml:space="preserve"> развити</w:t>
            </w:r>
            <w:r w:rsidR="007E6054">
              <w:rPr>
                <w:rStyle w:val="FontStyle163"/>
                <w:bCs/>
                <w:sz w:val="28"/>
                <w:szCs w:val="28"/>
              </w:rPr>
              <w:t>е</w:t>
            </w:r>
            <w:r w:rsidRPr="009B7F59">
              <w:rPr>
                <w:rStyle w:val="FontStyle163"/>
                <w:bCs/>
                <w:sz w:val="28"/>
                <w:szCs w:val="28"/>
              </w:rPr>
              <w:t xml:space="preserve"> </w:t>
            </w:r>
            <w:proofErr w:type="spellStart"/>
            <w:r w:rsidRPr="009B7F59">
              <w:rPr>
                <w:rStyle w:val="FontStyle163"/>
                <w:bCs/>
                <w:sz w:val="28"/>
                <w:szCs w:val="28"/>
              </w:rPr>
              <w:t>Ичалковского</w:t>
            </w:r>
            <w:proofErr w:type="spellEnd"/>
            <w:r w:rsidRPr="009B7F59">
              <w:rPr>
                <w:rStyle w:val="FontStyle163"/>
                <w:bCs/>
                <w:sz w:val="28"/>
                <w:szCs w:val="28"/>
              </w:rPr>
              <w:t xml:space="preserve"> муниципального района</w:t>
            </w:r>
            <w:r w:rsidR="007E6054">
              <w:rPr>
                <w:rStyle w:val="FontStyle163"/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383265" w:rsidRPr="00391D3C" w:rsidRDefault="005D252E" w:rsidP="008F4B3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8F4B38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</w:tr>
      <w:tr w:rsidR="00622887" w:rsidRPr="00B709F7" w:rsidTr="00572FDA">
        <w:tc>
          <w:tcPr>
            <w:tcW w:w="9923" w:type="dxa"/>
          </w:tcPr>
          <w:p w:rsidR="00622887" w:rsidRDefault="00622887" w:rsidP="000C6615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1</w:t>
            </w:r>
            <w:r w:rsidR="000C6615">
              <w:rPr>
                <w:rStyle w:val="FontStyle163"/>
                <w:bCs/>
                <w:sz w:val="28"/>
                <w:szCs w:val="28"/>
              </w:rPr>
              <w:t>6</w:t>
            </w:r>
            <w:r>
              <w:rPr>
                <w:rStyle w:val="FontStyle163"/>
                <w:bCs/>
                <w:sz w:val="28"/>
                <w:szCs w:val="28"/>
              </w:rPr>
              <w:t>.</w:t>
            </w:r>
            <w:r w:rsidRPr="00391D3C">
              <w:rPr>
                <w:rStyle w:val="FontStyle163"/>
                <w:bCs/>
                <w:sz w:val="28"/>
                <w:szCs w:val="28"/>
              </w:rPr>
              <w:t xml:space="preserve"> О ходе реализации муниципальной программы</w:t>
            </w:r>
            <w:r>
              <w:rPr>
                <w:rStyle w:val="FontStyle163"/>
                <w:bCs/>
                <w:sz w:val="28"/>
                <w:szCs w:val="28"/>
              </w:rPr>
              <w:t xml:space="preserve"> «Развитие образования в </w:t>
            </w:r>
            <w:proofErr w:type="spellStart"/>
            <w:r w:rsidRPr="00775F18">
              <w:rPr>
                <w:rStyle w:val="FontStyle163"/>
                <w:bCs/>
                <w:sz w:val="28"/>
                <w:szCs w:val="28"/>
              </w:rPr>
              <w:t>Ичалковском</w:t>
            </w:r>
            <w:proofErr w:type="spellEnd"/>
            <w:r w:rsidRPr="00775F18">
              <w:rPr>
                <w:rStyle w:val="FontStyle163"/>
                <w:bCs/>
                <w:sz w:val="28"/>
                <w:szCs w:val="28"/>
              </w:rPr>
              <w:t xml:space="preserve"> муниципальном районе</w:t>
            </w:r>
            <w:r>
              <w:rPr>
                <w:rStyle w:val="FontStyle163"/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622887" w:rsidRDefault="000B67E4" w:rsidP="008F4B3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8F4B38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622887" w:rsidRPr="00B709F7" w:rsidTr="00572FDA">
        <w:tc>
          <w:tcPr>
            <w:tcW w:w="9923" w:type="dxa"/>
          </w:tcPr>
          <w:p w:rsidR="00622887" w:rsidRDefault="00622887" w:rsidP="000C6615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1</w:t>
            </w:r>
            <w:r w:rsidR="000C6615">
              <w:rPr>
                <w:rStyle w:val="FontStyle163"/>
                <w:bCs/>
                <w:sz w:val="28"/>
                <w:szCs w:val="28"/>
              </w:rPr>
              <w:t>7</w:t>
            </w:r>
            <w:r>
              <w:rPr>
                <w:rStyle w:val="FontStyle163"/>
                <w:bCs/>
                <w:sz w:val="28"/>
                <w:szCs w:val="28"/>
              </w:rPr>
              <w:t xml:space="preserve">. </w:t>
            </w:r>
            <w:r w:rsidRPr="00391D3C">
              <w:rPr>
                <w:rStyle w:val="FontStyle163"/>
                <w:bCs/>
                <w:sz w:val="28"/>
                <w:szCs w:val="28"/>
              </w:rPr>
              <w:t>О ходе реализации муниципальной программы</w:t>
            </w:r>
            <w:r>
              <w:rPr>
                <w:rStyle w:val="FontStyle163"/>
                <w:bCs/>
                <w:sz w:val="28"/>
                <w:szCs w:val="28"/>
              </w:rPr>
              <w:t xml:space="preserve"> «Развитие культуры в </w:t>
            </w:r>
            <w:proofErr w:type="spellStart"/>
            <w:r>
              <w:rPr>
                <w:rStyle w:val="FontStyle163"/>
                <w:bCs/>
                <w:sz w:val="28"/>
                <w:szCs w:val="28"/>
              </w:rPr>
              <w:t>Ичалковском</w:t>
            </w:r>
            <w:proofErr w:type="spellEnd"/>
            <w:r>
              <w:rPr>
                <w:rStyle w:val="FontStyle163"/>
                <w:bCs/>
                <w:sz w:val="28"/>
                <w:szCs w:val="28"/>
              </w:rPr>
              <w:t xml:space="preserve"> </w:t>
            </w:r>
            <w:r w:rsidRPr="00775F18">
              <w:rPr>
                <w:rStyle w:val="FontStyle163"/>
                <w:bCs/>
                <w:sz w:val="28"/>
                <w:szCs w:val="28"/>
              </w:rPr>
              <w:t>муниципальном районе</w:t>
            </w:r>
            <w:r>
              <w:rPr>
                <w:rStyle w:val="FontStyle163"/>
                <w:bCs/>
                <w:sz w:val="28"/>
                <w:szCs w:val="28"/>
              </w:rPr>
              <w:t xml:space="preserve"> Республики Мордовия»</w:t>
            </w:r>
          </w:p>
        </w:tc>
        <w:tc>
          <w:tcPr>
            <w:tcW w:w="567" w:type="dxa"/>
            <w:vAlign w:val="center"/>
          </w:tcPr>
          <w:p w:rsidR="00622887" w:rsidRDefault="000B67E4" w:rsidP="008F4B3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="008F4B38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107837" w:rsidRPr="00B709F7" w:rsidTr="00572FDA">
        <w:tc>
          <w:tcPr>
            <w:tcW w:w="9923" w:type="dxa"/>
          </w:tcPr>
          <w:p w:rsidR="00107837" w:rsidRDefault="000C6615" w:rsidP="005D6FE9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18</w:t>
            </w:r>
            <w:r w:rsidR="00107837">
              <w:rPr>
                <w:rStyle w:val="FontStyle163"/>
                <w:bCs/>
                <w:sz w:val="28"/>
                <w:szCs w:val="28"/>
              </w:rPr>
              <w:t>.</w:t>
            </w:r>
            <w:r w:rsidR="00107837" w:rsidRPr="00391D3C">
              <w:rPr>
                <w:rStyle w:val="FontStyle163"/>
                <w:bCs/>
                <w:sz w:val="28"/>
                <w:szCs w:val="28"/>
              </w:rPr>
              <w:t xml:space="preserve"> О ходе реализации муниципальной программы</w:t>
            </w:r>
            <w:r w:rsidR="00107837">
              <w:rPr>
                <w:rStyle w:val="FontStyle163"/>
                <w:bCs/>
                <w:sz w:val="28"/>
                <w:szCs w:val="28"/>
              </w:rPr>
              <w:t xml:space="preserve"> «Развитие физической культуры и спорта в </w:t>
            </w:r>
            <w:proofErr w:type="spellStart"/>
            <w:r w:rsidR="00107837">
              <w:rPr>
                <w:rStyle w:val="FontStyle163"/>
                <w:bCs/>
                <w:sz w:val="28"/>
                <w:szCs w:val="28"/>
              </w:rPr>
              <w:t>Ичалковском</w:t>
            </w:r>
            <w:proofErr w:type="spellEnd"/>
            <w:r w:rsidR="00107837">
              <w:rPr>
                <w:rStyle w:val="FontStyle163"/>
                <w:bCs/>
                <w:sz w:val="28"/>
                <w:szCs w:val="28"/>
              </w:rPr>
              <w:t xml:space="preserve"> </w:t>
            </w:r>
            <w:r w:rsidR="00107837" w:rsidRPr="00775F18">
              <w:rPr>
                <w:rStyle w:val="FontStyle163"/>
                <w:bCs/>
                <w:sz w:val="28"/>
                <w:szCs w:val="28"/>
              </w:rPr>
              <w:t>муниципальном районе</w:t>
            </w:r>
            <w:r w:rsidR="00107837">
              <w:rPr>
                <w:rStyle w:val="FontStyle163"/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107837" w:rsidRDefault="005D252E" w:rsidP="008F4B3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="008F4B38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</w:tr>
      <w:tr w:rsidR="00924633" w:rsidRPr="00B709F7" w:rsidTr="00572FDA">
        <w:tc>
          <w:tcPr>
            <w:tcW w:w="9923" w:type="dxa"/>
          </w:tcPr>
          <w:p w:rsidR="00536AA8" w:rsidRDefault="000C6615" w:rsidP="00134EAD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19</w:t>
            </w:r>
            <w:r w:rsidR="00924633">
              <w:rPr>
                <w:rStyle w:val="FontStyle163"/>
                <w:bCs/>
                <w:sz w:val="28"/>
                <w:szCs w:val="28"/>
              </w:rPr>
              <w:t xml:space="preserve">. </w:t>
            </w:r>
            <w:r w:rsidR="00924633" w:rsidRPr="00033461">
              <w:rPr>
                <w:rStyle w:val="FontStyle163"/>
                <w:bCs/>
                <w:sz w:val="28"/>
                <w:szCs w:val="28"/>
              </w:rPr>
              <w:t xml:space="preserve">О </w:t>
            </w:r>
            <w:r w:rsidR="00924633" w:rsidRPr="00924633">
              <w:rPr>
                <w:rStyle w:val="FontStyle163"/>
                <w:bCs/>
                <w:sz w:val="28"/>
                <w:szCs w:val="28"/>
              </w:rPr>
              <w:t>ходе реализации муниципальной программы</w:t>
            </w:r>
            <w:r w:rsidR="00924633" w:rsidRPr="00924633">
              <w:rPr>
                <w:rStyle w:val="FontStyle163"/>
                <w:b/>
                <w:bCs/>
                <w:sz w:val="28"/>
                <w:szCs w:val="28"/>
              </w:rPr>
              <w:t xml:space="preserve"> </w:t>
            </w:r>
            <w:r w:rsidR="00924633" w:rsidRPr="00924633">
              <w:rPr>
                <w:rFonts w:ascii="Times New Roman" w:hAnsi="Times New Roman"/>
                <w:b w:val="0"/>
                <w:sz w:val="28"/>
                <w:szCs w:val="28"/>
              </w:rPr>
              <w:t xml:space="preserve">«Реализация молодежной </w:t>
            </w:r>
            <w:r w:rsidR="00924633" w:rsidRPr="00924633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политики и патриотического воспитания в </w:t>
            </w:r>
            <w:proofErr w:type="spellStart"/>
            <w:r w:rsidR="00924633" w:rsidRPr="00924633">
              <w:rPr>
                <w:rFonts w:ascii="Times New Roman" w:hAnsi="Times New Roman"/>
                <w:b w:val="0"/>
                <w:sz w:val="28"/>
                <w:szCs w:val="28"/>
              </w:rPr>
              <w:t>Ичалковском</w:t>
            </w:r>
            <w:proofErr w:type="spellEnd"/>
            <w:r w:rsidR="00924633" w:rsidRPr="00924633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567" w:type="dxa"/>
            <w:vAlign w:val="bottom"/>
          </w:tcPr>
          <w:p w:rsidR="000B67E4" w:rsidRDefault="000B67E4" w:rsidP="000B67E4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924633" w:rsidRDefault="005D252E" w:rsidP="008F4B3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6</w:t>
            </w:r>
            <w:r w:rsidR="008F4B38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</w:tr>
      <w:tr w:rsidR="00407F4C" w:rsidRPr="00B709F7" w:rsidTr="00572FDA">
        <w:tc>
          <w:tcPr>
            <w:tcW w:w="9923" w:type="dxa"/>
          </w:tcPr>
          <w:p w:rsidR="00407F4C" w:rsidRDefault="007B1CCC" w:rsidP="000C6615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lastRenderedPageBreak/>
              <w:t>2</w:t>
            </w:r>
            <w:r w:rsidR="000C6615">
              <w:rPr>
                <w:rStyle w:val="FontStyle163"/>
                <w:bCs/>
                <w:sz w:val="28"/>
                <w:szCs w:val="28"/>
              </w:rPr>
              <w:t>0</w:t>
            </w:r>
            <w:r w:rsidR="00407F4C">
              <w:rPr>
                <w:rStyle w:val="FontStyle163"/>
                <w:bCs/>
                <w:sz w:val="28"/>
                <w:szCs w:val="28"/>
              </w:rPr>
              <w:t xml:space="preserve">. </w:t>
            </w:r>
            <w:r w:rsidR="00407F4C" w:rsidRPr="00033461">
              <w:rPr>
                <w:rStyle w:val="FontStyle163"/>
                <w:bCs/>
                <w:sz w:val="28"/>
                <w:szCs w:val="28"/>
              </w:rPr>
              <w:t xml:space="preserve">О </w:t>
            </w:r>
            <w:r w:rsidR="00407F4C" w:rsidRPr="00536AA8">
              <w:rPr>
                <w:rStyle w:val="FontStyle163"/>
                <w:bCs/>
                <w:sz w:val="28"/>
                <w:szCs w:val="28"/>
              </w:rPr>
              <w:t>ходе реализации муниципальной программы</w:t>
            </w:r>
            <w:r w:rsidR="00407F4C" w:rsidRPr="00536AA8">
              <w:rPr>
                <w:rStyle w:val="FontStyle163"/>
                <w:b/>
                <w:bCs/>
                <w:sz w:val="28"/>
                <w:szCs w:val="28"/>
              </w:rPr>
              <w:t xml:space="preserve"> </w:t>
            </w:r>
            <w:r w:rsidR="00407F4C" w:rsidRPr="00536AA8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3A5535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="00407F4C" w:rsidRPr="00536AA8">
              <w:rPr>
                <w:rFonts w:ascii="Times New Roman" w:hAnsi="Times New Roman"/>
                <w:b w:val="0"/>
                <w:sz w:val="28"/>
                <w:szCs w:val="28"/>
              </w:rPr>
              <w:t xml:space="preserve">ротиводействие </w:t>
            </w:r>
            <w:r w:rsidR="003A5535">
              <w:rPr>
                <w:rFonts w:ascii="Times New Roman" w:hAnsi="Times New Roman"/>
                <w:b w:val="0"/>
                <w:sz w:val="28"/>
                <w:szCs w:val="28"/>
              </w:rPr>
              <w:t xml:space="preserve"> злоупотреблению наркотиками и их </w:t>
            </w:r>
            <w:r w:rsidR="00407F4C" w:rsidRPr="00536AA8">
              <w:rPr>
                <w:rFonts w:ascii="Times New Roman" w:hAnsi="Times New Roman"/>
                <w:b w:val="0"/>
                <w:sz w:val="28"/>
                <w:szCs w:val="28"/>
              </w:rPr>
              <w:t>незаконному обороту</w:t>
            </w:r>
            <w:r w:rsidR="0088616E">
              <w:rPr>
                <w:rFonts w:ascii="Times New Roman" w:hAnsi="Times New Roman"/>
                <w:b w:val="0"/>
                <w:sz w:val="28"/>
                <w:szCs w:val="28"/>
              </w:rPr>
              <w:t xml:space="preserve"> в </w:t>
            </w:r>
            <w:proofErr w:type="spellStart"/>
            <w:r w:rsidR="0088616E" w:rsidRPr="00924633">
              <w:rPr>
                <w:rFonts w:ascii="Times New Roman" w:hAnsi="Times New Roman"/>
                <w:b w:val="0"/>
                <w:sz w:val="28"/>
                <w:szCs w:val="28"/>
              </w:rPr>
              <w:t>Ичалковском</w:t>
            </w:r>
            <w:proofErr w:type="spellEnd"/>
            <w:r w:rsidR="0088616E" w:rsidRPr="00924633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муниципальном районе</w:t>
            </w:r>
            <w:r w:rsidR="00407F4C" w:rsidRPr="00536AA8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407F4C" w:rsidRDefault="000B67E4" w:rsidP="008F4B3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="008F4B38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407F4C" w:rsidRPr="00B709F7" w:rsidTr="00572FDA">
        <w:tc>
          <w:tcPr>
            <w:tcW w:w="9923" w:type="dxa"/>
          </w:tcPr>
          <w:p w:rsidR="00407F4C" w:rsidRDefault="00407F4C" w:rsidP="000C6615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2</w:t>
            </w:r>
            <w:r w:rsidR="000C6615">
              <w:rPr>
                <w:rStyle w:val="FontStyle163"/>
                <w:bCs/>
                <w:sz w:val="28"/>
                <w:szCs w:val="28"/>
              </w:rPr>
              <w:t>1</w:t>
            </w:r>
            <w:r>
              <w:rPr>
                <w:rStyle w:val="FontStyle163"/>
                <w:bCs/>
                <w:sz w:val="28"/>
                <w:szCs w:val="28"/>
              </w:rPr>
              <w:t xml:space="preserve">. </w:t>
            </w:r>
            <w:r w:rsidR="008F1CE9" w:rsidRPr="00033461">
              <w:rPr>
                <w:rStyle w:val="FontStyle163"/>
                <w:bCs/>
                <w:sz w:val="28"/>
                <w:szCs w:val="28"/>
              </w:rPr>
              <w:t xml:space="preserve">О </w:t>
            </w:r>
            <w:r w:rsidR="008F1CE9" w:rsidRPr="00536AA8">
              <w:rPr>
                <w:rStyle w:val="FontStyle163"/>
                <w:bCs/>
                <w:sz w:val="28"/>
                <w:szCs w:val="28"/>
              </w:rPr>
              <w:t>ходе реализации муниципальной программы</w:t>
            </w:r>
            <w:r w:rsidR="008F1CE9" w:rsidRPr="00536AA8">
              <w:rPr>
                <w:rStyle w:val="FontStyle163"/>
                <w:b/>
                <w:bCs/>
                <w:sz w:val="28"/>
                <w:szCs w:val="28"/>
              </w:rPr>
              <w:t xml:space="preserve"> </w:t>
            </w:r>
            <w:r w:rsidRPr="00407F4C">
              <w:rPr>
                <w:rFonts w:ascii="Times New Roman" w:hAnsi="Times New Roman"/>
                <w:b w:val="0"/>
                <w:sz w:val="28"/>
                <w:szCs w:val="28"/>
              </w:rPr>
              <w:t xml:space="preserve">оздоровления муниципальных финансов </w:t>
            </w:r>
            <w:proofErr w:type="spellStart"/>
            <w:r w:rsidRPr="00407F4C">
              <w:rPr>
                <w:rFonts w:ascii="Times New Roman" w:hAnsi="Times New Roman"/>
                <w:b w:val="0"/>
                <w:sz w:val="28"/>
                <w:szCs w:val="28"/>
              </w:rPr>
              <w:t>Ичалковского</w:t>
            </w:r>
            <w:proofErr w:type="spellEnd"/>
            <w:r w:rsidRPr="00407F4C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района на 201</w:t>
            </w:r>
            <w:r w:rsidR="007B1CCC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Pr="00407F4C">
              <w:rPr>
                <w:rFonts w:ascii="Times New Roman" w:hAnsi="Times New Roman"/>
                <w:b w:val="0"/>
                <w:sz w:val="28"/>
                <w:szCs w:val="28"/>
              </w:rPr>
              <w:t>-20</w:t>
            </w:r>
            <w:r w:rsidR="00B64739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C1539A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407F4C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vAlign w:val="bottom"/>
          </w:tcPr>
          <w:p w:rsidR="00407F4C" w:rsidRDefault="000B67E4" w:rsidP="008F4B3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="008F4B38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</w:tr>
      <w:tr w:rsidR="008F1CE9" w:rsidRPr="00B709F7" w:rsidTr="00572FDA">
        <w:tc>
          <w:tcPr>
            <w:tcW w:w="9923" w:type="dxa"/>
          </w:tcPr>
          <w:p w:rsidR="008F1CE9" w:rsidRDefault="008F1CE9" w:rsidP="000C6615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2</w:t>
            </w:r>
            <w:r w:rsidR="000C6615">
              <w:rPr>
                <w:rStyle w:val="FontStyle163"/>
                <w:bCs/>
                <w:sz w:val="28"/>
                <w:szCs w:val="28"/>
              </w:rPr>
              <w:t>2</w:t>
            </w:r>
            <w:r>
              <w:rPr>
                <w:rStyle w:val="FontStyle163"/>
                <w:bCs/>
                <w:sz w:val="28"/>
                <w:szCs w:val="28"/>
              </w:rPr>
              <w:t xml:space="preserve">. </w:t>
            </w:r>
            <w:r w:rsidRPr="00033461">
              <w:rPr>
                <w:rStyle w:val="FontStyle163"/>
                <w:bCs/>
                <w:sz w:val="28"/>
                <w:szCs w:val="28"/>
              </w:rPr>
              <w:t xml:space="preserve">О </w:t>
            </w:r>
            <w:r w:rsidRPr="00536AA8">
              <w:rPr>
                <w:rStyle w:val="FontStyle163"/>
                <w:bCs/>
                <w:sz w:val="28"/>
                <w:szCs w:val="28"/>
              </w:rPr>
              <w:t>ходе реализации муниципальной программы</w:t>
            </w:r>
            <w:r>
              <w:rPr>
                <w:rStyle w:val="FontStyle163"/>
                <w:bCs/>
                <w:sz w:val="28"/>
                <w:szCs w:val="28"/>
              </w:rPr>
              <w:t xml:space="preserve"> «Повышение безопасности дорожного движения на территории </w:t>
            </w:r>
            <w:proofErr w:type="spellStart"/>
            <w:r>
              <w:rPr>
                <w:rStyle w:val="FontStyle163"/>
                <w:bCs/>
                <w:sz w:val="28"/>
                <w:szCs w:val="28"/>
              </w:rPr>
              <w:t>Ичалковского</w:t>
            </w:r>
            <w:proofErr w:type="spellEnd"/>
            <w:r>
              <w:rPr>
                <w:rStyle w:val="FontStyle163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  <w:vAlign w:val="bottom"/>
          </w:tcPr>
          <w:p w:rsidR="008F1CE9" w:rsidRDefault="000B67E4" w:rsidP="008F4B3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="008F4B38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</w:tr>
      <w:tr w:rsidR="003F78A5" w:rsidRPr="00B709F7" w:rsidTr="00572FDA">
        <w:tc>
          <w:tcPr>
            <w:tcW w:w="9923" w:type="dxa"/>
          </w:tcPr>
          <w:p w:rsidR="003F78A5" w:rsidRDefault="003F78A5" w:rsidP="008F4B3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F78A5" w:rsidRDefault="003F78A5" w:rsidP="0058348D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F2D64" w:rsidRPr="00B709F7" w:rsidTr="00572FDA">
        <w:tc>
          <w:tcPr>
            <w:tcW w:w="9923" w:type="dxa"/>
          </w:tcPr>
          <w:p w:rsidR="003F2D64" w:rsidRDefault="003F2D64" w:rsidP="008F4B3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8F4B38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94110E" w:rsidRPr="00033461">
              <w:rPr>
                <w:rStyle w:val="FontStyle163"/>
                <w:bCs/>
                <w:sz w:val="28"/>
                <w:szCs w:val="28"/>
              </w:rPr>
              <w:t xml:space="preserve"> О </w:t>
            </w:r>
            <w:r w:rsidR="0094110E" w:rsidRPr="00536AA8">
              <w:rPr>
                <w:rStyle w:val="FontStyle163"/>
                <w:bCs/>
                <w:sz w:val="28"/>
                <w:szCs w:val="28"/>
              </w:rPr>
              <w:t xml:space="preserve">ходе реализации муниципальной </w:t>
            </w:r>
            <w:r w:rsidR="0094110E" w:rsidRPr="005D7381">
              <w:rPr>
                <w:rStyle w:val="FontStyle163"/>
                <w:bCs/>
                <w:sz w:val="28"/>
                <w:szCs w:val="28"/>
              </w:rPr>
              <w:t>программы</w:t>
            </w:r>
            <w:r w:rsidR="0094110E" w:rsidRPr="005D7381">
              <w:rPr>
                <w:rStyle w:val="FontStyle163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4110E" w:rsidRPr="005D7381">
              <w:rPr>
                <w:rFonts w:ascii="Times New Roman" w:hAnsi="Times New Roman"/>
                <w:b w:val="0"/>
                <w:sz w:val="28"/>
              </w:rPr>
              <w:t>Ичалковско</w:t>
            </w:r>
            <w:r w:rsidR="0094110E">
              <w:rPr>
                <w:rFonts w:ascii="Times New Roman" w:hAnsi="Times New Roman"/>
                <w:b w:val="0"/>
                <w:sz w:val="28"/>
              </w:rPr>
              <w:t>го</w:t>
            </w:r>
            <w:proofErr w:type="spellEnd"/>
            <w:r w:rsidR="0094110E" w:rsidRPr="005D7381">
              <w:rPr>
                <w:rFonts w:ascii="Times New Roman" w:hAnsi="Times New Roman"/>
                <w:b w:val="0"/>
                <w:sz w:val="28"/>
              </w:rPr>
              <w:t xml:space="preserve"> муниципально</w:t>
            </w:r>
            <w:r w:rsidR="0094110E">
              <w:rPr>
                <w:rFonts w:ascii="Times New Roman" w:hAnsi="Times New Roman"/>
                <w:b w:val="0"/>
                <w:sz w:val="28"/>
              </w:rPr>
              <w:t>го</w:t>
            </w:r>
            <w:r w:rsidR="0094110E" w:rsidRPr="005D7381">
              <w:rPr>
                <w:rFonts w:ascii="Times New Roman" w:hAnsi="Times New Roman"/>
                <w:b w:val="0"/>
                <w:sz w:val="28"/>
              </w:rPr>
              <w:t xml:space="preserve"> район</w:t>
            </w:r>
            <w:r w:rsidR="0094110E">
              <w:rPr>
                <w:rFonts w:ascii="Times New Roman" w:hAnsi="Times New Roman"/>
                <w:b w:val="0"/>
                <w:sz w:val="28"/>
              </w:rPr>
              <w:t>а</w:t>
            </w:r>
            <w:r w:rsidR="0094110E" w:rsidRPr="005D7381">
              <w:rPr>
                <w:rFonts w:ascii="Times New Roman" w:hAnsi="Times New Roman"/>
                <w:b w:val="0"/>
                <w:sz w:val="28"/>
              </w:rPr>
              <w:t xml:space="preserve"> </w:t>
            </w:r>
            <w:r w:rsidR="0094110E" w:rsidRPr="0094110E">
              <w:rPr>
                <w:rStyle w:val="FontStyle163"/>
                <w:bCs/>
                <w:sz w:val="28"/>
                <w:szCs w:val="28"/>
              </w:rPr>
              <w:t>«Укрепление общественного здоровья»</w:t>
            </w:r>
            <w:r w:rsidR="0094110E" w:rsidRPr="005D7381"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3F2D64" w:rsidRDefault="008F4B38" w:rsidP="008F4B3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0B67E4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</w:tr>
      <w:tr w:rsidR="009B3D57" w:rsidRPr="00B709F7" w:rsidTr="00572FDA">
        <w:tc>
          <w:tcPr>
            <w:tcW w:w="9923" w:type="dxa"/>
          </w:tcPr>
          <w:p w:rsidR="009B3D57" w:rsidRDefault="003F2D64" w:rsidP="009116C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 w:rsidRPr="003F2D6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8F4B3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3F2D64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9B3D57">
              <w:rPr>
                <w:rFonts w:ascii="Times New Roman" w:hAnsi="Times New Roman"/>
                <w:b w:val="0"/>
                <w:sz w:val="28"/>
                <w:szCs w:val="28"/>
              </w:rPr>
              <w:t xml:space="preserve">Сведения о кассовом </w:t>
            </w:r>
            <w:r w:rsidR="009B3D57" w:rsidRPr="009B3D57">
              <w:rPr>
                <w:rFonts w:ascii="Times New Roman" w:hAnsi="Times New Roman"/>
                <w:b w:val="0"/>
                <w:sz w:val="28"/>
                <w:szCs w:val="28"/>
              </w:rPr>
              <w:t xml:space="preserve">исполнении муниципальных программ </w:t>
            </w:r>
            <w:proofErr w:type="spellStart"/>
            <w:r w:rsidR="009B3D57" w:rsidRPr="009B3D57">
              <w:rPr>
                <w:rFonts w:ascii="Times New Roman" w:hAnsi="Times New Roman"/>
                <w:b w:val="0"/>
                <w:sz w:val="28"/>
                <w:szCs w:val="28"/>
              </w:rPr>
              <w:t>Ичалковского</w:t>
            </w:r>
            <w:proofErr w:type="spellEnd"/>
            <w:r w:rsidR="009B3D57" w:rsidRPr="009B3D57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района</w:t>
            </w:r>
            <w:r w:rsidR="009B3D57">
              <w:rPr>
                <w:rFonts w:ascii="Times New Roman" w:hAnsi="Times New Roman"/>
                <w:b w:val="0"/>
                <w:sz w:val="28"/>
                <w:szCs w:val="28"/>
              </w:rPr>
              <w:t xml:space="preserve"> в 20</w:t>
            </w:r>
            <w:r w:rsidR="00276960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9116C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9B3D57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году</w:t>
            </w:r>
          </w:p>
        </w:tc>
        <w:tc>
          <w:tcPr>
            <w:tcW w:w="567" w:type="dxa"/>
            <w:vAlign w:val="bottom"/>
          </w:tcPr>
          <w:p w:rsidR="009B3D57" w:rsidRDefault="000B67E4" w:rsidP="008F4B3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="008F4B3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383265" w:rsidRPr="00B709F7" w:rsidTr="00572FDA">
        <w:tc>
          <w:tcPr>
            <w:tcW w:w="9923" w:type="dxa"/>
          </w:tcPr>
          <w:p w:rsidR="00EC362D" w:rsidRPr="00391D3C" w:rsidRDefault="003F2D64" w:rsidP="008F4B38">
            <w:pPr>
              <w:spacing w:after="0" w:line="240" w:lineRule="auto"/>
              <w:rPr>
                <w:rStyle w:val="FontStyle163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F4B3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F3F87" w:rsidRPr="001F3F87">
              <w:rPr>
                <w:rFonts w:ascii="Times New Roman" w:hAnsi="Times New Roman"/>
                <w:sz w:val="28"/>
                <w:szCs w:val="28"/>
                <w:lang w:eastAsia="ru-RU"/>
              </w:rPr>
              <w:t>Оценка эффективности реализации муниципальных программ за 20</w:t>
            </w:r>
            <w:r w:rsidR="0027696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116C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1F3F87" w:rsidRPr="001F3F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67" w:type="dxa"/>
            <w:vAlign w:val="bottom"/>
          </w:tcPr>
          <w:p w:rsidR="00383265" w:rsidRPr="00391D3C" w:rsidRDefault="005D252E" w:rsidP="008F4B3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="008F4B38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</w:tr>
    </w:tbl>
    <w:p w:rsidR="008C0A8D" w:rsidRDefault="008C0A8D" w:rsidP="00DE0510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7BC6" w:rsidRDefault="008C0A8D" w:rsidP="008C0A8D">
      <w:pPr>
        <w:numPr>
          <w:ilvl w:val="0"/>
          <w:numId w:val="26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383265" w:rsidRDefault="00383265" w:rsidP="008C0A8D">
      <w:pPr>
        <w:numPr>
          <w:ilvl w:val="0"/>
          <w:numId w:val="26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1D3C">
        <w:rPr>
          <w:rFonts w:ascii="Times New Roman" w:hAnsi="Times New Roman"/>
          <w:b/>
          <w:sz w:val="28"/>
          <w:szCs w:val="28"/>
          <w:lang w:eastAsia="ru-RU"/>
        </w:rPr>
        <w:lastRenderedPageBreak/>
        <w:t>Общие сведения</w:t>
      </w:r>
    </w:p>
    <w:p w:rsidR="0050717B" w:rsidRPr="00391D3C" w:rsidRDefault="0050717B" w:rsidP="009F72C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3265" w:rsidRPr="00391D3C" w:rsidRDefault="000953EC" w:rsidP="00037B07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</w:t>
      </w:r>
      <w:r w:rsidR="007355CC">
        <w:rPr>
          <w:rFonts w:ascii="Times New Roman" w:hAnsi="Times New Roman"/>
          <w:sz w:val="28"/>
          <w:szCs w:val="28"/>
          <w:lang w:eastAsia="ru-RU"/>
        </w:rPr>
        <w:t>4</w:t>
      </w:r>
      <w:r w:rsidR="009743BD" w:rsidRPr="009743BD">
        <w:rPr>
          <w:rFonts w:ascii="Times New Roman" w:hAnsi="Times New Roman"/>
          <w:sz w:val="28"/>
          <w:szCs w:val="28"/>
          <w:lang w:eastAsia="ru-RU"/>
        </w:rPr>
        <w:t xml:space="preserve"> году деятельность администрации </w:t>
      </w:r>
      <w:proofErr w:type="spellStart"/>
      <w:r w:rsidR="00944D4F" w:rsidRPr="00C5525A">
        <w:rPr>
          <w:rStyle w:val="FontStyle163"/>
          <w:b w:val="0"/>
          <w:bCs/>
          <w:sz w:val="28"/>
          <w:szCs w:val="28"/>
        </w:rPr>
        <w:t>Ичалковского</w:t>
      </w:r>
      <w:proofErr w:type="spellEnd"/>
      <w:r w:rsidR="009743BD" w:rsidRPr="009743B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была направлена на обеспечение устойчивого развития экономики и социальной стабильности в районе.</w:t>
      </w:r>
    </w:p>
    <w:p w:rsidR="00383265" w:rsidRPr="00391D3C" w:rsidRDefault="00383265" w:rsidP="00037B07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91D3C">
        <w:rPr>
          <w:rFonts w:ascii="Times New Roman" w:hAnsi="Times New Roman"/>
          <w:sz w:val="28"/>
          <w:szCs w:val="28"/>
          <w:lang w:eastAsia="ru-RU"/>
        </w:rPr>
        <w:t xml:space="preserve">Оценка эффективности реализации муниципальных программ </w:t>
      </w:r>
      <w:proofErr w:type="spellStart"/>
      <w:r w:rsidRPr="00C5525A">
        <w:rPr>
          <w:rStyle w:val="FontStyle163"/>
          <w:b w:val="0"/>
          <w:bCs/>
          <w:sz w:val="28"/>
          <w:szCs w:val="28"/>
        </w:rPr>
        <w:t>Ичалковского</w:t>
      </w:r>
      <w:proofErr w:type="spellEnd"/>
      <w:r w:rsidRPr="00391D3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проведена в соответствии с </w:t>
      </w:r>
      <w:r w:rsidRPr="00391D3C">
        <w:rPr>
          <w:rFonts w:ascii="Times New Roman" w:hAnsi="Times New Roman"/>
          <w:sz w:val="28"/>
          <w:szCs w:val="28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Pr="00C5525A">
        <w:rPr>
          <w:rStyle w:val="FontStyle163"/>
          <w:b w:val="0"/>
          <w:bCs/>
          <w:sz w:val="28"/>
          <w:szCs w:val="28"/>
        </w:rPr>
        <w:t>Ичалковского</w:t>
      </w:r>
      <w:proofErr w:type="spellEnd"/>
      <w:r>
        <w:rPr>
          <w:rStyle w:val="FontStyle163"/>
          <w:b w:val="0"/>
          <w:bCs/>
          <w:sz w:val="28"/>
          <w:szCs w:val="28"/>
        </w:rPr>
        <w:t xml:space="preserve"> </w:t>
      </w:r>
      <w:r w:rsidRPr="00391D3C">
        <w:rPr>
          <w:rFonts w:ascii="Times New Roman" w:hAnsi="Times New Roman"/>
          <w:sz w:val="28"/>
          <w:szCs w:val="28"/>
        </w:rPr>
        <w:t xml:space="preserve">муниципального района, утвержденным Постановлением Администрации </w:t>
      </w:r>
      <w:proofErr w:type="spellStart"/>
      <w:r w:rsidRPr="00C5525A">
        <w:rPr>
          <w:rStyle w:val="FontStyle163"/>
          <w:b w:val="0"/>
          <w:bCs/>
          <w:sz w:val="28"/>
          <w:szCs w:val="28"/>
        </w:rPr>
        <w:t>Ичалковского</w:t>
      </w:r>
      <w:proofErr w:type="spellEnd"/>
      <w:r w:rsidRPr="00391D3C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Pr="00072770">
        <w:rPr>
          <w:rFonts w:ascii="Times New Roman" w:hAnsi="Times New Roman"/>
          <w:sz w:val="28"/>
          <w:szCs w:val="28"/>
        </w:rPr>
        <w:t>29 марта 2016 года № 230</w:t>
      </w:r>
      <w:r w:rsidRPr="00391D3C">
        <w:rPr>
          <w:rFonts w:ascii="Times New Roman" w:hAnsi="Times New Roman"/>
          <w:sz w:val="28"/>
          <w:szCs w:val="28"/>
          <w:lang w:eastAsia="ru-RU"/>
        </w:rPr>
        <w:t xml:space="preserve">, на основании данных Финансового управления администрации </w:t>
      </w:r>
      <w:proofErr w:type="spellStart"/>
      <w:r w:rsidRPr="00C5525A">
        <w:rPr>
          <w:rStyle w:val="FontStyle163"/>
          <w:b w:val="0"/>
          <w:bCs/>
          <w:sz w:val="28"/>
          <w:szCs w:val="28"/>
        </w:rPr>
        <w:t>Ичалковского</w:t>
      </w:r>
      <w:proofErr w:type="spellEnd"/>
      <w:r w:rsidRPr="00391D3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91D3C">
        <w:rPr>
          <w:rFonts w:ascii="Times New Roman" w:hAnsi="Times New Roman"/>
          <w:sz w:val="28"/>
          <w:szCs w:val="28"/>
          <w:lang w:eastAsia="ru-RU"/>
        </w:rPr>
        <w:t xml:space="preserve">, отчетов ответственных исполнителей муниципальных программ за отчетный период. </w:t>
      </w:r>
      <w:proofErr w:type="gramEnd"/>
    </w:p>
    <w:p w:rsidR="00383265" w:rsidRPr="00391D3C" w:rsidRDefault="009743BD" w:rsidP="00D644B1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3BD">
        <w:rPr>
          <w:rFonts w:ascii="Times New Roman" w:hAnsi="Times New Roman"/>
          <w:sz w:val="28"/>
          <w:szCs w:val="28"/>
        </w:rPr>
        <w:t xml:space="preserve">В целях выполнения задач, стоящих перед районом, </w:t>
      </w:r>
      <w:r w:rsidR="00383265" w:rsidRPr="00391D3C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="00383265" w:rsidRPr="00C5525A">
        <w:rPr>
          <w:rStyle w:val="FontStyle163"/>
          <w:b w:val="0"/>
          <w:bCs/>
          <w:sz w:val="28"/>
          <w:szCs w:val="28"/>
        </w:rPr>
        <w:t>Ичалковского</w:t>
      </w:r>
      <w:proofErr w:type="spellEnd"/>
      <w:r w:rsidR="00383265" w:rsidRPr="00391D3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 20</w:t>
      </w:r>
      <w:r w:rsidR="000953EC">
        <w:rPr>
          <w:rFonts w:ascii="Times New Roman" w:hAnsi="Times New Roman"/>
          <w:sz w:val="28"/>
          <w:szCs w:val="28"/>
          <w:lang w:eastAsia="ru-RU"/>
        </w:rPr>
        <w:t>2</w:t>
      </w:r>
      <w:r w:rsidR="007355CC">
        <w:rPr>
          <w:rFonts w:ascii="Times New Roman" w:hAnsi="Times New Roman"/>
          <w:sz w:val="28"/>
          <w:szCs w:val="28"/>
          <w:lang w:eastAsia="ru-RU"/>
        </w:rPr>
        <w:t>4</w:t>
      </w:r>
      <w:r w:rsidR="00383265" w:rsidRPr="00391D3C">
        <w:rPr>
          <w:rFonts w:ascii="Times New Roman" w:hAnsi="Times New Roman"/>
          <w:sz w:val="28"/>
          <w:szCs w:val="28"/>
          <w:lang w:eastAsia="ru-RU"/>
        </w:rPr>
        <w:t xml:space="preserve"> году действовал</w:t>
      </w:r>
      <w:r w:rsidR="000953EC">
        <w:rPr>
          <w:rFonts w:ascii="Times New Roman" w:hAnsi="Times New Roman"/>
          <w:sz w:val="28"/>
          <w:szCs w:val="28"/>
          <w:lang w:eastAsia="ru-RU"/>
        </w:rPr>
        <w:t>и</w:t>
      </w:r>
      <w:r w:rsidR="00383265" w:rsidRPr="00391D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53EC">
        <w:rPr>
          <w:rFonts w:ascii="Times New Roman" w:hAnsi="Times New Roman"/>
          <w:sz w:val="28"/>
          <w:szCs w:val="28"/>
          <w:lang w:eastAsia="ru-RU"/>
        </w:rPr>
        <w:t>2</w:t>
      </w:r>
      <w:r w:rsidR="007355CC">
        <w:rPr>
          <w:rFonts w:ascii="Times New Roman" w:hAnsi="Times New Roman"/>
          <w:sz w:val="28"/>
          <w:szCs w:val="28"/>
          <w:lang w:eastAsia="ru-RU"/>
        </w:rPr>
        <w:t>2</w:t>
      </w:r>
      <w:r w:rsidR="00383265" w:rsidRPr="00391D3C">
        <w:rPr>
          <w:rFonts w:ascii="Times New Roman" w:hAnsi="Times New Roman"/>
          <w:sz w:val="28"/>
          <w:szCs w:val="28"/>
          <w:lang w:eastAsia="ru-RU"/>
        </w:rPr>
        <w:t xml:space="preserve"> муниципальны</w:t>
      </w:r>
      <w:r w:rsidR="00536AA8">
        <w:rPr>
          <w:rFonts w:ascii="Times New Roman" w:hAnsi="Times New Roman"/>
          <w:sz w:val="28"/>
          <w:szCs w:val="28"/>
          <w:lang w:eastAsia="ru-RU"/>
        </w:rPr>
        <w:t>е</w:t>
      </w:r>
      <w:r w:rsidR="00383265" w:rsidRPr="00391D3C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536AA8">
        <w:rPr>
          <w:rFonts w:ascii="Times New Roman" w:hAnsi="Times New Roman"/>
          <w:sz w:val="28"/>
          <w:szCs w:val="28"/>
          <w:lang w:eastAsia="ru-RU"/>
        </w:rPr>
        <w:t>ы</w:t>
      </w:r>
      <w:r w:rsidR="00383265" w:rsidRPr="00391D3C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66"/>
        <w:gridCol w:w="8790"/>
      </w:tblGrid>
      <w:tr w:rsidR="00383265" w:rsidRPr="00B709F7" w:rsidTr="000E7CC7">
        <w:tc>
          <w:tcPr>
            <w:tcW w:w="566" w:type="dxa"/>
          </w:tcPr>
          <w:p w:rsidR="00383265" w:rsidRPr="00391D3C" w:rsidRDefault="00383265" w:rsidP="006D16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0" w:type="dxa"/>
          </w:tcPr>
          <w:p w:rsidR="00383265" w:rsidRPr="00AC4965" w:rsidRDefault="00383265" w:rsidP="00050A03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</w:p>
        </w:tc>
      </w:tr>
      <w:tr w:rsidR="00383265" w:rsidRPr="00B709F7" w:rsidTr="000E7CC7">
        <w:tc>
          <w:tcPr>
            <w:tcW w:w="566" w:type="dxa"/>
          </w:tcPr>
          <w:p w:rsidR="00383265" w:rsidRPr="00391D3C" w:rsidRDefault="006A4943" w:rsidP="006D16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3265" w:rsidRPr="00391D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383265" w:rsidRPr="00AC4965" w:rsidRDefault="00383265" w:rsidP="00571AC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«П</w:t>
            </w:r>
            <w:r w:rsidRPr="00AC4965">
              <w:rPr>
                <w:rStyle w:val="FontStyle163"/>
                <w:bCs/>
                <w:sz w:val="28"/>
                <w:szCs w:val="28"/>
              </w:rPr>
              <w:t>овышени</w:t>
            </w:r>
            <w:r>
              <w:rPr>
                <w:rStyle w:val="FontStyle163"/>
                <w:bCs/>
                <w:sz w:val="28"/>
                <w:szCs w:val="28"/>
              </w:rPr>
              <w:t>е</w:t>
            </w:r>
            <w:r w:rsidRPr="00AC4965">
              <w:rPr>
                <w:rStyle w:val="FontStyle163"/>
                <w:bCs/>
                <w:sz w:val="28"/>
                <w:szCs w:val="28"/>
              </w:rPr>
              <w:t xml:space="preserve"> эффективности управления муниципальными финансами в </w:t>
            </w:r>
            <w:proofErr w:type="spellStart"/>
            <w:r w:rsidRPr="00AC4965">
              <w:rPr>
                <w:rStyle w:val="FontStyle163"/>
                <w:bCs/>
                <w:sz w:val="28"/>
                <w:szCs w:val="28"/>
              </w:rPr>
              <w:t>Ичалковском</w:t>
            </w:r>
            <w:proofErr w:type="spellEnd"/>
            <w:r w:rsidRPr="00AC4965">
              <w:rPr>
                <w:rStyle w:val="FontStyle163"/>
                <w:bCs/>
                <w:sz w:val="28"/>
                <w:szCs w:val="28"/>
              </w:rPr>
              <w:t xml:space="preserve"> муниципальном районе </w:t>
            </w:r>
            <w:r w:rsidR="00571AC8">
              <w:rPr>
                <w:rStyle w:val="FontStyle163"/>
                <w:bCs/>
                <w:sz w:val="28"/>
                <w:szCs w:val="28"/>
              </w:rPr>
              <w:t>Республики Мордовия</w:t>
            </w:r>
            <w:r>
              <w:rPr>
                <w:rStyle w:val="FontStyle163"/>
                <w:bCs/>
                <w:sz w:val="28"/>
                <w:szCs w:val="28"/>
              </w:rPr>
              <w:t>»</w:t>
            </w:r>
          </w:p>
        </w:tc>
      </w:tr>
      <w:tr w:rsidR="00383265" w:rsidRPr="00B709F7" w:rsidTr="000E7CC7">
        <w:tc>
          <w:tcPr>
            <w:tcW w:w="566" w:type="dxa"/>
          </w:tcPr>
          <w:p w:rsidR="00383265" w:rsidRPr="00391D3C" w:rsidRDefault="006A4943" w:rsidP="006D16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83265" w:rsidRPr="00391D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383265" w:rsidRPr="00AC4965" w:rsidRDefault="00967D5D" w:rsidP="009111D1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«Р</w:t>
            </w:r>
            <w:r w:rsidRPr="00AC4965">
              <w:rPr>
                <w:rStyle w:val="FontStyle163"/>
                <w:bCs/>
                <w:sz w:val="28"/>
                <w:szCs w:val="28"/>
              </w:rPr>
              <w:t>азвити</w:t>
            </w:r>
            <w:r>
              <w:rPr>
                <w:rStyle w:val="FontStyle163"/>
                <w:bCs/>
                <w:sz w:val="28"/>
                <w:szCs w:val="28"/>
              </w:rPr>
              <w:t>е</w:t>
            </w:r>
            <w:r w:rsidRPr="00AC4965">
              <w:rPr>
                <w:rStyle w:val="FontStyle163"/>
                <w:bCs/>
                <w:sz w:val="28"/>
                <w:szCs w:val="28"/>
              </w:rPr>
              <w:t xml:space="preserve"> информационных технологий </w:t>
            </w:r>
            <w:r>
              <w:rPr>
                <w:rStyle w:val="FontStyle163"/>
                <w:bCs/>
                <w:sz w:val="28"/>
                <w:szCs w:val="28"/>
              </w:rPr>
              <w:t xml:space="preserve">и формирование информационного общества </w:t>
            </w:r>
            <w:r w:rsidRPr="00AC4965">
              <w:rPr>
                <w:rStyle w:val="FontStyle163"/>
                <w:bCs/>
                <w:sz w:val="28"/>
                <w:szCs w:val="28"/>
              </w:rPr>
              <w:t xml:space="preserve">в </w:t>
            </w:r>
            <w:proofErr w:type="spellStart"/>
            <w:r w:rsidRPr="00AC4965">
              <w:rPr>
                <w:rStyle w:val="FontStyle163"/>
                <w:bCs/>
                <w:sz w:val="28"/>
                <w:szCs w:val="28"/>
              </w:rPr>
              <w:t>И</w:t>
            </w:r>
            <w:r w:rsidR="009111D1">
              <w:rPr>
                <w:rStyle w:val="FontStyle163"/>
                <w:bCs/>
                <w:sz w:val="28"/>
                <w:szCs w:val="28"/>
              </w:rPr>
              <w:t>чалковском</w:t>
            </w:r>
            <w:proofErr w:type="spellEnd"/>
            <w:r w:rsidR="009111D1">
              <w:rPr>
                <w:rStyle w:val="FontStyle163"/>
                <w:bCs/>
                <w:sz w:val="28"/>
                <w:szCs w:val="28"/>
              </w:rPr>
              <w:t xml:space="preserve"> муниципальном районе</w:t>
            </w:r>
            <w:r>
              <w:rPr>
                <w:rStyle w:val="FontStyle163"/>
                <w:bCs/>
                <w:sz w:val="28"/>
                <w:szCs w:val="28"/>
              </w:rPr>
              <w:t>»</w:t>
            </w:r>
          </w:p>
        </w:tc>
      </w:tr>
      <w:tr w:rsidR="00383265" w:rsidRPr="00B709F7" w:rsidTr="000E7CC7">
        <w:tc>
          <w:tcPr>
            <w:tcW w:w="566" w:type="dxa"/>
          </w:tcPr>
          <w:p w:rsidR="00383265" w:rsidRPr="00391D3C" w:rsidRDefault="006A4943" w:rsidP="006A4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90" w:type="dxa"/>
          </w:tcPr>
          <w:p w:rsidR="00383265" w:rsidRPr="00AC4965" w:rsidRDefault="00383265" w:rsidP="009111D1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 w:rsidRPr="00AC4965">
              <w:rPr>
                <w:rStyle w:val="FontStyle163"/>
                <w:bCs/>
                <w:sz w:val="28"/>
                <w:szCs w:val="28"/>
              </w:rPr>
              <w:t xml:space="preserve">«Профилактика правонарушений на территории </w:t>
            </w:r>
            <w:proofErr w:type="spellStart"/>
            <w:r w:rsidRPr="00AC4965">
              <w:rPr>
                <w:rStyle w:val="FontStyle163"/>
                <w:bCs/>
                <w:sz w:val="28"/>
                <w:szCs w:val="28"/>
              </w:rPr>
              <w:t>Ичалковского</w:t>
            </w:r>
            <w:proofErr w:type="spellEnd"/>
            <w:r w:rsidRPr="00AC4965">
              <w:rPr>
                <w:rStyle w:val="FontStyle163"/>
                <w:bCs/>
                <w:sz w:val="28"/>
                <w:szCs w:val="28"/>
              </w:rPr>
              <w:t xml:space="preserve"> муниципального ра</w:t>
            </w:r>
            <w:r w:rsidR="00050A03">
              <w:rPr>
                <w:rStyle w:val="FontStyle163"/>
                <w:bCs/>
                <w:sz w:val="28"/>
                <w:szCs w:val="28"/>
              </w:rPr>
              <w:t>йона</w:t>
            </w:r>
            <w:r w:rsidRPr="00AC4965">
              <w:rPr>
                <w:rStyle w:val="FontStyle163"/>
                <w:bCs/>
                <w:sz w:val="28"/>
                <w:szCs w:val="28"/>
              </w:rPr>
              <w:t>»</w:t>
            </w:r>
          </w:p>
        </w:tc>
      </w:tr>
      <w:tr w:rsidR="00383265" w:rsidRPr="00B709F7" w:rsidTr="000E7CC7">
        <w:tc>
          <w:tcPr>
            <w:tcW w:w="566" w:type="dxa"/>
          </w:tcPr>
          <w:p w:rsidR="00383265" w:rsidRPr="00391D3C" w:rsidRDefault="006A4943" w:rsidP="006D16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83265" w:rsidRPr="00391D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383265" w:rsidRPr="00AC4965" w:rsidRDefault="00383265" w:rsidP="009111D1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 w:rsidRPr="00AC4965">
              <w:rPr>
                <w:rStyle w:val="FontStyle163"/>
                <w:bCs/>
                <w:sz w:val="28"/>
                <w:szCs w:val="28"/>
              </w:rPr>
              <w:t xml:space="preserve">«Жилище» </w:t>
            </w:r>
          </w:p>
        </w:tc>
      </w:tr>
      <w:tr w:rsidR="00383265" w:rsidRPr="00B709F7" w:rsidTr="000E7CC7">
        <w:tc>
          <w:tcPr>
            <w:tcW w:w="566" w:type="dxa"/>
          </w:tcPr>
          <w:p w:rsidR="00383265" w:rsidRPr="00391D3C" w:rsidRDefault="006A4943" w:rsidP="006D16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83265" w:rsidRPr="00391D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383265" w:rsidRPr="00AC4965" w:rsidRDefault="00383265" w:rsidP="009111D1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 w:rsidRPr="00AC4965">
              <w:rPr>
                <w:rStyle w:val="FontStyle163"/>
                <w:bCs/>
                <w:sz w:val="28"/>
                <w:szCs w:val="28"/>
              </w:rPr>
              <w:t xml:space="preserve">«Доступная среда»  </w:t>
            </w:r>
            <w:proofErr w:type="spellStart"/>
            <w:r w:rsidRPr="00AC4965">
              <w:rPr>
                <w:rStyle w:val="FontStyle163"/>
                <w:bCs/>
                <w:sz w:val="28"/>
                <w:szCs w:val="28"/>
              </w:rPr>
              <w:t>Ича</w:t>
            </w:r>
            <w:r w:rsidR="009111D1">
              <w:rPr>
                <w:rStyle w:val="FontStyle163"/>
                <w:bCs/>
                <w:sz w:val="28"/>
                <w:szCs w:val="28"/>
              </w:rPr>
              <w:t>лковского</w:t>
            </w:r>
            <w:proofErr w:type="spellEnd"/>
            <w:r w:rsidR="009111D1">
              <w:rPr>
                <w:rStyle w:val="FontStyle163"/>
                <w:bCs/>
                <w:sz w:val="28"/>
                <w:szCs w:val="28"/>
              </w:rPr>
              <w:t xml:space="preserve"> муниципального района</w:t>
            </w:r>
          </w:p>
        </w:tc>
      </w:tr>
      <w:tr w:rsidR="00383265" w:rsidRPr="00B709F7" w:rsidTr="000E7CC7">
        <w:tc>
          <w:tcPr>
            <w:tcW w:w="566" w:type="dxa"/>
          </w:tcPr>
          <w:p w:rsidR="00383265" w:rsidRPr="00391D3C" w:rsidRDefault="006A4943" w:rsidP="006D16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83265" w:rsidRPr="00391D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383265" w:rsidRPr="00AC4965" w:rsidRDefault="00383265" w:rsidP="00571AC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 w:rsidRPr="00AC4965">
              <w:rPr>
                <w:rStyle w:val="FontStyle163"/>
                <w:bCs/>
                <w:sz w:val="28"/>
                <w:szCs w:val="28"/>
              </w:rPr>
              <w:t>«</w:t>
            </w:r>
            <w:r w:rsidR="00571AC8">
              <w:rPr>
                <w:rStyle w:val="FontStyle163"/>
                <w:bCs/>
                <w:sz w:val="28"/>
                <w:szCs w:val="28"/>
              </w:rPr>
              <w:t>Комплексное</w:t>
            </w:r>
            <w:r w:rsidRPr="00AC4965">
              <w:rPr>
                <w:rStyle w:val="FontStyle163"/>
                <w:bCs/>
                <w:sz w:val="28"/>
                <w:szCs w:val="28"/>
              </w:rPr>
              <w:t xml:space="preserve"> развитие сельских территорий»</w:t>
            </w:r>
          </w:p>
        </w:tc>
      </w:tr>
      <w:tr w:rsidR="00383265" w:rsidRPr="00B709F7" w:rsidTr="000E7CC7">
        <w:tc>
          <w:tcPr>
            <w:tcW w:w="566" w:type="dxa"/>
          </w:tcPr>
          <w:p w:rsidR="00383265" w:rsidRPr="00391D3C" w:rsidRDefault="006A4943" w:rsidP="006D16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83265" w:rsidRPr="00391D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383265" w:rsidRPr="00AC4965" w:rsidRDefault="00383265" w:rsidP="009111D1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 w:rsidRPr="00AC4965">
              <w:rPr>
                <w:rStyle w:val="FontStyle163"/>
                <w:bCs/>
                <w:sz w:val="28"/>
                <w:szCs w:val="28"/>
              </w:rPr>
              <w:t xml:space="preserve">«Развитие автомобильных дорог местного значения и улично-дорожной сети на территории  </w:t>
            </w:r>
            <w:proofErr w:type="spellStart"/>
            <w:r w:rsidRPr="00AC4965">
              <w:rPr>
                <w:rStyle w:val="FontStyle163"/>
                <w:bCs/>
                <w:sz w:val="28"/>
                <w:szCs w:val="28"/>
              </w:rPr>
              <w:t>Ичалковского</w:t>
            </w:r>
            <w:proofErr w:type="spellEnd"/>
            <w:r w:rsidRPr="00AC4965">
              <w:rPr>
                <w:rStyle w:val="FontStyle163"/>
                <w:bCs/>
                <w:sz w:val="28"/>
                <w:szCs w:val="28"/>
              </w:rPr>
              <w:t xml:space="preserve"> муниципального района»  </w:t>
            </w:r>
          </w:p>
        </w:tc>
      </w:tr>
      <w:tr w:rsidR="00383265" w:rsidRPr="00B709F7" w:rsidTr="000E7CC7">
        <w:tc>
          <w:tcPr>
            <w:tcW w:w="566" w:type="dxa"/>
          </w:tcPr>
          <w:p w:rsidR="00383265" w:rsidRPr="00391D3C" w:rsidRDefault="006A4943" w:rsidP="006D16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83265" w:rsidRPr="00391D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383265" w:rsidRPr="00802607" w:rsidRDefault="00383265" w:rsidP="009111D1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«</w:t>
            </w:r>
            <w:r w:rsidRPr="00802607">
              <w:rPr>
                <w:rStyle w:val="FontStyle163"/>
                <w:bCs/>
                <w:sz w:val="28"/>
                <w:szCs w:val="28"/>
              </w:rPr>
              <w:t xml:space="preserve">Профилактика терроризма и экстремизма на территории </w:t>
            </w:r>
            <w:proofErr w:type="spellStart"/>
            <w:r w:rsidRPr="00802607">
              <w:rPr>
                <w:rStyle w:val="FontStyle163"/>
                <w:bCs/>
                <w:sz w:val="28"/>
                <w:szCs w:val="28"/>
              </w:rPr>
              <w:t>Ича</w:t>
            </w:r>
            <w:r w:rsidR="009111D1">
              <w:rPr>
                <w:rStyle w:val="FontStyle163"/>
                <w:bCs/>
                <w:sz w:val="28"/>
                <w:szCs w:val="28"/>
              </w:rPr>
              <w:t>лковского</w:t>
            </w:r>
            <w:proofErr w:type="spellEnd"/>
            <w:r w:rsidR="009111D1">
              <w:rPr>
                <w:rStyle w:val="FontStyle163"/>
                <w:bCs/>
                <w:sz w:val="28"/>
                <w:szCs w:val="28"/>
              </w:rPr>
              <w:t xml:space="preserve"> муниципального района</w:t>
            </w:r>
            <w:r>
              <w:rPr>
                <w:rStyle w:val="FontStyle163"/>
                <w:bCs/>
                <w:sz w:val="28"/>
                <w:szCs w:val="28"/>
              </w:rPr>
              <w:t>»</w:t>
            </w:r>
          </w:p>
        </w:tc>
      </w:tr>
      <w:tr w:rsidR="00383265" w:rsidRPr="00B709F7" w:rsidTr="000E7CC7">
        <w:tc>
          <w:tcPr>
            <w:tcW w:w="566" w:type="dxa"/>
          </w:tcPr>
          <w:p w:rsidR="00383265" w:rsidRPr="00391D3C" w:rsidRDefault="006A4943" w:rsidP="006D16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83265" w:rsidRPr="00391D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383265" w:rsidRPr="00802607" w:rsidRDefault="00967D5D" w:rsidP="00121B1B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 w:rsidRPr="00802607">
              <w:rPr>
                <w:rStyle w:val="FontStyle163"/>
                <w:bCs/>
                <w:sz w:val="28"/>
                <w:szCs w:val="28"/>
              </w:rPr>
              <w:t xml:space="preserve">«Энергосбережение в </w:t>
            </w:r>
            <w:proofErr w:type="spellStart"/>
            <w:r w:rsidRPr="00802607">
              <w:rPr>
                <w:rStyle w:val="FontStyle163"/>
                <w:bCs/>
                <w:sz w:val="28"/>
                <w:szCs w:val="28"/>
              </w:rPr>
              <w:t>Ичалковском</w:t>
            </w:r>
            <w:proofErr w:type="spellEnd"/>
            <w:r w:rsidRPr="00802607">
              <w:rPr>
                <w:rStyle w:val="FontStyle163"/>
                <w:bCs/>
                <w:sz w:val="28"/>
                <w:szCs w:val="28"/>
              </w:rPr>
              <w:t xml:space="preserve"> муниципальном районе»</w:t>
            </w:r>
          </w:p>
        </w:tc>
      </w:tr>
      <w:tr w:rsidR="00383265" w:rsidRPr="00B709F7" w:rsidTr="000E7CC7">
        <w:tc>
          <w:tcPr>
            <w:tcW w:w="566" w:type="dxa"/>
          </w:tcPr>
          <w:p w:rsidR="00383265" w:rsidRPr="00391D3C" w:rsidRDefault="00383265" w:rsidP="006A4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D3C">
              <w:rPr>
                <w:rFonts w:ascii="Times New Roman" w:hAnsi="Times New Roman"/>
                <w:sz w:val="28"/>
                <w:szCs w:val="28"/>
              </w:rPr>
              <w:t>1</w:t>
            </w:r>
            <w:r w:rsidR="006A4943">
              <w:rPr>
                <w:rFonts w:ascii="Times New Roman" w:hAnsi="Times New Roman"/>
                <w:sz w:val="28"/>
                <w:szCs w:val="28"/>
              </w:rPr>
              <w:t>0</w:t>
            </w:r>
            <w:r w:rsidRPr="00391D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383265" w:rsidRPr="00775F18" w:rsidRDefault="00383265" w:rsidP="002256DE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«Развитие муни</w:t>
            </w:r>
            <w:r w:rsidRPr="00775F18">
              <w:rPr>
                <w:rStyle w:val="FontStyle163"/>
                <w:bCs/>
                <w:sz w:val="28"/>
                <w:szCs w:val="28"/>
              </w:rPr>
              <w:t xml:space="preserve">ципальной службы в </w:t>
            </w:r>
            <w:proofErr w:type="spellStart"/>
            <w:r w:rsidRPr="00775F18">
              <w:rPr>
                <w:rStyle w:val="FontStyle163"/>
                <w:bCs/>
                <w:sz w:val="28"/>
                <w:szCs w:val="28"/>
              </w:rPr>
              <w:t>Ичалковском</w:t>
            </w:r>
            <w:proofErr w:type="spellEnd"/>
            <w:r w:rsidRPr="00775F18">
              <w:rPr>
                <w:rStyle w:val="FontStyle163"/>
                <w:bCs/>
                <w:sz w:val="28"/>
                <w:szCs w:val="28"/>
              </w:rPr>
              <w:t xml:space="preserve"> муниципальном районе</w:t>
            </w:r>
            <w:r>
              <w:rPr>
                <w:rStyle w:val="FontStyle163"/>
                <w:bCs/>
                <w:sz w:val="28"/>
                <w:szCs w:val="28"/>
              </w:rPr>
              <w:t>»</w:t>
            </w:r>
          </w:p>
        </w:tc>
      </w:tr>
      <w:tr w:rsidR="00383265" w:rsidRPr="00B709F7" w:rsidTr="000E7CC7">
        <w:tc>
          <w:tcPr>
            <w:tcW w:w="566" w:type="dxa"/>
          </w:tcPr>
          <w:p w:rsidR="00383265" w:rsidRPr="00391D3C" w:rsidRDefault="00383265" w:rsidP="006A4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D3C">
              <w:rPr>
                <w:rFonts w:ascii="Times New Roman" w:hAnsi="Times New Roman"/>
                <w:sz w:val="28"/>
                <w:szCs w:val="28"/>
              </w:rPr>
              <w:t>1</w:t>
            </w:r>
            <w:r w:rsidR="006A4943">
              <w:rPr>
                <w:rFonts w:ascii="Times New Roman" w:hAnsi="Times New Roman"/>
                <w:sz w:val="28"/>
                <w:szCs w:val="28"/>
              </w:rPr>
              <w:t>1</w:t>
            </w:r>
            <w:r w:rsidRPr="00391D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383265" w:rsidRPr="00775F18" w:rsidRDefault="00383265" w:rsidP="00571AC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«</w:t>
            </w:r>
            <w:r w:rsidR="00050A03">
              <w:rPr>
                <w:rStyle w:val="FontStyle163"/>
                <w:bCs/>
                <w:sz w:val="28"/>
                <w:szCs w:val="28"/>
              </w:rPr>
              <w:t>Повышение</w:t>
            </w:r>
            <w:r w:rsidR="00050A03" w:rsidRPr="00775F18">
              <w:rPr>
                <w:rStyle w:val="FontStyle163"/>
                <w:bCs/>
                <w:sz w:val="28"/>
                <w:szCs w:val="28"/>
              </w:rPr>
              <w:t xml:space="preserve"> безопасност</w:t>
            </w:r>
            <w:r w:rsidR="00050A03">
              <w:rPr>
                <w:rStyle w:val="FontStyle163"/>
                <w:bCs/>
                <w:sz w:val="28"/>
                <w:szCs w:val="28"/>
              </w:rPr>
              <w:t>и жизнедеятельности населения и территорий</w:t>
            </w:r>
            <w:r w:rsidR="00050A03" w:rsidRPr="00775F18">
              <w:rPr>
                <w:rStyle w:val="FontStyle163"/>
                <w:bCs/>
                <w:sz w:val="28"/>
                <w:szCs w:val="28"/>
              </w:rPr>
              <w:t xml:space="preserve"> в </w:t>
            </w:r>
            <w:proofErr w:type="spellStart"/>
            <w:r w:rsidR="00050A03" w:rsidRPr="00775F18">
              <w:rPr>
                <w:rStyle w:val="FontStyle163"/>
                <w:bCs/>
                <w:sz w:val="28"/>
                <w:szCs w:val="28"/>
              </w:rPr>
              <w:t>Ичалковском</w:t>
            </w:r>
            <w:proofErr w:type="spellEnd"/>
            <w:r w:rsidR="00050A03" w:rsidRPr="00775F18">
              <w:rPr>
                <w:rStyle w:val="FontStyle163"/>
                <w:bCs/>
                <w:sz w:val="28"/>
                <w:szCs w:val="28"/>
              </w:rPr>
              <w:t xml:space="preserve"> муниципальном районе</w:t>
            </w:r>
            <w:r>
              <w:rPr>
                <w:rStyle w:val="FontStyle163"/>
                <w:bCs/>
                <w:sz w:val="28"/>
                <w:szCs w:val="28"/>
              </w:rPr>
              <w:t>»</w:t>
            </w:r>
          </w:p>
        </w:tc>
      </w:tr>
      <w:tr w:rsidR="00383265" w:rsidRPr="00B709F7" w:rsidTr="000E7CC7">
        <w:tc>
          <w:tcPr>
            <w:tcW w:w="566" w:type="dxa"/>
          </w:tcPr>
          <w:p w:rsidR="00383265" w:rsidRPr="00391D3C" w:rsidRDefault="00383265" w:rsidP="006A4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494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383265" w:rsidRPr="00775F18" w:rsidRDefault="00383265" w:rsidP="00571AC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«Р</w:t>
            </w:r>
            <w:r w:rsidRPr="00775F18">
              <w:rPr>
                <w:rStyle w:val="FontStyle163"/>
                <w:bCs/>
                <w:sz w:val="28"/>
                <w:szCs w:val="28"/>
              </w:rPr>
              <w:t>азвити</w:t>
            </w:r>
            <w:r>
              <w:rPr>
                <w:rStyle w:val="FontStyle163"/>
                <w:bCs/>
                <w:sz w:val="28"/>
                <w:szCs w:val="28"/>
              </w:rPr>
              <w:t>е</w:t>
            </w:r>
            <w:r w:rsidRPr="00775F18">
              <w:rPr>
                <w:rStyle w:val="FontStyle163"/>
                <w:bCs/>
                <w:sz w:val="28"/>
                <w:szCs w:val="28"/>
              </w:rPr>
              <w:t xml:space="preserve"> сельского хозяйства и регулирования рынков сельскохозяйственной продукции, сырья и продовольствия по </w:t>
            </w:r>
            <w:proofErr w:type="spellStart"/>
            <w:r w:rsidRPr="00775F18">
              <w:rPr>
                <w:rStyle w:val="FontStyle163"/>
                <w:bCs/>
                <w:sz w:val="28"/>
                <w:szCs w:val="28"/>
              </w:rPr>
              <w:t>Ичалковскому</w:t>
            </w:r>
            <w:proofErr w:type="spellEnd"/>
            <w:r w:rsidRPr="00775F18">
              <w:rPr>
                <w:rStyle w:val="FontStyle163"/>
                <w:bCs/>
                <w:sz w:val="28"/>
                <w:szCs w:val="28"/>
              </w:rPr>
              <w:t xml:space="preserve"> муниципальному району Республики Мордовия</w:t>
            </w:r>
            <w:r>
              <w:rPr>
                <w:rStyle w:val="FontStyle163"/>
                <w:bCs/>
                <w:sz w:val="28"/>
                <w:szCs w:val="28"/>
              </w:rPr>
              <w:t>»</w:t>
            </w:r>
          </w:p>
        </w:tc>
      </w:tr>
      <w:tr w:rsidR="00383265" w:rsidRPr="00B709F7" w:rsidTr="000E7CC7">
        <w:tc>
          <w:tcPr>
            <w:tcW w:w="566" w:type="dxa"/>
          </w:tcPr>
          <w:p w:rsidR="00383265" w:rsidRPr="00391D3C" w:rsidRDefault="006A4943" w:rsidP="006D16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832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383265" w:rsidRPr="00124614" w:rsidRDefault="00383265" w:rsidP="006A4943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 w:rsidRPr="00124614">
              <w:rPr>
                <w:rStyle w:val="FontStyle163"/>
                <w:bCs/>
                <w:sz w:val="28"/>
                <w:szCs w:val="28"/>
              </w:rPr>
              <w:t xml:space="preserve">«Гармонизация межнациональных и межконфессиональных отношений в </w:t>
            </w:r>
            <w:proofErr w:type="spellStart"/>
            <w:r w:rsidRPr="00124614">
              <w:rPr>
                <w:rStyle w:val="FontStyle163"/>
                <w:bCs/>
                <w:sz w:val="28"/>
                <w:szCs w:val="28"/>
              </w:rPr>
              <w:t>Ичалковском</w:t>
            </w:r>
            <w:proofErr w:type="spellEnd"/>
            <w:r w:rsidRPr="00124614">
              <w:rPr>
                <w:rStyle w:val="FontStyle163"/>
                <w:bCs/>
                <w:sz w:val="28"/>
                <w:szCs w:val="28"/>
              </w:rPr>
              <w:t xml:space="preserve"> муниципальном районе Республики Мордовия»</w:t>
            </w:r>
          </w:p>
        </w:tc>
      </w:tr>
      <w:tr w:rsidR="00383265" w:rsidRPr="00B709F7" w:rsidTr="000E7CC7">
        <w:tc>
          <w:tcPr>
            <w:tcW w:w="566" w:type="dxa"/>
          </w:tcPr>
          <w:p w:rsidR="00383265" w:rsidRPr="00391D3C" w:rsidRDefault="006A4943" w:rsidP="006D16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832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383265" w:rsidRPr="009B7F59" w:rsidRDefault="002256DE" w:rsidP="002256DE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>«Э</w:t>
            </w:r>
            <w:r w:rsidR="00383265" w:rsidRPr="009B7F59">
              <w:rPr>
                <w:rStyle w:val="FontStyle163"/>
                <w:bCs/>
                <w:sz w:val="28"/>
                <w:szCs w:val="28"/>
              </w:rPr>
              <w:t>кономическо</w:t>
            </w:r>
            <w:r>
              <w:rPr>
                <w:rStyle w:val="FontStyle163"/>
                <w:bCs/>
                <w:sz w:val="28"/>
                <w:szCs w:val="28"/>
              </w:rPr>
              <w:t>е</w:t>
            </w:r>
            <w:r w:rsidR="00383265" w:rsidRPr="009B7F59">
              <w:rPr>
                <w:rStyle w:val="FontStyle163"/>
                <w:bCs/>
                <w:sz w:val="28"/>
                <w:szCs w:val="28"/>
              </w:rPr>
              <w:t xml:space="preserve"> развити</w:t>
            </w:r>
            <w:r>
              <w:rPr>
                <w:rStyle w:val="FontStyle163"/>
                <w:bCs/>
                <w:sz w:val="28"/>
                <w:szCs w:val="28"/>
              </w:rPr>
              <w:t>е</w:t>
            </w:r>
            <w:r w:rsidR="00383265" w:rsidRPr="009B7F59">
              <w:rPr>
                <w:rStyle w:val="FontStyle163"/>
                <w:bCs/>
                <w:sz w:val="28"/>
                <w:szCs w:val="28"/>
              </w:rPr>
              <w:t xml:space="preserve"> </w:t>
            </w:r>
            <w:proofErr w:type="spellStart"/>
            <w:r w:rsidR="00383265" w:rsidRPr="009B7F59">
              <w:rPr>
                <w:rStyle w:val="FontStyle163"/>
                <w:bCs/>
                <w:sz w:val="28"/>
                <w:szCs w:val="28"/>
              </w:rPr>
              <w:t>Ича</w:t>
            </w:r>
            <w:r>
              <w:rPr>
                <w:rStyle w:val="FontStyle163"/>
                <w:bCs/>
                <w:sz w:val="28"/>
                <w:szCs w:val="28"/>
              </w:rPr>
              <w:t>лковского</w:t>
            </w:r>
            <w:proofErr w:type="spellEnd"/>
            <w:r>
              <w:rPr>
                <w:rStyle w:val="FontStyle163"/>
                <w:bCs/>
                <w:sz w:val="28"/>
                <w:szCs w:val="28"/>
              </w:rPr>
              <w:t xml:space="preserve"> муниципального района</w:t>
            </w:r>
            <w:r w:rsidR="00383265">
              <w:rPr>
                <w:rStyle w:val="FontStyle163"/>
                <w:bCs/>
                <w:sz w:val="28"/>
                <w:szCs w:val="28"/>
              </w:rPr>
              <w:t>»</w:t>
            </w:r>
          </w:p>
        </w:tc>
      </w:tr>
      <w:tr w:rsidR="00967D5D" w:rsidRPr="00B709F7" w:rsidTr="000E7CC7">
        <w:tc>
          <w:tcPr>
            <w:tcW w:w="566" w:type="dxa"/>
          </w:tcPr>
          <w:p w:rsidR="00967D5D" w:rsidRDefault="006A4943" w:rsidP="006D16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67D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967D5D" w:rsidRDefault="00967D5D" w:rsidP="002256DE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775F18">
              <w:rPr>
                <w:rStyle w:val="FontStyle163"/>
                <w:bCs/>
                <w:sz w:val="28"/>
                <w:szCs w:val="28"/>
              </w:rPr>
              <w:t>Ичалковском</w:t>
            </w:r>
            <w:proofErr w:type="spellEnd"/>
            <w:r w:rsidRPr="00775F18">
              <w:rPr>
                <w:rStyle w:val="FontStyle163"/>
                <w:bCs/>
                <w:sz w:val="28"/>
                <w:szCs w:val="28"/>
              </w:rPr>
              <w:t xml:space="preserve"> муниципальном районе</w:t>
            </w:r>
            <w:r>
              <w:rPr>
                <w:rStyle w:val="FontStyle163"/>
                <w:bCs/>
                <w:sz w:val="28"/>
                <w:szCs w:val="28"/>
              </w:rPr>
              <w:t>»</w:t>
            </w:r>
          </w:p>
        </w:tc>
      </w:tr>
      <w:tr w:rsidR="00967D5D" w:rsidRPr="00B709F7" w:rsidTr="000E7CC7">
        <w:tc>
          <w:tcPr>
            <w:tcW w:w="566" w:type="dxa"/>
          </w:tcPr>
          <w:p w:rsidR="00967D5D" w:rsidRDefault="00967D5D" w:rsidP="006A4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494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967D5D" w:rsidRDefault="00967D5D" w:rsidP="00E2098B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 xml:space="preserve">«Развитие культуры в </w:t>
            </w:r>
            <w:proofErr w:type="spellStart"/>
            <w:r>
              <w:rPr>
                <w:rStyle w:val="FontStyle163"/>
                <w:bCs/>
                <w:sz w:val="28"/>
                <w:szCs w:val="28"/>
              </w:rPr>
              <w:t>Ичалковском</w:t>
            </w:r>
            <w:proofErr w:type="spellEnd"/>
            <w:r>
              <w:rPr>
                <w:rStyle w:val="FontStyle163"/>
                <w:bCs/>
                <w:sz w:val="28"/>
                <w:szCs w:val="28"/>
              </w:rPr>
              <w:t xml:space="preserve"> </w:t>
            </w:r>
            <w:r w:rsidRPr="00775F18">
              <w:rPr>
                <w:rStyle w:val="FontStyle163"/>
                <w:bCs/>
                <w:sz w:val="28"/>
                <w:szCs w:val="28"/>
              </w:rPr>
              <w:t>муниципальном районе</w:t>
            </w:r>
            <w:r>
              <w:rPr>
                <w:rStyle w:val="FontStyle163"/>
                <w:bCs/>
                <w:sz w:val="28"/>
                <w:szCs w:val="28"/>
              </w:rPr>
              <w:t xml:space="preserve"> Республики Мордовия»</w:t>
            </w:r>
          </w:p>
        </w:tc>
      </w:tr>
      <w:tr w:rsidR="00967D5D" w:rsidRPr="00B709F7" w:rsidTr="000E7CC7">
        <w:tc>
          <w:tcPr>
            <w:tcW w:w="566" w:type="dxa"/>
          </w:tcPr>
          <w:p w:rsidR="00967D5D" w:rsidRDefault="00967D5D" w:rsidP="006A4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6A494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967D5D" w:rsidRDefault="00967D5D" w:rsidP="00492C72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bCs/>
                <w:sz w:val="28"/>
                <w:szCs w:val="28"/>
              </w:rPr>
            </w:pPr>
            <w:r>
              <w:rPr>
                <w:rStyle w:val="FontStyle163"/>
                <w:bCs/>
                <w:sz w:val="28"/>
                <w:szCs w:val="28"/>
              </w:rPr>
              <w:t xml:space="preserve">«Развитие физической культуры и спорта в </w:t>
            </w:r>
            <w:proofErr w:type="spellStart"/>
            <w:r>
              <w:rPr>
                <w:rStyle w:val="FontStyle163"/>
                <w:bCs/>
                <w:sz w:val="28"/>
                <w:szCs w:val="28"/>
              </w:rPr>
              <w:t>Ичалковском</w:t>
            </w:r>
            <w:proofErr w:type="spellEnd"/>
            <w:r>
              <w:rPr>
                <w:rStyle w:val="FontStyle163"/>
                <w:bCs/>
                <w:sz w:val="28"/>
                <w:szCs w:val="28"/>
              </w:rPr>
              <w:t xml:space="preserve"> </w:t>
            </w:r>
            <w:r w:rsidRPr="00775F18">
              <w:rPr>
                <w:rStyle w:val="FontStyle163"/>
                <w:bCs/>
                <w:sz w:val="28"/>
                <w:szCs w:val="28"/>
              </w:rPr>
              <w:t>муниципальном районе</w:t>
            </w:r>
            <w:r>
              <w:rPr>
                <w:rStyle w:val="FontStyle163"/>
                <w:bCs/>
                <w:sz w:val="28"/>
                <w:szCs w:val="28"/>
              </w:rPr>
              <w:t>»</w:t>
            </w:r>
          </w:p>
        </w:tc>
      </w:tr>
      <w:tr w:rsidR="00967D5D" w:rsidRPr="00B709F7" w:rsidTr="000E7CC7">
        <w:tc>
          <w:tcPr>
            <w:tcW w:w="566" w:type="dxa"/>
          </w:tcPr>
          <w:p w:rsidR="00967D5D" w:rsidRDefault="009111D1" w:rsidP="006A4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4943">
              <w:rPr>
                <w:rFonts w:ascii="Times New Roman" w:hAnsi="Times New Roman"/>
                <w:sz w:val="28"/>
                <w:szCs w:val="28"/>
              </w:rPr>
              <w:t>8</w:t>
            </w:r>
            <w:r w:rsidR="00967D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6413EE" w:rsidRPr="006413EE" w:rsidRDefault="00967D5D" w:rsidP="00571AC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Style w:val="FontStyle163"/>
                <w:sz w:val="28"/>
                <w:szCs w:val="28"/>
              </w:rPr>
            </w:pPr>
            <w:r w:rsidRPr="00924633">
              <w:rPr>
                <w:rFonts w:ascii="Times New Roman" w:hAnsi="Times New Roman"/>
                <w:b w:val="0"/>
                <w:sz w:val="28"/>
                <w:szCs w:val="28"/>
              </w:rPr>
              <w:t xml:space="preserve">«Реализация  молодежной политики и патриотического воспитания  в </w:t>
            </w:r>
            <w:proofErr w:type="spellStart"/>
            <w:r w:rsidRPr="00924633">
              <w:rPr>
                <w:rFonts w:ascii="Times New Roman" w:hAnsi="Times New Roman"/>
                <w:b w:val="0"/>
                <w:sz w:val="28"/>
                <w:szCs w:val="28"/>
              </w:rPr>
              <w:t>Ичалковском</w:t>
            </w:r>
            <w:proofErr w:type="spellEnd"/>
            <w:r w:rsidRPr="00924633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муниципальном районе»</w:t>
            </w:r>
          </w:p>
        </w:tc>
      </w:tr>
      <w:tr w:rsidR="006413EE" w:rsidRPr="002435A5" w:rsidTr="000E7CC7">
        <w:tc>
          <w:tcPr>
            <w:tcW w:w="566" w:type="dxa"/>
          </w:tcPr>
          <w:p w:rsidR="006413EE" w:rsidRPr="002435A5" w:rsidRDefault="006A4943" w:rsidP="00296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5A5">
              <w:rPr>
                <w:rFonts w:ascii="Times New Roman" w:hAnsi="Times New Roman"/>
                <w:sz w:val="28"/>
                <w:szCs w:val="28"/>
              </w:rPr>
              <w:t>19</w:t>
            </w:r>
            <w:r w:rsidR="006413EE" w:rsidRPr="002435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6413EE" w:rsidRPr="002435A5" w:rsidRDefault="00B05AD0" w:rsidP="00B13FAA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35A5">
              <w:rPr>
                <w:rFonts w:ascii="Times New Roman" w:hAnsi="Times New Roman"/>
                <w:b w:val="0"/>
                <w:sz w:val="28"/>
                <w:szCs w:val="28"/>
              </w:rPr>
              <w:t xml:space="preserve">«Противодействие  злоупотреблению наркотиками и их незаконному обороту в </w:t>
            </w:r>
            <w:proofErr w:type="spellStart"/>
            <w:r w:rsidRPr="002435A5">
              <w:rPr>
                <w:rFonts w:ascii="Times New Roman" w:hAnsi="Times New Roman"/>
                <w:b w:val="0"/>
                <w:sz w:val="28"/>
                <w:szCs w:val="28"/>
              </w:rPr>
              <w:t>Ичалковском</w:t>
            </w:r>
            <w:proofErr w:type="spellEnd"/>
            <w:r w:rsidRPr="002435A5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муниципальном районе»</w:t>
            </w:r>
          </w:p>
        </w:tc>
      </w:tr>
      <w:tr w:rsidR="006413EE" w:rsidRPr="002435A5" w:rsidTr="000E7CC7">
        <w:tc>
          <w:tcPr>
            <w:tcW w:w="566" w:type="dxa"/>
          </w:tcPr>
          <w:p w:rsidR="006413EE" w:rsidRPr="002435A5" w:rsidRDefault="006413EE" w:rsidP="006A4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5A5">
              <w:rPr>
                <w:rFonts w:ascii="Times New Roman" w:hAnsi="Times New Roman"/>
                <w:sz w:val="28"/>
                <w:szCs w:val="28"/>
              </w:rPr>
              <w:t>2</w:t>
            </w:r>
            <w:r w:rsidR="006A4943" w:rsidRPr="002435A5">
              <w:rPr>
                <w:rFonts w:ascii="Times New Roman" w:hAnsi="Times New Roman"/>
                <w:sz w:val="28"/>
                <w:szCs w:val="28"/>
              </w:rPr>
              <w:t>0</w:t>
            </w:r>
            <w:r w:rsidRPr="002435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296CA5" w:rsidRPr="002435A5" w:rsidRDefault="006413EE" w:rsidP="006A4943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35A5">
              <w:rPr>
                <w:rFonts w:ascii="Times New Roman" w:hAnsi="Times New Roman"/>
                <w:b w:val="0"/>
                <w:sz w:val="28"/>
                <w:szCs w:val="28"/>
              </w:rPr>
              <w:t xml:space="preserve">«Программа оздоровления муниципальных финансов </w:t>
            </w:r>
            <w:proofErr w:type="spellStart"/>
            <w:r w:rsidRPr="002435A5">
              <w:rPr>
                <w:rFonts w:ascii="Times New Roman" w:hAnsi="Times New Roman"/>
                <w:b w:val="0"/>
                <w:sz w:val="28"/>
                <w:szCs w:val="28"/>
              </w:rPr>
              <w:t>Ичалковского</w:t>
            </w:r>
            <w:proofErr w:type="spellEnd"/>
            <w:r w:rsidRPr="002435A5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района на 201</w:t>
            </w:r>
            <w:r w:rsidR="00B05AD0" w:rsidRPr="002435A5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Pr="002435A5">
              <w:rPr>
                <w:rFonts w:ascii="Times New Roman" w:hAnsi="Times New Roman"/>
                <w:b w:val="0"/>
                <w:sz w:val="28"/>
                <w:szCs w:val="28"/>
              </w:rPr>
              <w:t>-20</w:t>
            </w:r>
            <w:r w:rsidR="00B05AD0" w:rsidRPr="002435A5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6A4943" w:rsidRPr="002435A5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2435A5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годы»</w:t>
            </w:r>
          </w:p>
        </w:tc>
      </w:tr>
      <w:tr w:rsidR="00296CA5" w:rsidRPr="002435A5" w:rsidTr="000E7CC7">
        <w:tc>
          <w:tcPr>
            <w:tcW w:w="566" w:type="dxa"/>
          </w:tcPr>
          <w:p w:rsidR="00296CA5" w:rsidRPr="002435A5" w:rsidRDefault="00296CA5" w:rsidP="006A4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5A5">
              <w:rPr>
                <w:rFonts w:ascii="Times New Roman" w:hAnsi="Times New Roman"/>
                <w:sz w:val="28"/>
                <w:szCs w:val="28"/>
              </w:rPr>
              <w:t>2</w:t>
            </w:r>
            <w:r w:rsidR="006A4943" w:rsidRPr="002435A5">
              <w:rPr>
                <w:rFonts w:ascii="Times New Roman" w:hAnsi="Times New Roman"/>
                <w:sz w:val="28"/>
                <w:szCs w:val="28"/>
              </w:rPr>
              <w:t>1</w:t>
            </w:r>
            <w:r w:rsidRPr="002435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</w:tcPr>
          <w:p w:rsidR="00A63A2A" w:rsidRPr="002435A5" w:rsidRDefault="00296CA5" w:rsidP="00A63A2A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35A5">
              <w:rPr>
                <w:rStyle w:val="FontStyle163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proofErr w:type="spellStart"/>
            <w:r w:rsidRPr="002435A5">
              <w:rPr>
                <w:rStyle w:val="FontStyle163"/>
                <w:bCs/>
                <w:sz w:val="28"/>
                <w:szCs w:val="28"/>
              </w:rPr>
              <w:t>Ичалковского</w:t>
            </w:r>
            <w:proofErr w:type="spellEnd"/>
            <w:r w:rsidRPr="002435A5">
              <w:rPr>
                <w:rStyle w:val="FontStyle163"/>
                <w:bCs/>
                <w:sz w:val="28"/>
                <w:szCs w:val="28"/>
              </w:rPr>
              <w:t xml:space="preserve"> муниципального района»</w:t>
            </w:r>
          </w:p>
        </w:tc>
      </w:tr>
      <w:tr w:rsidR="007355CC" w:rsidRPr="002435A5" w:rsidTr="000E7CC7">
        <w:tc>
          <w:tcPr>
            <w:tcW w:w="566" w:type="dxa"/>
          </w:tcPr>
          <w:p w:rsidR="007355CC" w:rsidRPr="002435A5" w:rsidRDefault="007355CC" w:rsidP="00415F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5A5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790" w:type="dxa"/>
          </w:tcPr>
          <w:p w:rsidR="007355CC" w:rsidRPr="002435A5" w:rsidRDefault="007355CC" w:rsidP="00415F8D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2435A5">
              <w:rPr>
                <w:rStyle w:val="FontStyle163"/>
                <w:bCs/>
                <w:sz w:val="28"/>
                <w:szCs w:val="28"/>
              </w:rPr>
              <w:t>«Укрепление общественного здоровья»</w:t>
            </w:r>
          </w:p>
        </w:tc>
      </w:tr>
      <w:tr w:rsidR="000E7CC7" w:rsidRPr="002435A5" w:rsidTr="000E7CC7">
        <w:tc>
          <w:tcPr>
            <w:tcW w:w="566" w:type="dxa"/>
          </w:tcPr>
          <w:p w:rsidR="000E7CC7" w:rsidRPr="002435A5" w:rsidRDefault="000E7CC7" w:rsidP="006A4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0" w:type="dxa"/>
          </w:tcPr>
          <w:p w:rsidR="000E7CC7" w:rsidRPr="002435A5" w:rsidRDefault="000E7CC7" w:rsidP="00411AFB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28" w:lineRule="auto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</w:tr>
    </w:tbl>
    <w:p w:rsidR="00383265" w:rsidRPr="002435A5" w:rsidRDefault="00383265" w:rsidP="009F72CA">
      <w:pPr>
        <w:widowControl w:val="0"/>
        <w:tabs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Ответственными исполнителями муниципальных программ являются структурные подразделения администрации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383265" w:rsidRPr="002435A5" w:rsidRDefault="008C0A8D" w:rsidP="00497441">
      <w:pPr>
        <w:pStyle w:val="af6"/>
        <w:shd w:val="clear" w:color="auto" w:fill="FFFFFF" w:themeFill="background1"/>
        <w:ind w:firstLine="426"/>
        <w:jc w:val="center"/>
        <w:rPr>
          <w:rStyle w:val="FontStyle163"/>
          <w:bCs/>
          <w:sz w:val="28"/>
          <w:szCs w:val="28"/>
        </w:rPr>
      </w:pPr>
      <w:r w:rsidRPr="002435A5">
        <w:rPr>
          <w:rFonts w:ascii="Times New Roman" w:hAnsi="Times New Roman"/>
          <w:b/>
          <w:sz w:val="28"/>
          <w:szCs w:val="28"/>
        </w:rPr>
        <w:br w:type="page"/>
      </w:r>
      <w:r w:rsidR="00A551AD" w:rsidRPr="00497441">
        <w:rPr>
          <w:rFonts w:ascii="Times New Roman" w:hAnsi="Times New Roman"/>
          <w:b/>
          <w:sz w:val="28"/>
          <w:szCs w:val="28"/>
        </w:rPr>
        <w:lastRenderedPageBreak/>
        <w:t>1</w:t>
      </w:r>
      <w:r w:rsidR="00383265" w:rsidRPr="00497441">
        <w:rPr>
          <w:rFonts w:ascii="Times New Roman" w:hAnsi="Times New Roman"/>
          <w:b/>
          <w:sz w:val="28"/>
          <w:szCs w:val="28"/>
        </w:rPr>
        <w:t xml:space="preserve">. О ходе реализации и оценке эффективности муниципальной программы </w:t>
      </w:r>
      <w:proofErr w:type="spellStart"/>
      <w:r w:rsidR="00383265" w:rsidRPr="00497441">
        <w:rPr>
          <w:rFonts w:ascii="Times New Roman" w:hAnsi="Times New Roman"/>
          <w:b/>
          <w:sz w:val="28"/>
          <w:szCs w:val="28"/>
        </w:rPr>
        <w:t>Ичалковского</w:t>
      </w:r>
      <w:proofErr w:type="spellEnd"/>
      <w:r w:rsidR="00383265" w:rsidRPr="00497441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383265" w:rsidRPr="00497441">
        <w:rPr>
          <w:rStyle w:val="FontStyle163"/>
          <w:bCs/>
          <w:sz w:val="28"/>
          <w:szCs w:val="28"/>
        </w:rPr>
        <w:t xml:space="preserve">«Повышение эффективности управления муниципальными финансами в </w:t>
      </w:r>
      <w:proofErr w:type="spellStart"/>
      <w:r w:rsidR="00383265" w:rsidRPr="00497441">
        <w:rPr>
          <w:rStyle w:val="FontStyle163"/>
          <w:bCs/>
          <w:sz w:val="28"/>
          <w:szCs w:val="28"/>
        </w:rPr>
        <w:t>Ичалковском</w:t>
      </w:r>
      <w:proofErr w:type="spellEnd"/>
      <w:r w:rsidR="00383265" w:rsidRPr="00497441">
        <w:rPr>
          <w:rStyle w:val="FontStyle163"/>
          <w:bCs/>
          <w:sz w:val="28"/>
          <w:szCs w:val="28"/>
        </w:rPr>
        <w:t xml:space="preserve"> муниципальном </w:t>
      </w:r>
      <w:r w:rsidR="005F23D5" w:rsidRPr="00497441">
        <w:rPr>
          <w:rStyle w:val="FontStyle163"/>
          <w:bCs/>
          <w:sz w:val="28"/>
          <w:szCs w:val="28"/>
        </w:rPr>
        <w:t>районе Республики Мордовия</w:t>
      </w:r>
      <w:r w:rsidR="00383265" w:rsidRPr="00497441">
        <w:rPr>
          <w:rStyle w:val="FontStyle163"/>
          <w:bCs/>
          <w:sz w:val="28"/>
          <w:szCs w:val="28"/>
        </w:rPr>
        <w:t>»</w:t>
      </w:r>
    </w:p>
    <w:p w:rsidR="008F70D7" w:rsidRPr="002435A5" w:rsidRDefault="008F70D7" w:rsidP="008C0A8D">
      <w:pPr>
        <w:pStyle w:val="af6"/>
        <w:jc w:val="center"/>
        <w:rPr>
          <w:rStyle w:val="FontStyle163"/>
          <w:bCs/>
          <w:sz w:val="28"/>
          <w:szCs w:val="28"/>
        </w:rPr>
      </w:pPr>
    </w:p>
    <w:p w:rsidR="005F74A7" w:rsidRPr="002435A5" w:rsidRDefault="003D2BB6" w:rsidP="006845F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Объем финансирования составил </w:t>
      </w:r>
      <w:r w:rsidR="00415F8D">
        <w:rPr>
          <w:rFonts w:ascii="Times New Roman" w:hAnsi="Times New Roman"/>
          <w:sz w:val="28"/>
          <w:szCs w:val="28"/>
        </w:rPr>
        <w:t>16683,1</w:t>
      </w:r>
      <w:r w:rsidRPr="002435A5">
        <w:rPr>
          <w:rFonts w:ascii="Times New Roman" w:hAnsi="Times New Roman"/>
          <w:sz w:val="28"/>
          <w:szCs w:val="28"/>
        </w:rPr>
        <w:t xml:space="preserve"> тыс. рублей или </w:t>
      </w:r>
      <w:r w:rsidR="00947D89">
        <w:rPr>
          <w:rFonts w:ascii="Times New Roman" w:hAnsi="Times New Roman"/>
          <w:sz w:val="28"/>
          <w:szCs w:val="28"/>
        </w:rPr>
        <w:t>9</w:t>
      </w:r>
      <w:r w:rsidR="00137ADF">
        <w:rPr>
          <w:rFonts w:ascii="Times New Roman" w:hAnsi="Times New Roman"/>
          <w:sz w:val="28"/>
          <w:szCs w:val="28"/>
        </w:rPr>
        <w:t>7</w:t>
      </w:r>
      <w:r w:rsidR="006845F0" w:rsidRPr="002435A5">
        <w:rPr>
          <w:rFonts w:ascii="Times New Roman" w:hAnsi="Times New Roman"/>
          <w:sz w:val="28"/>
          <w:szCs w:val="28"/>
        </w:rPr>
        <w:t>,</w:t>
      </w:r>
      <w:r w:rsidR="00137ADF">
        <w:rPr>
          <w:rFonts w:ascii="Times New Roman" w:hAnsi="Times New Roman"/>
          <w:sz w:val="28"/>
          <w:szCs w:val="28"/>
        </w:rPr>
        <w:t>3</w:t>
      </w:r>
      <w:r w:rsidRPr="002435A5">
        <w:rPr>
          <w:rFonts w:ascii="Times New Roman" w:hAnsi="Times New Roman"/>
          <w:sz w:val="28"/>
          <w:szCs w:val="28"/>
        </w:rPr>
        <w:t xml:space="preserve"> % к плану (план-</w:t>
      </w:r>
      <w:r w:rsidR="00137ADF">
        <w:rPr>
          <w:rFonts w:ascii="Times New Roman" w:hAnsi="Times New Roman"/>
          <w:sz w:val="28"/>
          <w:szCs w:val="28"/>
        </w:rPr>
        <w:t>17152,5</w:t>
      </w:r>
      <w:r w:rsidRPr="002435A5">
        <w:rPr>
          <w:rFonts w:ascii="Times New Roman" w:hAnsi="Times New Roman"/>
          <w:sz w:val="28"/>
          <w:szCs w:val="28"/>
        </w:rPr>
        <w:t xml:space="preserve"> тыс. рублей), в том числе</w:t>
      </w:r>
      <w:r w:rsidR="006845F0" w:rsidRPr="002435A5">
        <w:rPr>
          <w:rFonts w:ascii="Times New Roman" w:hAnsi="Times New Roman"/>
          <w:sz w:val="28"/>
          <w:szCs w:val="28"/>
        </w:rPr>
        <w:t xml:space="preserve">  </w:t>
      </w:r>
      <w:r w:rsidRPr="002435A5">
        <w:rPr>
          <w:rFonts w:ascii="Times New Roman" w:hAnsi="Times New Roman"/>
          <w:sz w:val="28"/>
          <w:szCs w:val="28"/>
        </w:rPr>
        <w:t>за счет средств</w:t>
      </w:r>
      <w:r w:rsidR="006845F0" w:rsidRPr="002435A5">
        <w:rPr>
          <w:rFonts w:ascii="Times New Roman" w:hAnsi="Times New Roman"/>
          <w:sz w:val="28"/>
          <w:szCs w:val="28"/>
        </w:rPr>
        <w:t xml:space="preserve"> </w:t>
      </w:r>
      <w:r w:rsidR="00980E77" w:rsidRPr="002435A5">
        <w:rPr>
          <w:rFonts w:ascii="Times New Roman" w:hAnsi="Times New Roman"/>
          <w:sz w:val="28"/>
          <w:szCs w:val="28"/>
        </w:rPr>
        <w:t>местного</w:t>
      </w:r>
    </w:p>
    <w:p w:rsidR="002B5E7C" w:rsidRPr="002435A5" w:rsidRDefault="00947D89" w:rsidP="00980E77">
      <w:pPr>
        <w:pStyle w:val="af2"/>
        <w:widowControl w:val="0"/>
        <w:suppressAutoHyphens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5F74A7" w:rsidRPr="002435A5">
        <w:rPr>
          <w:sz w:val="28"/>
          <w:szCs w:val="28"/>
        </w:rPr>
        <w:t>юджета</w:t>
      </w:r>
      <w:r>
        <w:rPr>
          <w:sz w:val="28"/>
          <w:szCs w:val="28"/>
        </w:rPr>
        <w:t>-</w:t>
      </w:r>
      <w:r w:rsidR="00137ADF">
        <w:rPr>
          <w:sz w:val="28"/>
          <w:szCs w:val="28"/>
        </w:rPr>
        <w:t>16683,1</w:t>
      </w:r>
      <w:r>
        <w:rPr>
          <w:sz w:val="28"/>
          <w:szCs w:val="28"/>
        </w:rPr>
        <w:t xml:space="preserve"> тыс. руб</w:t>
      </w:r>
      <w:r w:rsidR="00137ADF">
        <w:rPr>
          <w:sz w:val="28"/>
          <w:szCs w:val="28"/>
        </w:rPr>
        <w:t>.</w:t>
      </w:r>
      <w:r w:rsidR="006845F0" w:rsidRPr="002435A5">
        <w:rPr>
          <w:sz w:val="28"/>
          <w:szCs w:val="28"/>
        </w:rPr>
        <w:t xml:space="preserve"> </w:t>
      </w:r>
    </w:p>
    <w:p w:rsidR="00383265" w:rsidRPr="002435A5" w:rsidRDefault="00591F13" w:rsidP="003D2BB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OLE_LINK3"/>
      <w:bookmarkStart w:id="3" w:name="OLE_LINK4"/>
      <w:r w:rsidRPr="002435A5">
        <w:rPr>
          <w:rFonts w:ascii="Times New Roman" w:hAnsi="Times New Roman"/>
          <w:bCs/>
          <w:sz w:val="28"/>
          <w:szCs w:val="28"/>
        </w:rPr>
        <w:t>Муниципальная программа</w:t>
      </w:r>
      <w:r w:rsidR="00DD4932" w:rsidRPr="002435A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83265" w:rsidRPr="002435A5">
        <w:rPr>
          <w:rStyle w:val="FontStyle163"/>
          <w:b w:val="0"/>
          <w:bCs/>
          <w:sz w:val="28"/>
          <w:szCs w:val="28"/>
        </w:rPr>
        <w:t>Ичалковс</w:t>
      </w:r>
      <w:bookmarkEnd w:id="2"/>
      <w:bookmarkEnd w:id="3"/>
      <w:r w:rsidRPr="002435A5">
        <w:rPr>
          <w:rStyle w:val="FontStyle163"/>
          <w:b w:val="0"/>
          <w:bCs/>
          <w:sz w:val="28"/>
          <w:szCs w:val="28"/>
        </w:rPr>
        <w:t>ко</w:t>
      </w:r>
      <w:r w:rsidRPr="002435A5">
        <w:rPr>
          <w:rFonts w:ascii="Times New Roman" w:hAnsi="Times New Roman"/>
          <w:sz w:val="28"/>
          <w:szCs w:val="28"/>
        </w:rPr>
        <w:t>го</w:t>
      </w:r>
      <w:proofErr w:type="spellEnd"/>
      <w:r w:rsidR="00383265" w:rsidRPr="002435A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83265" w:rsidRPr="002435A5">
        <w:rPr>
          <w:rStyle w:val="FontStyle163"/>
          <w:b w:val="0"/>
          <w:bCs/>
          <w:sz w:val="28"/>
          <w:szCs w:val="28"/>
        </w:rPr>
        <w:t xml:space="preserve">«Повышение эффективности управления муниципальными финансами в </w:t>
      </w:r>
      <w:proofErr w:type="spellStart"/>
      <w:r w:rsidR="00383265" w:rsidRPr="002435A5">
        <w:rPr>
          <w:rStyle w:val="FontStyle163"/>
          <w:b w:val="0"/>
          <w:bCs/>
          <w:sz w:val="28"/>
          <w:szCs w:val="28"/>
        </w:rPr>
        <w:t>Ичалковском</w:t>
      </w:r>
      <w:proofErr w:type="spellEnd"/>
      <w:r w:rsidR="00383265" w:rsidRPr="002435A5">
        <w:rPr>
          <w:rStyle w:val="FontStyle163"/>
          <w:b w:val="0"/>
          <w:bCs/>
          <w:sz w:val="28"/>
          <w:szCs w:val="28"/>
        </w:rPr>
        <w:t xml:space="preserve"> муниципальном районе Республики Мордовия»</w:t>
      </w:r>
      <w:r w:rsidR="00383265" w:rsidRPr="002435A5">
        <w:rPr>
          <w:rFonts w:ascii="Times New Roman" w:hAnsi="Times New Roman"/>
          <w:b/>
          <w:sz w:val="28"/>
          <w:szCs w:val="28"/>
        </w:rPr>
        <w:t>,</w:t>
      </w:r>
      <w:r w:rsidR="00DD4932" w:rsidRPr="002435A5">
        <w:rPr>
          <w:rFonts w:ascii="Times New Roman" w:hAnsi="Times New Roman"/>
          <w:b/>
          <w:sz w:val="28"/>
          <w:szCs w:val="28"/>
        </w:rPr>
        <w:t xml:space="preserve"> </w:t>
      </w:r>
      <w:r w:rsidR="003E1CB3" w:rsidRPr="002435A5">
        <w:rPr>
          <w:rFonts w:ascii="Times New Roman" w:hAnsi="Times New Roman"/>
          <w:sz w:val="28"/>
          <w:szCs w:val="28"/>
        </w:rPr>
        <w:t>утверждена Постановлением а</w:t>
      </w:r>
      <w:r w:rsidR="00383265" w:rsidRPr="002435A5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383265" w:rsidRPr="002435A5">
        <w:rPr>
          <w:rStyle w:val="FontStyle163"/>
          <w:b w:val="0"/>
          <w:bCs/>
          <w:sz w:val="28"/>
          <w:szCs w:val="28"/>
        </w:rPr>
        <w:t>Ичалковско</w:t>
      </w:r>
      <w:r w:rsidR="00383265" w:rsidRPr="002435A5">
        <w:rPr>
          <w:rFonts w:ascii="Times New Roman" w:hAnsi="Times New Roman"/>
          <w:sz w:val="28"/>
          <w:szCs w:val="28"/>
        </w:rPr>
        <w:t>го</w:t>
      </w:r>
      <w:proofErr w:type="spellEnd"/>
      <w:r w:rsidR="00383265" w:rsidRPr="002435A5">
        <w:rPr>
          <w:rFonts w:ascii="Times New Roman" w:hAnsi="Times New Roman"/>
          <w:sz w:val="28"/>
          <w:szCs w:val="28"/>
        </w:rPr>
        <w:t xml:space="preserve"> муниципального района от 01 декабря 2014 года №789.</w:t>
      </w:r>
      <w:r w:rsidR="003E1CB3" w:rsidRPr="002435A5">
        <w:rPr>
          <w:rFonts w:ascii="Times New Roman" w:hAnsi="Times New Roman"/>
          <w:sz w:val="28"/>
          <w:szCs w:val="28"/>
        </w:rPr>
        <w:t xml:space="preserve"> </w:t>
      </w:r>
    </w:p>
    <w:p w:rsidR="003E1CB3" w:rsidRPr="002435A5" w:rsidRDefault="003E1CB3" w:rsidP="003E1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435A5">
        <w:rPr>
          <w:rFonts w:ascii="Times New Roman" w:hAnsi="Times New Roman"/>
          <w:sz w:val="28"/>
          <w:szCs w:val="28"/>
          <w:lang w:eastAsia="ru-RU"/>
        </w:rPr>
        <w:t xml:space="preserve">В Программу были внесены изменения, утвержденные постановлениями администрации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</w:t>
      </w:r>
      <w:r w:rsidRPr="002435A5">
        <w:rPr>
          <w:rFonts w:ascii="Times New Roman" w:hAnsi="Times New Roman"/>
          <w:sz w:val="28"/>
          <w:szCs w:val="28"/>
        </w:rPr>
        <w:t>го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>29</w:t>
      </w:r>
      <w:r w:rsidRPr="002435A5">
        <w:rPr>
          <w:rFonts w:ascii="Times New Roman" w:hAnsi="Times New Roman"/>
          <w:sz w:val="28"/>
          <w:szCs w:val="28"/>
          <w:lang w:eastAsia="ru-RU"/>
        </w:rPr>
        <w:t>.12.201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>5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>901</w:t>
      </w:r>
      <w:r w:rsidRPr="002435A5">
        <w:rPr>
          <w:rFonts w:ascii="Times New Roman" w:hAnsi="Times New Roman"/>
          <w:sz w:val="28"/>
          <w:szCs w:val="28"/>
          <w:lang w:eastAsia="ru-RU"/>
        </w:rPr>
        <w:t>, от 0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>1</w:t>
      </w:r>
      <w:r w:rsidRPr="002435A5">
        <w:rPr>
          <w:rFonts w:ascii="Times New Roman" w:hAnsi="Times New Roman"/>
          <w:sz w:val="28"/>
          <w:szCs w:val="28"/>
          <w:lang w:eastAsia="ru-RU"/>
        </w:rPr>
        <w:t>.0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>2</w:t>
      </w:r>
      <w:r w:rsidRPr="002435A5">
        <w:rPr>
          <w:rFonts w:ascii="Times New Roman" w:hAnsi="Times New Roman"/>
          <w:sz w:val="28"/>
          <w:szCs w:val="28"/>
          <w:lang w:eastAsia="ru-RU"/>
        </w:rPr>
        <w:t>.201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 xml:space="preserve">6 </w:t>
      </w:r>
      <w:r w:rsidRPr="002435A5">
        <w:rPr>
          <w:rFonts w:ascii="Times New Roman" w:hAnsi="Times New Roman"/>
          <w:sz w:val="28"/>
          <w:szCs w:val="28"/>
          <w:lang w:eastAsia="ru-RU"/>
        </w:rPr>
        <w:t>г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>.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>81</w:t>
      </w:r>
      <w:r w:rsidRPr="002435A5">
        <w:rPr>
          <w:rFonts w:ascii="Times New Roman" w:hAnsi="Times New Roman"/>
          <w:sz w:val="28"/>
          <w:szCs w:val="28"/>
          <w:lang w:eastAsia="ru-RU"/>
        </w:rPr>
        <w:t>, от 2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>5</w:t>
      </w:r>
      <w:r w:rsidRPr="002435A5">
        <w:rPr>
          <w:rFonts w:ascii="Times New Roman" w:hAnsi="Times New Roman"/>
          <w:sz w:val="28"/>
          <w:szCs w:val="28"/>
          <w:lang w:eastAsia="ru-RU"/>
        </w:rPr>
        <w:t>.0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>4</w:t>
      </w:r>
      <w:r w:rsidRPr="002435A5">
        <w:rPr>
          <w:rFonts w:ascii="Times New Roman" w:hAnsi="Times New Roman"/>
          <w:sz w:val="28"/>
          <w:szCs w:val="28"/>
          <w:lang w:eastAsia="ru-RU"/>
        </w:rPr>
        <w:t>.201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>6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>.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>302</w:t>
      </w:r>
      <w:r w:rsidRPr="002435A5">
        <w:rPr>
          <w:rFonts w:ascii="Times New Roman" w:hAnsi="Times New Roman"/>
          <w:sz w:val="28"/>
          <w:szCs w:val="28"/>
          <w:lang w:eastAsia="ru-RU"/>
        </w:rPr>
        <w:t>, от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 xml:space="preserve"> 28</w:t>
      </w:r>
      <w:r w:rsidRPr="002435A5">
        <w:rPr>
          <w:rFonts w:ascii="Times New Roman" w:hAnsi="Times New Roman"/>
          <w:sz w:val="28"/>
          <w:szCs w:val="28"/>
          <w:lang w:eastAsia="ru-RU"/>
        </w:rPr>
        <w:t>.12.201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>6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>.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>86</w:t>
      </w:r>
      <w:r w:rsidRPr="002435A5">
        <w:rPr>
          <w:rFonts w:ascii="Times New Roman" w:hAnsi="Times New Roman"/>
          <w:sz w:val="28"/>
          <w:szCs w:val="28"/>
          <w:lang w:eastAsia="ru-RU"/>
        </w:rPr>
        <w:t>9, от 0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>4</w:t>
      </w:r>
      <w:r w:rsidRPr="002435A5">
        <w:rPr>
          <w:rFonts w:ascii="Times New Roman" w:hAnsi="Times New Roman"/>
          <w:sz w:val="28"/>
          <w:szCs w:val="28"/>
          <w:lang w:eastAsia="ru-RU"/>
        </w:rPr>
        <w:t>.0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>5</w:t>
      </w:r>
      <w:r w:rsidRPr="002435A5">
        <w:rPr>
          <w:rFonts w:ascii="Times New Roman" w:hAnsi="Times New Roman"/>
          <w:sz w:val="28"/>
          <w:szCs w:val="28"/>
          <w:lang w:eastAsia="ru-RU"/>
        </w:rPr>
        <w:t>.201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Pr="002435A5">
        <w:rPr>
          <w:rFonts w:ascii="Times New Roman" w:hAnsi="Times New Roman"/>
          <w:sz w:val="28"/>
          <w:szCs w:val="28"/>
          <w:lang w:eastAsia="ru-RU"/>
        </w:rPr>
        <w:t>г. №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>2</w:t>
      </w:r>
      <w:r w:rsidR="00CC2427" w:rsidRPr="002435A5">
        <w:rPr>
          <w:rFonts w:ascii="Times New Roman" w:hAnsi="Times New Roman"/>
          <w:sz w:val="28"/>
          <w:szCs w:val="28"/>
          <w:lang w:eastAsia="ru-RU"/>
        </w:rPr>
        <w:t>56, от 01.09.2017 г. №518</w:t>
      </w:r>
      <w:r w:rsidR="001D5DBF" w:rsidRPr="002435A5">
        <w:rPr>
          <w:rFonts w:ascii="Times New Roman" w:hAnsi="Times New Roman"/>
          <w:sz w:val="28"/>
          <w:szCs w:val="28"/>
          <w:lang w:eastAsia="ru-RU"/>
        </w:rPr>
        <w:t>, от 05.04.2019</w:t>
      </w:r>
      <w:r w:rsidR="00F20DFC" w:rsidRPr="002435A5">
        <w:rPr>
          <w:rFonts w:ascii="Times New Roman" w:hAnsi="Times New Roman"/>
          <w:sz w:val="28"/>
          <w:szCs w:val="28"/>
          <w:lang w:eastAsia="ru-RU"/>
        </w:rPr>
        <w:t xml:space="preserve"> г. №132, от 05.06.2019 г. №276, от 23.10.2019 г. №618, от 24.01.2020 г. №26, от 21.02.2020 г. №80, от 24.08.2020 г. №372, от</w:t>
      </w:r>
      <w:proofErr w:type="gramEnd"/>
      <w:r w:rsidR="00F20DFC" w:rsidRPr="002435A5">
        <w:rPr>
          <w:rFonts w:ascii="Times New Roman" w:hAnsi="Times New Roman"/>
          <w:sz w:val="28"/>
          <w:szCs w:val="28"/>
          <w:lang w:eastAsia="ru-RU"/>
        </w:rPr>
        <w:t xml:space="preserve"> 24.02.2021 г. №73</w:t>
      </w:r>
      <w:r w:rsidR="003B4E43" w:rsidRPr="002435A5">
        <w:rPr>
          <w:rFonts w:ascii="Times New Roman" w:hAnsi="Times New Roman"/>
          <w:sz w:val="28"/>
          <w:szCs w:val="28"/>
          <w:lang w:eastAsia="ru-RU"/>
        </w:rPr>
        <w:t>, от 20.12.2021 г. №626</w:t>
      </w:r>
      <w:r w:rsidR="00947D89">
        <w:rPr>
          <w:rFonts w:ascii="Times New Roman" w:hAnsi="Times New Roman"/>
          <w:sz w:val="28"/>
          <w:szCs w:val="28"/>
          <w:lang w:eastAsia="ru-RU"/>
        </w:rPr>
        <w:t>, от 11.08.2023 г. №365</w:t>
      </w:r>
      <w:r w:rsidR="00137ADF">
        <w:rPr>
          <w:rFonts w:ascii="Times New Roman" w:hAnsi="Times New Roman"/>
          <w:sz w:val="28"/>
          <w:szCs w:val="28"/>
          <w:lang w:eastAsia="ru-RU"/>
        </w:rPr>
        <w:t>, от 23.08.2024 г. №458</w:t>
      </w:r>
      <w:r w:rsidR="00947D89">
        <w:rPr>
          <w:rFonts w:ascii="Times New Roman" w:hAnsi="Times New Roman"/>
          <w:sz w:val="28"/>
          <w:szCs w:val="28"/>
          <w:lang w:eastAsia="ru-RU"/>
        </w:rPr>
        <w:t>.</w:t>
      </w:r>
    </w:p>
    <w:p w:rsidR="003E1CB3" w:rsidRPr="002435A5" w:rsidRDefault="003E1CB3" w:rsidP="00E92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Ответственным исполнителем Программы является Финансовое управление Администрации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</w:t>
      </w:r>
      <w:r w:rsidRPr="002435A5">
        <w:rPr>
          <w:rFonts w:ascii="Times New Roman" w:hAnsi="Times New Roman"/>
          <w:sz w:val="28"/>
          <w:szCs w:val="28"/>
        </w:rPr>
        <w:t>го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35A5">
        <w:rPr>
          <w:rFonts w:ascii="Times New Roman" w:hAnsi="Times New Roman"/>
          <w:bCs/>
          <w:sz w:val="28"/>
          <w:szCs w:val="28"/>
        </w:rPr>
        <w:t xml:space="preserve">Современное состояние и развитие системы управления муниципальными финансами в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</w:t>
      </w:r>
      <w:r w:rsidRPr="002435A5">
        <w:rPr>
          <w:rFonts w:ascii="Times New Roman" w:hAnsi="Times New Roman"/>
          <w:bCs/>
          <w:sz w:val="28"/>
          <w:szCs w:val="28"/>
        </w:rPr>
        <w:t>ом</w:t>
      </w:r>
      <w:proofErr w:type="spellEnd"/>
      <w:r w:rsidRPr="002435A5">
        <w:rPr>
          <w:rFonts w:ascii="Times New Roman" w:hAnsi="Times New Roman"/>
          <w:bCs/>
          <w:sz w:val="28"/>
          <w:szCs w:val="28"/>
        </w:rPr>
        <w:t xml:space="preserve"> муниципальном районе характеризуется проведением ответственной и прозрачной бюджетной политики, концентрацией бюджетных инвестиций на реализацию приоритетных инвестиционных проектов и программ, направленностью бюджетных расходов на оптимизацию бюджетной сферы, ее эффективное функционирование и повышение качества оказываемых муниципальных услуг.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При этом устойчивая система муниципальных финансов играет одну из ключевых ролей в модернизации экономики района, создании условий для повышения ее эффективности и конкурентоспособности, долгосрочного устойчивого развития и улучшения инвестиционного климата. Процесс реформирования системы управления муниципальными финансами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</w:t>
      </w:r>
      <w:r w:rsidRPr="002435A5">
        <w:rPr>
          <w:rFonts w:ascii="Times New Roman" w:hAnsi="Times New Roman"/>
          <w:sz w:val="28"/>
          <w:szCs w:val="28"/>
        </w:rPr>
        <w:t>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осуществлялся в рамках проводимой в Российской Федерации бюджетной реформы. Были реализованы последовательные процессы реформирования бюджетного процесса в целях совершенствования системы управления региональными финансами, повышения эффективности бюджетных расходов и перехода к новым методам бюджетного планирования, ориентированного на конечный результат.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lastRenderedPageBreak/>
        <w:t xml:space="preserve">Была проведена работа по формированию нормативно-правовой и организационной базы регулирования бюджетных отношений. Поэтапно внедрялись инструменты бюджетирования, </w:t>
      </w:r>
      <w:proofErr w:type="gramStart"/>
      <w:r w:rsidRPr="002435A5">
        <w:rPr>
          <w:rFonts w:ascii="Times New Roman" w:hAnsi="Times New Roman"/>
          <w:sz w:val="28"/>
          <w:szCs w:val="28"/>
        </w:rPr>
        <w:t>ориентированного</w:t>
      </w:r>
      <w:proofErr w:type="gramEnd"/>
      <w:r w:rsidRPr="002435A5">
        <w:rPr>
          <w:rFonts w:ascii="Times New Roman" w:hAnsi="Times New Roman"/>
          <w:sz w:val="28"/>
          <w:szCs w:val="28"/>
        </w:rPr>
        <w:t xml:space="preserve"> на результат. 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Вместе с тем развитие бюджетного законодательства и бюджетной системы Российской Федерации, а также тенденции в российской экономике в целом, ставят задачи по дальнейшему совершенствованию и развитию бюджетного процесса и управления муниципальными финансами в районе.</w:t>
      </w:r>
    </w:p>
    <w:p w:rsidR="00383265" w:rsidRPr="000E3EC8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EC8">
        <w:rPr>
          <w:rFonts w:ascii="Times New Roman" w:hAnsi="Times New Roman"/>
          <w:bCs/>
          <w:sz w:val="28"/>
          <w:szCs w:val="28"/>
        </w:rPr>
        <w:t>В 20</w:t>
      </w:r>
      <w:r w:rsidR="00670907" w:rsidRPr="000E3EC8">
        <w:rPr>
          <w:rFonts w:ascii="Times New Roman" w:hAnsi="Times New Roman"/>
          <w:bCs/>
          <w:sz w:val="28"/>
          <w:szCs w:val="28"/>
        </w:rPr>
        <w:t>2</w:t>
      </w:r>
      <w:r w:rsidR="00137ADF" w:rsidRPr="000E3EC8">
        <w:rPr>
          <w:rFonts w:ascii="Times New Roman" w:hAnsi="Times New Roman"/>
          <w:bCs/>
          <w:sz w:val="28"/>
          <w:szCs w:val="28"/>
        </w:rPr>
        <w:t>4</w:t>
      </w:r>
      <w:r w:rsidRPr="000E3EC8">
        <w:rPr>
          <w:rFonts w:ascii="Times New Roman" w:hAnsi="Times New Roman"/>
          <w:bCs/>
          <w:sz w:val="28"/>
          <w:szCs w:val="28"/>
        </w:rPr>
        <w:t xml:space="preserve"> году продолжились укрепление бюджетной системы района, повышение ее устойчивости и сбалансированности. </w:t>
      </w:r>
      <w:r w:rsidRPr="000E3EC8">
        <w:rPr>
          <w:rFonts w:ascii="Times New Roman" w:hAnsi="Times New Roman"/>
          <w:sz w:val="28"/>
          <w:szCs w:val="28"/>
          <w:lang w:eastAsia="ru-RU"/>
        </w:rPr>
        <w:t>Формирование и исполнение бюджета в программном формате позволило достичь установленный Программой удельный вес расходов бюджета, формируемых в рамках муниципальных программ, в общем объеме расходов бюджета –</w:t>
      </w:r>
      <w:r w:rsidR="00A601D4" w:rsidRPr="000E3EC8">
        <w:rPr>
          <w:rFonts w:ascii="Times New Roman" w:hAnsi="Times New Roman"/>
          <w:sz w:val="28"/>
          <w:szCs w:val="28"/>
          <w:lang w:eastAsia="ru-RU"/>
        </w:rPr>
        <w:t>9</w:t>
      </w:r>
      <w:r w:rsidR="0026737A" w:rsidRPr="000E3EC8">
        <w:rPr>
          <w:rFonts w:ascii="Times New Roman" w:hAnsi="Times New Roman"/>
          <w:sz w:val="28"/>
          <w:szCs w:val="28"/>
          <w:lang w:eastAsia="ru-RU"/>
        </w:rPr>
        <w:t>7,2</w:t>
      </w:r>
      <w:r w:rsidRPr="000E3EC8">
        <w:rPr>
          <w:rFonts w:ascii="Times New Roman" w:hAnsi="Times New Roman"/>
          <w:sz w:val="28"/>
          <w:szCs w:val="28"/>
          <w:lang w:eastAsia="ru-RU"/>
        </w:rPr>
        <w:t xml:space="preserve">% при запланированном </w:t>
      </w:r>
      <w:r w:rsidR="00670907" w:rsidRPr="000E3EC8">
        <w:rPr>
          <w:rFonts w:ascii="Times New Roman" w:hAnsi="Times New Roman"/>
          <w:sz w:val="28"/>
          <w:szCs w:val="28"/>
          <w:lang w:eastAsia="ru-RU"/>
        </w:rPr>
        <w:t>90</w:t>
      </w:r>
      <w:r w:rsidRPr="000E3EC8">
        <w:rPr>
          <w:rFonts w:ascii="Times New Roman" w:hAnsi="Times New Roman"/>
          <w:sz w:val="28"/>
          <w:szCs w:val="28"/>
          <w:lang w:eastAsia="ru-RU"/>
        </w:rPr>
        <w:t>% уровне.</w:t>
      </w:r>
    </w:p>
    <w:p w:rsidR="00383265" w:rsidRPr="000E3EC8" w:rsidRDefault="00383265" w:rsidP="008C0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EC8">
        <w:rPr>
          <w:rFonts w:ascii="Times New Roman" w:hAnsi="Times New Roman"/>
          <w:sz w:val="28"/>
          <w:szCs w:val="28"/>
          <w:lang w:eastAsia="ru-RU"/>
        </w:rPr>
        <w:t>В 20</w:t>
      </w:r>
      <w:r w:rsidR="006C6994" w:rsidRPr="000E3EC8">
        <w:rPr>
          <w:rFonts w:ascii="Times New Roman" w:hAnsi="Times New Roman"/>
          <w:sz w:val="28"/>
          <w:szCs w:val="28"/>
          <w:lang w:eastAsia="ru-RU"/>
        </w:rPr>
        <w:t>2</w:t>
      </w:r>
      <w:r w:rsidR="00CD2A09" w:rsidRPr="000E3EC8">
        <w:rPr>
          <w:rFonts w:ascii="Times New Roman" w:hAnsi="Times New Roman"/>
          <w:sz w:val="28"/>
          <w:szCs w:val="28"/>
          <w:lang w:eastAsia="ru-RU"/>
        </w:rPr>
        <w:t>4</w:t>
      </w:r>
      <w:r w:rsidRPr="000E3EC8">
        <w:rPr>
          <w:rFonts w:ascii="Times New Roman" w:hAnsi="Times New Roman"/>
          <w:sz w:val="28"/>
          <w:szCs w:val="28"/>
          <w:lang w:eastAsia="ru-RU"/>
        </w:rPr>
        <w:t xml:space="preserve"> году произведены расходы на общую сумму </w:t>
      </w:r>
      <w:r w:rsidR="005C0F7C" w:rsidRPr="000E3EC8">
        <w:rPr>
          <w:rFonts w:ascii="Times New Roman" w:hAnsi="Times New Roman"/>
          <w:bCs/>
          <w:sz w:val="28"/>
          <w:szCs w:val="28"/>
        </w:rPr>
        <w:t>1 027 950,0</w:t>
      </w:r>
      <w:r w:rsidRPr="000E3EC8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DD4932" w:rsidRPr="000E3E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3EC8">
        <w:rPr>
          <w:rFonts w:ascii="Times New Roman" w:hAnsi="Times New Roman"/>
          <w:sz w:val="28"/>
          <w:szCs w:val="28"/>
          <w:lang w:eastAsia="ru-RU"/>
        </w:rPr>
        <w:t xml:space="preserve">рублей, что составляет </w:t>
      </w:r>
      <w:r w:rsidR="005C0F7C" w:rsidRPr="000E3EC8">
        <w:rPr>
          <w:rFonts w:ascii="Times New Roman" w:hAnsi="Times New Roman"/>
          <w:sz w:val="28"/>
          <w:szCs w:val="28"/>
          <w:lang w:eastAsia="ru-RU"/>
        </w:rPr>
        <w:t>97,8</w:t>
      </w:r>
      <w:r w:rsidRPr="000E3EC8">
        <w:rPr>
          <w:rFonts w:ascii="Times New Roman" w:hAnsi="Times New Roman"/>
          <w:sz w:val="28"/>
          <w:szCs w:val="28"/>
          <w:lang w:eastAsia="ru-RU"/>
        </w:rPr>
        <w:t xml:space="preserve">% от запланированного объема расходов. Отклонение исполнения бюджета по расходам составило </w:t>
      </w:r>
      <w:r w:rsidR="0060617F" w:rsidRPr="000E3EC8">
        <w:rPr>
          <w:rFonts w:ascii="Times New Roman" w:hAnsi="Times New Roman"/>
          <w:sz w:val="28"/>
          <w:szCs w:val="28"/>
          <w:lang w:eastAsia="ru-RU"/>
        </w:rPr>
        <w:t>2,</w:t>
      </w:r>
      <w:r w:rsidR="005C0F7C" w:rsidRPr="000E3EC8">
        <w:rPr>
          <w:rFonts w:ascii="Times New Roman" w:hAnsi="Times New Roman"/>
          <w:sz w:val="28"/>
          <w:szCs w:val="28"/>
          <w:lang w:eastAsia="ru-RU"/>
        </w:rPr>
        <w:t>2</w:t>
      </w:r>
      <w:r w:rsidRPr="000E3EC8">
        <w:rPr>
          <w:rFonts w:ascii="Times New Roman" w:hAnsi="Times New Roman"/>
          <w:sz w:val="28"/>
          <w:szCs w:val="28"/>
          <w:lang w:eastAsia="ru-RU"/>
        </w:rPr>
        <w:t xml:space="preserve">% при запланированном отклонении в </w:t>
      </w:r>
      <w:r w:rsidR="008763B8" w:rsidRPr="000E3EC8">
        <w:rPr>
          <w:rFonts w:ascii="Times New Roman" w:hAnsi="Times New Roman"/>
          <w:sz w:val="28"/>
          <w:szCs w:val="28"/>
          <w:lang w:eastAsia="ru-RU"/>
        </w:rPr>
        <w:t>5</w:t>
      </w:r>
      <w:r w:rsidRPr="000E3EC8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50075C" w:rsidRPr="002435A5" w:rsidRDefault="0066518E" w:rsidP="00100580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EC8">
        <w:rPr>
          <w:rFonts w:ascii="Times New Roman" w:eastAsia="Times New Roman" w:hAnsi="Times New Roman"/>
          <w:sz w:val="28"/>
          <w:szCs w:val="28"/>
          <w:lang w:eastAsia="ru-RU"/>
        </w:rPr>
        <w:t>Прогноз собственных доходов за 20</w:t>
      </w:r>
      <w:r w:rsidR="00453086" w:rsidRPr="000E3EC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1968" w:rsidRPr="000E3E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E3E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proofErr w:type="spellStart"/>
      <w:r w:rsidRPr="000E3EC8">
        <w:rPr>
          <w:rFonts w:ascii="Times New Roman" w:eastAsia="Times New Roman" w:hAnsi="Times New Roman"/>
          <w:sz w:val="28"/>
          <w:szCs w:val="28"/>
          <w:lang w:eastAsia="ru-RU"/>
        </w:rPr>
        <w:t>Ичалковским</w:t>
      </w:r>
      <w:proofErr w:type="spellEnd"/>
      <w:r w:rsidRPr="000E3EC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районом выполнен на </w:t>
      </w:r>
      <w:r w:rsidR="00237DDF" w:rsidRPr="000E3EC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91968" w:rsidRPr="000E3EC8">
        <w:rPr>
          <w:rFonts w:ascii="Times New Roman" w:eastAsia="Times New Roman" w:hAnsi="Times New Roman"/>
          <w:sz w:val="28"/>
          <w:szCs w:val="28"/>
          <w:lang w:eastAsia="ru-RU"/>
        </w:rPr>
        <w:t>26,2</w:t>
      </w:r>
      <w:r w:rsidRPr="000E3EC8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0E3EC8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0E3EC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</w:t>
      </w:r>
      <w:r w:rsidR="00691968" w:rsidRPr="000E3EC8">
        <w:rPr>
          <w:rFonts w:ascii="Times New Roman" w:eastAsia="Times New Roman" w:hAnsi="Times New Roman"/>
          <w:sz w:val="28"/>
          <w:szCs w:val="28"/>
          <w:lang w:eastAsia="ru-RU"/>
        </w:rPr>
        <w:t>152 385,9</w:t>
      </w:r>
      <w:r w:rsidRPr="000E3EC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факт </w:t>
      </w:r>
      <w:r w:rsidR="00691968" w:rsidRPr="000E3EC8">
        <w:rPr>
          <w:rFonts w:ascii="Times New Roman" w:eastAsia="Times New Roman" w:hAnsi="Times New Roman"/>
          <w:sz w:val="28"/>
          <w:szCs w:val="28"/>
          <w:lang w:eastAsia="ru-RU"/>
        </w:rPr>
        <w:t>192 344,2</w:t>
      </w:r>
      <w:r w:rsidRPr="000E3EC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руб.). </w:t>
      </w:r>
      <w:proofErr w:type="gramStart"/>
      <w:r w:rsidRPr="000E3EC8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 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</w:t>
      </w:r>
      <w:r w:rsidR="00691968">
        <w:rPr>
          <w:rFonts w:ascii="Times New Roman" w:eastAsia="Times New Roman" w:hAnsi="Times New Roman"/>
          <w:sz w:val="28"/>
          <w:szCs w:val="28"/>
          <w:lang w:eastAsia="ru-RU"/>
        </w:rPr>
        <w:t>39 958,4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Темп роста к аналогичному периоду 20</w:t>
      </w:r>
      <w:r w:rsidR="000A7731" w:rsidRPr="002435A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196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 </w:t>
      </w:r>
      <w:r w:rsidR="00691968">
        <w:rPr>
          <w:rFonts w:ascii="Times New Roman" w:eastAsia="Times New Roman" w:hAnsi="Times New Roman"/>
          <w:sz w:val="28"/>
          <w:szCs w:val="28"/>
          <w:lang w:eastAsia="ru-RU"/>
        </w:rPr>
        <w:t>122,2</w:t>
      </w:r>
      <w:r w:rsidR="00FA5C44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2435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A2778" w:rsidRPr="00243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611C" w:rsidRPr="00243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2778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среднем на одного жителя района объем собственных доходов составил </w:t>
      </w:r>
      <w:r w:rsidR="000C1E7B">
        <w:rPr>
          <w:rFonts w:ascii="Times New Roman" w:eastAsia="Times New Roman" w:hAnsi="Times New Roman"/>
          <w:sz w:val="28"/>
          <w:szCs w:val="28"/>
          <w:lang w:eastAsia="ru-RU"/>
        </w:rPr>
        <w:t>11,4</w:t>
      </w:r>
      <w:r w:rsidR="005A2778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F267D3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2778" w:rsidRPr="002435A5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Pr="00243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075C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Перевыполнение сложилось по причине сверхпланового поступления НДФЛ  </w:t>
      </w:r>
      <w:r w:rsidR="000C1E7B">
        <w:rPr>
          <w:rFonts w:ascii="Times New Roman" w:eastAsia="Times New Roman" w:hAnsi="Times New Roman"/>
          <w:sz w:val="28"/>
          <w:szCs w:val="28"/>
          <w:lang w:eastAsia="ru-RU"/>
        </w:rPr>
        <w:t>22,6</w:t>
      </w:r>
      <w:r w:rsidR="0050075C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руб.,  доходов от продажи земельных участков, и земельных участков сформированных из невостребованных земельных долей </w:t>
      </w:r>
      <w:r w:rsidR="002847F4">
        <w:rPr>
          <w:rFonts w:ascii="Times New Roman" w:eastAsia="Times New Roman" w:hAnsi="Times New Roman"/>
          <w:sz w:val="28"/>
          <w:szCs w:val="28"/>
          <w:lang w:eastAsia="ru-RU"/>
        </w:rPr>
        <w:t>10,4</w:t>
      </w:r>
      <w:r w:rsidR="0050075C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рублей, </w:t>
      </w:r>
      <w:r w:rsidR="002847F4">
        <w:rPr>
          <w:rFonts w:ascii="Times New Roman" w:eastAsia="Times New Roman" w:hAnsi="Times New Roman"/>
          <w:sz w:val="28"/>
          <w:szCs w:val="28"/>
          <w:lang w:eastAsia="ru-RU"/>
        </w:rPr>
        <w:t>аренды земли</w:t>
      </w:r>
      <w:r w:rsidR="00760BDE">
        <w:rPr>
          <w:rFonts w:ascii="Times New Roman" w:eastAsia="Times New Roman" w:hAnsi="Times New Roman"/>
          <w:sz w:val="28"/>
          <w:szCs w:val="28"/>
          <w:lang w:eastAsia="ru-RU"/>
        </w:rPr>
        <w:t xml:space="preserve"> 1,</w:t>
      </w:r>
      <w:r w:rsidR="002847F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60BDE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</w:t>
      </w:r>
      <w:r w:rsidR="0050075C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BC6128" w:rsidRPr="002435A5" w:rsidRDefault="00BC6128" w:rsidP="001005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4"/>
          <w:lang w:eastAsia="ru-RU"/>
        </w:rPr>
        <w:t xml:space="preserve">Доля налоговых и неналоговых доходов местного бюджета (за 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 учета субвенций) </w:t>
      </w:r>
      <w:r w:rsidRPr="00521D1F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521D1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D324F" w:rsidRPr="00521D1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21D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сравнению с 202</w:t>
      </w:r>
      <w:r w:rsidR="008D324F" w:rsidRPr="00521D1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37821" w:rsidRPr="00521D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снизилась</w:t>
      </w:r>
      <w:r w:rsidRPr="00521D1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521D1F" w:rsidRPr="00521D1F">
        <w:rPr>
          <w:rFonts w:ascii="Times New Roman" w:eastAsia="Times New Roman" w:hAnsi="Times New Roman"/>
          <w:sz w:val="28"/>
          <w:szCs w:val="28"/>
          <w:lang w:eastAsia="ru-RU"/>
        </w:rPr>
        <w:t>5,9</w:t>
      </w:r>
      <w:r w:rsidRPr="00521D1F">
        <w:rPr>
          <w:rFonts w:ascii="Times New Roman" w:eastAsia="Times New Roman" w:hAnsi="Times New Roman"/>
          <w:sz w:val="28"/>
          <w:szCs w:val="28"/>
          <w:lang w:eastAsia="ru-RU"/>
        </w:rPr>
        <w:t xml:space="preserve"> %  и составила </w:t>
      </w:r>
      <w:r w:rsidR="00637821" w:rsidRPr="00521D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21D1F" w:rsidRPr="00521D1F">
        <w:rPr>
          <w:rFonts w:ascii="Times New Roman" w:eastAsia="Times New Roman" w:hAnsi="Times New Roman"/>
          <w:sz w:val="28"/>
          <w:szCs w:val="28"/>
          <w:lang w:eastAsia="ru-RU"/>
        </w:rPr>
        <w:t>2,9</w:t>
      </w:r>
      <w:r w:rsidRPr="00521D1F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2E75" w:rsidRPr="002435A5" w:rsidRDefault="00B12E75" w:rsidP="001005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4846A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–202</w:t>
      </w:r>
      <w:r w:rsidR="004846A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г.г. планируется увеличивать долю налоговых и неналоговых доходов местного бюджета, изыскивая дополнительные источники доходов.</w:t>
      </w:r>
    </w:p>
    <w:p w:rsidR="0066518E" w:rsidRPr="002435A5" w:rsidRDefault="0066518E" w:rsidP="00B05CE5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Доходная часть консолидированного бюджета составила </w:t>
      </w:r>
      <w:r w:rsidR="004846AB">
        <w:rPr>
          <w:rFonts w:ascii="Times New Roman" w:eastAsia="Times New Roman" w:hAnsi="Times New Roman"/>
          <w:sz w:val="28"/>
          <w:szCs w:val="28"/>
          <w:lang w:eastAsia="ru-RU"/>
        </w:rPr>
        <w:t>1094,2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рублей, в том числе собственные доходы </w:t>
      </w:r>
      <w:r w:rsidR="004846AB">
        <w:rPr>
          <w:rFonts w:ascii="Times New Roman" w:eastAsia="Times New Roman" w:hAnsi="Times New Roman"/>
          <w:sz w:val="28"/>
          <w:szCs w:val="28"/>
          <w:lang w:eastAsia="ru-RU"/>
        </w:rPr>
        <w:t>192,3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 или </w:t>
      </w:r>
      <w:r w:rsidR="004846AB">
        <w:rPr>
          <w:rFonts w:ascii="Times New Roman" w:eastAsia="Times New Roman" w:hAnsi="Times New Roman"/>
          <w:sz w:val="28"/>
          <w:szCs w:val="28"/>
          <w:lang w:eastAsia="ru-RU"/>
        </w:rPr>
        <w:t>17,6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% в общем объеме.</w:t>
      </w:r>
    </w:p>
    <w:p w:rsidR="00D37CE2" w:rsidRPr="002435A5" w:rsidRDefault="00D37CE2" w:rsidP="00BC6128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053">
        <w:rPr>
          <w:rFonts w:ascii="Times New Roman" w:eastAsia="Times New Roman" w:hAnsi="Times New Roman"/>
          <w:sz w:val="28"/>
          <w:szCs w:val="28"/>
          <w:lang w:eastAsia="ru-RU"/>
        </w:rPr>
        <w:t>Основными налогоплательщиками являются такие предприятия, как ООО «</w:t>
      </w:r>
      <w:proofErr w:type="spellStart"/>
      <w:r w:rsidRPr="00915053">
        <w:rPr>
          <w:rFonts w:ascii="Times New Roman" w:eastAsia="Times New Roman" w:hAnsi="Times New Roman"/>
          <w:sz w:val="28"/>
          <w:szCs w:val="28"/>
          <w:lang w:eastAsia="ru-RU"/>
        </w:rPr>
        <w:t>Сыр</w:t>
      </w:r>
      <w:r w:rsidR="00BA7F83" w:rsidRPr="00915053">
        <w:rPr>
          <w:rFonts w:ascii="Times New Roman" w:eastAsia="Times New Roman" w:hAnsi="Times New Roman"/>
          <w:sz w:val="28"/>
          <w:szCs w:val="28"/>
          <w:lang w:eastAsia="ru-RU"/>
        </w:rPr>
        <w:t>комбинат</w:t>
      </w:r>
      <w:proofErr w:type="spellEnd"/>
      <w:r w:rsidR="00BA7F83" w:rsidRPr="009150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121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631216">
        <w:rPr>
          <w:rFonts w:ascii="Times New Roman" w:eastAsia="Times New Roman" w:hAnsi="Times New Roman"/>
          <w:sz w:val="28"/>
          <w:szCs w:val="28"/>
          <w:lang w:eastAsia="ru-RU"/>
        </w:rPr>
        <w:t>Ичалковский</w:t>
      </w:r>
      <w:proofErr w:type="spellEnd"/>
      <w:r w:rsidR="006312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2C83">
        <w:rPr>
          <w:rFonts w:ascii="Times New Roman" w:eastAsia="Times New Roman" w:hAnsi="Times New Roman"/>
          <w:sz w:val="28"/>
          <w:szCs w:val="28"/>
          <w:lang w:eastAsia="ru-RU"/>
        </w:rPr>
        <w:t xml:space="preserve"> (9,1%)</w:t>
      </w:r>
      <w:r w:rsidR="006312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150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6B0" w:rsidRPr="00915053">
        <w:rPr>
          <w:rFonts w:ascii="Times New Roman" w:eastAsia="Times New Roman" w:hAnsi="Times New Roman"/>
          <w:sz w:val="28"/>
          <w:szCs w:val="28"/>
          <w:lang w:eastAsia="ru-RU"/>
        </w:rPr>
        <w:t>ООО «Дружба»</w:t>
      </w:r>
      <w:r w:rsidR="00A02C83">
        <w:rPr>
          <w:rFonts w:ascii="Times New Roman" w:eastAsia="Times New Roman" w:hAnsi="Times New Roman"/>
          <w:sz w:val="28"/>
          <w:szCs w:val="28"/>
          <w:lang w:eastAsia="ru-RU"/>
        </w:rPr>
        <w:t xml:space="preserve"> (3,2%)</w:t>
      </w:r>
      <w:r w:rsidR="001816B0" w:rsidRPr="009150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15053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 w:rsidRPr="00915053">
        <w:rPr>
          <w:rFonts w:ascii="Times New Roman" w:eastAsia="Times New Roman" w:hAnsi="Times New Roman"/>
          <w:sz w:val="28"/>
          <w:szCs w:val="28"/>
          <w:lang w:eastAsia="ru-RU"/>
        </w:rPr>
        <w:t>Агр</w:t>
      </w:r>
      <w:r w:rsidR="00631216">
        <w:rPr>
          <w:rFonts w:ascii="Times New Roman" w:eastAsia="Times New Roman" w:hAnsi="Times New Roman"/>
          <w:sz w:val="28"/>
          <w:szCs w:val="28"/>
          <w:lang w:eastAsia="ru-RU"/>
        </w:rPr>
        <w:t>опромсервис</w:t>
      </w:r>
      <w:proofErr w:type="spellEnd"/>
      <w:r w:rsidR="006312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2C83">
        <w:rPr>
          <w:rFonts w:ascii="Times New Roman" w:eastAsia="Times New Roman" w:hAnsi="Times New Roman"/>
          <w:sz w:val="28"/>
          <w:szCs w:val="28"/>
          <w:lang w:eastAsia="ru-RU"/>
        </w:rPr>
        <w:t xml:space="preserve"> (2,3%),</w:t>
      </w:r>
      <w:r w:rsidRPr="00915053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</w:t>
      </w:r>
      <w:proofErr w:type="spellStart"/>
      <w:r w:rsidR="00BA7F83" w:rsidRPr="00915053">
        <w:rPr>
          <w:rFonts w:ascii="Times New Roman" w:eastAsia="Times New Roman" w:hAnsi="Times New Roman"/>
          <w:sz w:val="28"/>
          <w:szCs w:val="28"/>
          <w:lang w:eastAsia="ru-RU"/>
        </w:rPr>
        <w:t>Спиртзавод</w:t>
      </w:r>
      <w:proofErr w:type="spellEnd"/>
      <w:r w:rsidR="00BA7F83" w:rsidRPr="0091505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BA7F83" w:rsidRPr="00915053">
        <w:rPr>
          <w:rFonts w:ascii="Times New Roman" w:eastAsia="Times New Roman" w:hAnsi="Times New Roman"/>
          <w:sz w:val="28"/>
          <w:szCs w:val="28"/>
          <w:lang w:eastAsia="ru-RU"/>
        </w:rPr>
        <w:t>Кемлянский</w:t>
      </w:r>
      <w:proofErr w:type="spellEnd"/>
      <w:r w:rsidRPr="0091505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2C83">
        <w:rPr>
          <w:rFonts w:ascii="Times New Roman" w:eastAsia="Times New Roman" w:hAnsi="Times New Roman"/>
          <w:sz w:val="28"/>
          <w:szCs w:val="28"/>
          <w:lang w:eastAsia="ru-RU"/>
        </w:rPr>
        <w:t xml:space="preserve"> (3,4%)</w:t>
      </w:r>
      <w:r w:rsidRPr="00915053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="006312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26DB" w:rsidRPr="002435A5" w:rsidRDefault="002226DB" w:rsidP="00BC6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При соблюдении порядка и сроков разработки проекта бюджета, а также установленных бюджетным законодательством требований о составе отчетности об исполнении бюджета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района, в </w:t>
      </w:r>
      <w:r w:rsidRPr="002435A5">
        <w:rPr>
          <w:rFonts w:ascii="Times New Roman" w:hAnsi="Times New Roman"/>
          <w:sz w:val="28"/>
          <w:szCs w:val="28"/>
        </w:rPr>
        <w:lastRenderedPageBreak/>
        <w:t xml:space="preserve">отчетном году были приняты Решения Совета депутатов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на очередной финансовый год и плановый период, которые были подписаны и обнародованы. Так же было осуществлено своевременное формирование и исполнение бюджетных расходов.</w:t>
      </w:r>
    </w:p>
    <w:p w:rsidR="00C71CF4" w:rsidRPr="002435A5" w:rsidRDefault="00C71CF4" w:rsidP="00BC61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4"/>
          <w:lang w:eastAsia="ru-RU"/>
        </w:rPr>
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– кредиторская задолженность по оплате труда в муниципальных учреждениях отсутствует.</w:t>
      </w:r>
    </w:p>
    <w:p w:rsidR="00C71CF4" w:rsidRPr="002435A5" w:rsidRDefault="00C71CF4" w:rsidP="00BC6128">
      <w:pPr>
        <w:pStyle w:val="af6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4"/>
          <w:lang w:eastAsia="ru-RU"/>
        </w:rPr>
        <w:t xml:space="preserve">Расходы бюджета муниципального образования на содержание работников </w:t>
      </w:r>
      <w:r w:rsidR="001851FB" w:rsidRPr="002435A5">
        <w:rPr>
          <w:rFonts w:ascii="Times New Roman" w:eastAsia="Times New Roman" w:hAnsi="Times New Roman"/>
          <w:sz w:val="28"/>
          <w:szCs w:val="24"/>
          <w:lang w:eastAsia="ru-RU"/>
        </w:rPr>
        <w:t>органов местного самоуправления</w:t>
      </w:r>
      <w:r w:rsidRPr="002435A5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расчете на одного жителя муниципального образования за 202</w:t>
      </w:r>
      <w:r w:rsidR="00AC234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2435A5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по сравнению с 20</w:t>
      </w:r>
      <w:r w:rsidR="00DC59D2" w:rsidRPr="002435A5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AC2340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2435A5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годом увеличились на </w:t>
      </w:r>
      <w:r w:rsidR="00C95A33" w:rsidRPr="00C95A33">
        <w:rPr>
          <w:rFonts w:ascii="Times New Roman" w:eastAsia="Times New Roman" w:hAnsi="Times New Roman"/>
          <w:sz w:val="28"/>
          <w:szCs w:val="24"/>
          <w:lang w:eastAsia="ru-RU"/>
        </w:rPr>
        <w:t>231</w:t>
      </w:r>
      <w:r w:rsidRPr="00C95A33">
        <w:rPr>
          <w:rFonts w:ascii="Times New Roman" w:eastAsia="Times New Roman" w:hAnsi="Times New Roman"/>
          <w:sz w:val="28"/>
          <w:szCs w:val="24"/>
          <w:lang w:eastAsia="ru-RU"/>
        </w:rPr>
        <w:t xml:space="preserve"> руб.</w:t>
      </w:r>
      <w:r w:rsidRPr="002435A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C71CF4" w:rsidRPr="002435A5" w:rsidRDefault="00C71CF4" w:rsidP="00BC6128">
      <w:pPr>
        <w:pStyle w:val="af6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4"/>
          <w:lang w:eastAsia="ru-RU"/>
        </w:rPr>
        <w:t>Увеличение произошло в связи с выплатами за классное руководство педагогическим работникам, а также организацией бесплатного питания учащихся начальных классов общеобразовательных школ.</w:t>
      </w:r>
    </w:p>
    <w:p w:rsidR="00383265" w:rsidRPr="002435A5" w:rsidRDefault="00C71CF4" w:rsidP="00BC612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83265" w:rsidRPr="002435A5">
        <w:rPr>
          <w:rFonts w:ascii="Times New Roman" w:hAnsi="Times New Roman"/>
          <w:sz w:val="28"/>
          <w:szCs w:val="28"/>
        </w:rPr>
        <w:t xml:space="preserve">Оптимизация бюджетных расходов позволила уменьшить долю неэффективных расходов бюджета </w:t>
      </w:r>
      <w:proofErr w:type="spellStart"/>
      <w:r w:rsidR="00383265" w:rsidRPr="002435A5">
        <w:rPr>
          <w:rStyle w:val="FontStyle163"/>
          <w:b w:val="0"/>
          <w:bCs/>
          <w:sz w:val="28"/>
          <w:szCs w:val="28"/>
        </w:rPr>
        <w:t>Ичалковско</w:t>
      </w:r>
      <w:r w:rsidR="00383265" w:rsidRPr="002435A5">
        <w:rPr>
          <w:rFonts w:ascii="Times New Roman" w:hAnsi="Times New Roman"/>
          <w:sz w:val="28"/>
          <w:szCs w:val="28"/>
        </w:rPr>
        <w:t>го</w:t>
      </w:r>
      <w:proofErr w:type="spellEnd"/>
      <w:r w:rsidR="00383265" w:rsidRPr="002435A5">
        <w:rPr>
          <w:rFonts w:ascii="Times New Roman" w:hAnsi="Times New Roman"/>
          <w:sz w:val="28"/>
          <w:szCs w:val="28"/>
        </w:rPr>
        <w:t xml:space="preserve"> муниципального района, а в результате поступлении запланированных налоговых и неналоговых доходов произошло наращивание доходного потенциала.</w:t>
      </w:r>
    </w:p>
    <w:p w:rsidR="00383265" w:rsidRPr="002435A5" w:rsidRDefault="00383265" w:rsidP="00BC612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В результате развития информационных систем и ресурсов, усовершенствовали составление бюджета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</w:t>
      </w:r>
      <w:r w:rsidRPr="002435A5">
        <w:rPr>
          <w:rFonts w:ascii="Times New Roman" w:hAnsi="Times New Roman"/>
          <w:sz w:val="28"/>
          <w:szCs w:val="28"/>
        </w:rPr>
        <w:t>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и отчета о его исполнении.</w:t>
      </w:r>
    </w:p>
    <w:p w:rsidR="0092652C" w:rsidRPr="002435A5" w:rsidRDefault="0092652C" w:rsidP="00BC612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В целях обеспечения информацией о бюджете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в более доступной форме, разработана брошюра «Бюджет для граждан», которая публикуется на официальном интернет-сайте администрации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383265" w:rsidRPr="002435A5" w:rsidRDefault="00383265" w:rsidP="00BC612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Подводя итоги можно отметить, что реализация Программы в 20</w:t>
      </w:r>
      <w:r w:rsidR="00C71CF4" w:rsidRPr="002435A5">
        <w:rPr>
          <w:rFonts w:ascii="Times New Roman" w:hAnsi="Times New Roman"/>
          <w:sz w:val="28"/>
          <w:szCs w:val="28"/>
        </w:rPr>
        <w:t>2</w:t>
      </w:r>
      <w:r w:rsidR="00AC2340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>году позволила: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1) обеспечить сбалансированность консолидированного бюджета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</w:t>
      </w:r>
      <w:r w:rsidRPr="002435A5">
        <w:rPr>
          <w:rFonts w:ascii="Times New Roman" w:hAnsi="Times New Roman"/>
          <w:sz w:val="28"/>
          <w:szCs w:val="28"/>
        </w:rPr>
        <w:t>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в соответствии с требованиями Бюджетного </w:t>
      </w:r>
      <w:hyperlink r:id="rId9" w:history="1">
        <w:r w:rsidRPr="002435A5">
          <w:rPr>
            <w:rFonts w:ascii="Times New Roman" w:hAnsi="Times New Roman"/>
            <w:sz w:val="28"/>
            <w:szCs w:val="28"/>
          </w:rPr>
          <w:t>кодекса</w:t>
        </w:r>
      </w:hyperlink>
      <w:r w:rsidRPr="002435A5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2) увеличить объем налоговых и неналоговых доходов консолидированного бюджета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</w:t>
      </w:r>
      <w:r w:rsidRPr="002435A5">
        <w:rPr>
          <w:rFonts w:ascii="Times New Roman" w:hAnsi="Times New Roman"/>
          <w:sz w:val="28"/>
          <w:szCs w:val="28"/>
        </w:rPr>
        <w:t>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3) определение финансовых условий на долгосрочную перспективу для решения задач социально-экономического развития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</w:t>
      </w:r>
      <w:r w:rsidRPr="002435A5">
        <w:rPr>
          <w:rFonts w:ascii="Times New Roman" w:hAnsi="Times New Roman"/>
          <w:sz w:val="28"/>
          <w:szCs w:val="28"/>
        </w:rPr>
        <w:t>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4) создание условий для повышения эффективности управления муниципальными финансами в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</w:t>
      </w:r>
      <w:r w:rsidRPr="002435A5">
        <w:rPr>
          <w:rFonts w:ascii="Times New Roman" w:hAnsi="Times New Roman"/>
          <w:sz w:val="28"/>
          <w:szCs w:val="28"/>
        </w:rPr>
        <w:t>м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муниципальном районе при выполнении муниципальных функций и обеспечении потребностей граждан и общества в муниципальных услугах, повышения их доступности и качества;</w:t>
      </w:r>
    </w:p>
    <w:p w:rsidR="00383265" w:rsidRPr="002435A5" w:rsidRDefault="00383265" w:rsidP="008C0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lastRenderedPageBreak/>
        <w:t>5) повышение бюджетной дисциплины органов местного самоуправления.</w:t>
      </w:r>
    </w:p>
    <w:p w:rsidR="00383265" w:rsidRPr="002435A5" w:rsidRDefault="00383265" w:rsidP="008C0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Исходя</w:t>
      </w:r>
      <w:r w:rsidR="00C431DF"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из вышеизложенного следует, что программа работает и может быть признана </w:t>
      </w:r>
      <w:r w:rsidR="006925D3"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высоко</w:t>
      </w:r>
      <w:r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эффективной и целесообразной к финансированию на 20</w:t>
      </w:r>
      <w:r w:rsidR="00D634BD"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AC234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 с учетом корректировки объемов финансирования.</w:t>
      </w:r>
    </w:p>
    <w:p w:rsidR="00383265" w:rsidRPr="002435A5" w:rsidRDefault="00383265" w:rsidP="008C0A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Степень выполнения запланированных мероприятий и получения ожидаемых результатов составил</w:t>
      </w:r>
      <w:r w:rsidR="00B901BB" w:rsidRPr="002435A5">
        <w:rPr>
          <w:rFonts w:ascii="Times New Roman" w:hAnsi="Times New Roman"/>
          <w:sz w:val="28"/>
          <w:szCs w:val="28"/>
        </w:rPr>
        <w:t>а</w:t>
      </w:r>
      <w:r w:rsidRPr="002435A5">
        <w:rPr>
          <w:rFonts w:ascii="Times New Roman" w:hAnsi="Times New Roman"/>
          <w:sz w:val="28"/>
          <w:szCs w:val="28"/>
        </w:rPr>
        <w:t xml:space="preserve"> </w:t>
      </w:r>
      <w:r w:rsidR="00C03ADE" w:rsidRPr="002435A5">
        <w:rPr>
          <w:rFonts w:ascii="Times New Roman" w:hAnsi="Times New Roman"/>
          <w:sz w:val="28"/>
          <w:szCs w:val="28"/>
        </w:rPr>
        <w:t>100</w:t>
      </w:r>
      <w:r w:rsidRPr="002435A5">
        <w:rPr>
          <w:rFonts w:ascii="Times New Roman" w:hAnsi="Times New Roman"/>
          <w:sz w:val="28"/>
          <w:szCs w:val="28"/>
        </w:rPr>
        <w:t xml:space="preserve"> %. Средняя степень достижения значений показателей (индикаторов) составила </w:t>
      </w:r>
      <w:r w:rsidR="00C03ADE" w:rsidRPr="002435A5">
        <w:rPr>
          <w:rFonts w:ascii="Times New Roman" w:hAnsi="Times New Roman"/>
          <w:sz w:val="28"/>
          <w:szCs w:val="28"/>
        </w:rPr>
        <w:t>1</w:t>
      </w:r>
      <w:r w:rsidR="00650050">
        <w:rPr>
          <w:rFonts w:ascii="Times New Roman" w:hAnsi="Times New Roman"/>
          <w:sz w:val="28"/>
          <w:szCs w:val="28"/>
        </w:rPr>
        <w:t>6</w:t>
      </w:r>
      <w:r w:rsidR="00441D2A">
        <w:rPr>
          <w:rFonts w:ascii="Times New Roman" w:hAnsi="Times New Roman"/>
          <w:sz w:val="28"/>
          <w:szCs w:val="28"/>
        </w:rPr>
        <w:t>5,3</w:t>
      </w:r>
      <w:r w:rsidRPr="002435A5">
        <w:rPr>
          <w:rFonts w:ascii="Times New Roman" w:hAnsi="Times New Roman"/>
          <w:sz w:val="28"/>
          <w:szCs w:val="28"/>
        </w:rPr>
        <w:t>%.</w:t>
      </w:r>
    </w:p>
    <w:p w:rsidR="009725E2" w:rsidRPr="002435A5" w:rsidRDefault="009725E2" w:rsidP="008C0A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3265" w:rsidRPr="002435A5" w:rsidRDefault="00A551AD" w:rsidP="00497441">
      <w:pPr>
        <w:pStyle w:val="af6"/>
        <w:shd w:val="clear" w:color="auto" w:fill="FFFFFF" w:themeFill="background1"/>
        <w:jc w:val="center"/>
        <w:rPr>
          <w:rStyle w:val="FontStyle163"/>
          <w:bCs/>
          <w:sz w:val="28"/>
          <w:szCs w:val="28"/>
        </w:rPr>
      </w:pPr>
      <w:r w:rsidRPr="00497441">
        <w:rPr>
          <w:rStyle w:val="FontStyle163"/>
          <w:bCs/>
          <w:sz w:val="28"/>
          <w:szCs w:val="28"/>
        </w:rPr>
        <w:t>3</w:t>
      </w:r>
      <w:r w:rsidR="00415D85" w:rsidRPr="00497441">
        <w:rPr>
          <w:rStyle w:val="FontStyle163"/>
          <w:bCs/>
          <w:sz w:val="28"/>
          <w:szCs w:val="28"/>
        </w:rPr>
        <w:t>.</w:t>
      </w:r>
      <w:r w:rsidR="00C431DF" w:rsidRPr="00497441">
        <w:rPr>
          <w:rStyle w:val="FontStyle163"/>
          <w:bCs/>
          <w:sz w:val="28"/>
          <w:szCs w:val="28"/>
        </w:rPr>
        <w:t xml:space="preserve">О ходе реализации муниципальной программы «Развитие информационных технологий и формирование информационного общества в </w:t>
      </w:r>
      <w:proofErr w:type="spellStart"/>
      <w:r w:rsidR="00C431DF" w:rsidRPr="00497441">
        <w:rPr>
          <w:rStyle w:val="FontStyle163"/>
          <w:bCs/>
          <w:sz w:val="28"/>
          <w:szCs w:val="28"/>
        </w:rPr>
        <w:t>Ичалковском</w:t>
      </w:r>
      <w:proofErr w:type="spellEnd"/>
      <w:r w:rsidR="00C431DF" w:rsidRPr="00497441">
        <w:rPr>
          <w:rStyle w:val="FontStyle163"/>
          <w:bCs/>
          <w:sz w:val="28"/>
          <w:szCs w:val="28"/>
        </w:rPr>
        <w:t xml:space="preserve"> муниципальном районе»</w:t>
      </w:r>
    </w:p>
    <w:p w:rsidR="006A0B1B" w:rsidRPr="002435A5" w:rsidRDefault="006A0B1B" w:rsidP="006A0B1B">
      <w:pPr>
        <w:pStyle w:val="af6"/>
        <w:jc w:val="center"/>
        <w:rPr>
          <w:rStyle w:val="FontStyle163"/>
          <w:bCs/>
          <w:sz w:val="28"/>
          <w:szCs w:val="28"/>
        </w:rPr>
      </w:pPr>
    </w:p>
    <w:p w:rsidR="00354802" w:rsidRDefault="00354802" w:rsidP="00354802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составил </w:t>
      </w:r>
      <w:r>
        <w:rPr>
          <w:rFonts w:ascii="Times New Roman" w:hAnsi="Times New Roman"/>
          <w:sz w:val="28"/>
          <w:szCs w:val="28"/>
        </w:rPr>
        <w:t>99,7 тыс. рублей или 99,7</w:t>
      </w:r>
      <w:r w:rsidRPr="002435A5">
        <w:rPr>
          <w:rFonts w:ascii="Times New Roman" w:hAnsi="Times New Roman"/>
          <w:sz w:val="28"/>
          <w:szCs w:val="28"/>
        </w:rPr>
        <w:t xml:space="preserve"> % к плану.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802">
        <w:rPr>
          <w:rFonts w:ascii="Times New Roman" w:hAnsi="Times New Roman"/>
          <w:sz w:val="28"/>
          <w:szCs w:val="28"/>
        </w:rPr>
        <w:t>Денежные средства на реализацию программы в 2024 году  в сумме 99,7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802">
        <w:rPr>
          <w:rFonts w:ascii="Times New Roman" w:hAnsi="Times New Roman"/>
          <w:sz w:val="28"/>
          <w:szCs w:val="28"/>
        </w:rPr>
        <w:t>руб. были направлены на приобретение компьютерной техники:  мониторы, сканер, веб-камера, коммутатор, компьютерные мыши, жесткие диски, сетевые фильтры и т.д.</w:t>
      </w:r>
      <w:r w:rsidRPr="00354802">
        <w:rPr>
          <w:rFonts w:ascii="Times New Roman" w:hAnsi="Times New Roman"/>
          <w:sz w:val="28"/>
          <w:szCs w:val="28"/>
        </w:rPr>
        <w:tab/>
      </w:r>
      <w:proofErr w:type="gramStart"/>
      <w:r w:rsidR="00383265" w:rsidRPr="002435A5">
        <w:rPr>
          <w:rFonts w:ascii="Times New Roman" w:hAnsi="Times New Roman"/>
          <w:sz w:val="28"/>
          <w:szCs w:val="28"/>
        </w:rPr>
        <w:t xml:space="preserve">Развитие и использование ИКТ в </w:t>
      </w:r>
      <w:proofErr w:type="spellStart"/>
      <w:r w:rsidR="00383265" w:rsidRPr="002435A5">
        <w:rPr>
          <w:rStyle w:val="FontStyle163"/>
          <w:b w:val="0"/>
          <w:bCs/>
          <w:sz w:val="28"/>
          <w:szCs w:val="28"/>
        </w:rPr>
        <w:t>Ичалковском</w:t>
      </w:r>
      <w:proofErr w:type="spellEnd"/>
      <w:r w:rsidR="00383265" w:rsidRPr="002435A5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383265" w:rsidRPr="002435A5">
        <w:rPr>
          <w:rFonts w:ascii="Times New Roman" w:hAnsi="Times New Roman"/>
          <w:i/>
          <w:sz w:val="28"/>
          <w:szCs w:val="28"/>
        </w:rPr>
        <w:t>,</w:t>
      </w:r>
      <w:r w:rsidR="00383265" w:rsidRPr="002435A5">
        <w:rPr>
          <w:rFonts w:ascii="Times New Roman" w:hAnsi="Times New Roman"/>
          <w:sz w:val="28"/>
          <w:szCs w:val="28"/>
        </w:rPr>
        <w:t xml:space="preserve"> учитывая комплексный характер процессов информатизации, нуждается в системном анализе, предусматривающем как оценку состояния условий (факторов) развития и широкомасштабного использования ИКТ, которые сложились в </w:t>
      </w:r>
      <w:proofErr w:type="spellStart"/>
      <w:r w:rsidR="00383265" w:rsidRPr="002435A5">
        <w:rPr>
          <w:rStyle w:val="FontStyle163"/>
          <w:b w:val="0"/>
          <w:bCs/>
          <w:sz w:val="28"/>
          <w:szCs w:val="28"/>
        </w:rPr>
        <w:t>Ичалковском</w:t>
      </w:r>
      <w:proofErr w:type="spellEnd"/>
      <w:r w:rsidR="00383265" w:rsidRPr="002435A5">
        <w:rPr>
          <w:rFonts w:ascii="Times New Roman" w:hAnsi="Times New Roman"/>
          <w:sz w:val="28"/>
          <w:szCs w:val="28"/>
        </w:rPr>
        <w:t xml:space="preserve"> муниципальном районе (экономическая среда, человеческий капитал, регулирование сферы ИКТ), так и характеристику основных направлений развития информатизации (использование ИКТ в муниципальном управлении, образовании, здравоохранении, культуре, и других отраслях экономики). </w:t>
      </w:r>
      <w:proofErr w:type="gramEnd"/>
    </w:p>
    <w:p w:rsidR="00354802" w:rsidRDefault="00383265" w:rsidP="00354802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Использование новых информационных технологий позволит повысить эффективность работы органов местного самоуправления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</w:t>
      </w:r>
      <w:r w:rsidRPr="002435A5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 w:rsidR="00DD4932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>за счет обработки информации в режиме реального времени и независимости от человеческого фактора при обработке, хранении и передаче информации.</w:t>
      </w:r>
    </w:p>
    <w:p w:rsidR="00383265" w:rsidRPr="002435A5" w:rsidRDefault="00383265" w:rsidP="00354802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35A5">
        <w:rPr>
          <w:rFonts w:ascii="Times New Roman" w:hAnsi="Times New Roman"/>
          <w:sz w:val="28"/>
          <w:szCs w:val="28"/>
        </w:rPr>
        <w:t>Кроме того, социально-экономический эффект от реализации Программы достигается снижением административной нагрузки на органы местного самоуправления, связанной со снижением временных и финансовых затрат на межведомственное взаимодействие, в том числе на получение ими необходимой информации, в результате интеграции районных, региональных и ведомственных автоматизированных информационных систем, а также при взаимодействии органов местного самоуправления с населением и организациями.</w:t>
      </w:r>
      <w:proofErr w:type="gramEnd"/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35A5">
        <w:rPr>
          <w:rFonts w:ascii="Times New Roman" w:hAnsi="Times New Roman"/>
          <w:sz w:val="28"/>
          <w:szCs w:val="28"/>
        </w:rPr>
        <w:t xml:space="preserve">Реализация Программы обеспечивает гарантированный уровень информационной открытости органов местного самоуправления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lastRenderedPageBreak/>
        <w:t>Ичалковск</w:t>
      </w:r>
      <w:r w:rsidRPr="002435A5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района, повышение уровня доверия к власти и сокращение затрат времени на обеспечение доступа населения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</w:t>
      </w:r>
      <w:r w:rsidRPr="002435A5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к информации о деятельности органов местного самоуправления за счет функционирования </w:t>
      </w:r>
      <w:proofErr w:type="spellStart"/>
      <w:r w:rsidRPr="002435A5">
        <w:rPr>
          <w:rFonts w:ascii="Times New Roman" w:hAnsi="Times New Roman"/>
          <w:sz w:val="28"/>
          <w:szCs w:val="28"/>
        </w:rPr>
        <w:t>web</w:t>
      </w:r>
      <w:proofErr w:type="spellEnd"/>
      <w:r w:rsidRPr="002435A5">
        <w:rPr>
          <w:rFonts w:ascii="Times New Roman" w:hAnsi="Times New Roman"/>
          <w:sz w:val="28"/>
          <w:szCs w:val="28"/>
        </w:rPr>
        <w:t>-сайтов, развития их информационного наполнения и функциональных возможностей, а также обеспечения тематического доступа к размещаемой на них информации.</w:t>
      </w:r>
      <w:proofErr w:type="gramEnd"/>
    </w:p>
    <w:p w:rsidR="00270258" w:rsidRPr="002435A5" w:rsidRDefault="00383265" w:rsidP="00270258">
      <w:pPr>
        <w:pBdr>
          <w:bottom w:val="single" w:sz="4" w:space="1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За 20</w:t>
      </w:r>
      <w:r w:rsidR="00BE666E" w:rsidRPr="002435A5">
        <w:rPr>
          <w:rFonts w:ascii="Times New Roman" w:hAnsi="Times New Roman"/>
          <w:sz w:val="28"/>
          <w:szCs w:val="28"/>
          <w:lang w:eastAsia="ru-RU"/>
        </w:rPr>
        <w:t>2</w:t>
      </w:r>
      <w:r w:rsidR="006811B2">
        <w:rPr>
          <w:rFonts w:ascii="Times New Roman" w:hAnsi="Times New Roman"/>
          <w:sz w:val="28"/>
          <w:szCs w:val="28"/>
          <w:lang w:eastAsia="ru-RU"/>
        </w:rPr>
        <w:t>4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год выполнены</w:t>
      </w:r>
      <w:r w:rsidR="00DD4932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>следующие мероприятия:</w:t>
      </w:r>
    </w:p>
    <w:p w:rsidR="00383265" w:rsidRPr="002435A5" w:rsidRDefault="00383265" w:rsidP="00270258">
      <w:pPr>
        <w:pBdr>
          <w:bottom w:val="single" w:sz="4" w:space="1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2435A5">
        <w:rPr>
          <w:rFonts w:ascii="Times New Roman" w:hAnsi="Times New Roman"/>
          <w:sz w:val="28"/>
          <w:szCs w:val="28"/>
        </w:rPr>
        <w:t>функционирования единой телекоммуникационной сети органов государственной власти Республики</w:t>
      </w:r>
      <w:proofErr w:type="gramEnd"/>
      <w:r w:rsidRPr="002435A5">
        <w:rPr>
          <w:rFonts w:ascii="Times New Roman" w:hAnsi="Times New Roman"/>
          <w:sz w:val="28"/>
          <w:szCs w:val="28"/>
        </w:rPr>
        <w:t xml:space="preserve"> Мордовия на базе скоростной информационной магистрали органов государственной власти и Администрации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</w:t>
      </w:r>
      <w:r w:rsidRPr="002435A5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муниципального;</w:t>
      </w:r>
    </w:p>
    <w:p w:rsidR="00383265" w:rsidRPr="002435A5" w:rsidRDefault="00383265" w:rsidP="008C0A8D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Развитие локальной вычислительной сети в Администрации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</w:t>
      </w:r>
      <w:r w:rsidRPr="002435A5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(оснащение сервером, рабочими станциями, оргтехникой, системным и прикладным программным обеспечением, средствами автоматизации);</w:t>
      </w:r>
    </w:p>
    <w:p w:rsidR="00383265" w:rsidRPr="002435A5" w:rsidRDefault="00383265" w:rsidP="008C0A8D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Обеспечение функционирования системы ведомственного, межведомственного и межуровневого электронного документооборота, и автоматизированного делопроизводства;</w:t>
      </w:r>
    </w:p>
    <w:p w:rsidR="00383265" w:rsidRPr="002435A5" w:rsidRDefault="00383265" w:rsidP="008C0A8D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Функционирование Интернет-сайта и технической поддержки органов местного самоуправления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</w:t>
      </w:r>
      <w:r w:rsidRPr="002435A5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83265" w:rsidRPr="002435A5" w:rsidRDefault="00383265" w:rsidP="008C0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35A5">
        <w:rPr>
          <w:rFonts w:ascii="Times New Roman" w:hAnsi="Times New Roman"/>
          <w:sz w:val="28"/>
          <w:szCs w:val="28"/>
        </w:rPr>
        <w:t>Реализация данных мероприятий позволило: участвовать в совещаниях</w:t>
      </w:r>
      <w:r w:rsidR="00050A75" w:rsidRPr="002435A5">
        <w:rPr>
          <w:rFonts w:ascii="Times New Roman" w:hAnsi="Times New Roman"/>
          <w:sz w:val="28"/>
          <w:szCs w:val="28"/>
        </w:rPr>
        <w:t>,</w:t>
      </w:r>
      <w:r w:rsidRPr="002435A5">
        <w:rPr>
          <w:rFonts w:ascii="Times New Roman" w:hAnsi="Times New Roman"/>
          <w:sz w:val="28"/>
          <w:szCs w:val="28"/>
        </w:rPr>
        <w:t xml:space="preserve"> проводимых органами государственной власти республики в формате видеоконференцсвязи, подключить рабочие места муниципальных служащих администрации муниципального района к сети Интернет, пользоваться правовой системой Гарант, сократить время для оказания некоторых муниципальных услуг, сделать работу органов местного самоуправления более прозрачной, доступной для граждан которые интересуются жизнью района.</w:t>
      </w:r>
      <w:proofErr w:type="gramEnd"/>
    </w:p>
    <w:p w:rsidR="000F07EF" w:rsidRPr="002435A5" w:rsidRDefault="000F07EF" w:rsidP="000F07EF">
      <w:pPr>
        <w:widowControl w:val="0"/>
        <w:suppressAutoHyphens/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улучшения работы скоростной информационной магистрали органов государственной власти и органов местного самоуправления Республики Мордовия </w:t>
      </w:r>
      <w:proofErr w:type="gram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увеличена скорость передачи данных до 30</w:t>
      </w:r>
      <w:r w:rsidR="00270258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Мбит/сек</w:t>
      </w:r>
      <w:proofErr w:type="gramEnd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07EF" w:rsidRPr="002435A5" w:rsidRDefault="000F07EF" w:rsidP="000F07EF">
      <w:pPr>
        <w:widowControl w:val="0"/>
        <w:suppressAutoHyphens/>
        <w:spacing w:after="0" w:line="240" w:lineRule="auto"/>
        <w:ind w:firstLine="35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Осуществлен переход администраций района, городского и сельских поселений на новую систему исполнения услуг СИУ МВВ.</w:t>
      </w:r>
      <w:r w:rsidR="0068109B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рамках данной программы был</w:t>
      </w:r>
      <w:r w:rsidR="002518EE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 </w:t>
      </w:r>
      <w:r w:rsidR="00C725FA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системный блок для </w:t>
      </w:r>
      <w:r w:rsidR="00C15134" w:rsidRPr="002435A5">
        <w:rPr>
          <w:rFonts w:ascii="Times New Roman" w:eastAsia="Times New Roman" w:hAnsi="Times New Roman"/>
          <w:sz w:val="28"/>
          <w:szCs w:val="28"/>
          <w:lang w:eastAsia="ru-RU"/>
        </w:rPr>
        <w:t>компьютер</w:t>
      </w:r>
      <w:r w:rsidR="00C725FA" w:rsidRPr="002435A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518EE" w:rsidRPr="002435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3753" w:rsidRPr="002435A5" w:rsidRDefault="00FB3753" w:rsidP="00FB3753">
      <w:pPr>
        <w:widowControl w:val="0"/>
        <w:suppressAutoHyphens/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В системе образования расширяется применение цифровых технологий. Образовательные организации имеют выход в сеть «Интернет» и представлены там на своих сайтах в соответствии с государственными требованиями.</w:t>
      </w:r>
    </w:p>
    <w:p w:rsidR="00FB3753" w:rsidRPr="002435A5" w:rsidRDefault="00C725FA" w:rsidP="00FB3753">
      <w:pPr>
        <w:widowControl w:val="0"/>
        <w:suppressAutoHyphens/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состоянию на 1 января 202</w:t>
      </w:r>
      <w:r w:rsidR="006811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B3753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все имеющиеся образовательные учреждения подключены к сети «Интернет».</w:t>
      </w:r>
    </w:p>
    <w:p w:rsidR="000F07EF" w:rsidRDefault="000F07EF" w:rsidP="000F07EF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В течение года продолжилась реализация мер, направленных на приоритетное развитие информационных технологий в обществе и в работе ОМСУ.</w:t>
      </w:r>
    </w:p>
    <w:p w:rsidR="00354802" w:rsidRPr="002435A5" w:rsidRDefault="00354802" w:rsidP="00354802">
      <w:pPr>
        <w:pBdr>
          <w:bottom w:val="single" w:sz="4" w:space="30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2435A5">
        <w:rPr>
          <w:rFonts w:ascii="Times New Roman" w:hAnsi="Times New Roman"/>
          <w:sz w:val="28"/>
          <w:szCs w:val="28"/>
        </w:rPr>
        <w:t xml:space="preserve">Степень выполнения запланированных мероприятий и получения ожидаемых результатов составил 100 %. Средняя степень достижения значений показателей (индикаторов) составила </w:t>
      </w:r>
      <w:r w:rsidR="005D7D87">
        <w:rPr>
          <w:rFonts w:ascii="Times New Roman" w:hAnsi="Times New Roman"/>
          <w:sz w:val="28"/>
          <w:szCs w:val="28"/>
        </w:rPr>
        <w:t>108,57</w:t>
      </w:r>
      <w:r w:rsidRPr="002435A5">
        <w:rPr>
          <w:rFonts w:ascii="Times New Roman" w:hAnsi="Times New Roman"/>
          <w:sz w:val="28"/>
          <w:szCs w:val="28"/>
        </w:rPr>
        <w:t xml:space="preserve"> %. </w:t>
      </w:r>
      <w:r w:rsidRPr="002435A5">
        <w:rPr>
          <w:rFonts w:ascii="Times New Roman" w:hAnsi="Times New Roman"/>
          <w:sz w:val="28"/>
          <w:szCs w:val="28"/>
          <w:lang w:eastAsia="ru-RU"/>
        </w:rPr>
        <w:t>Вывод об эффективности реализации муниципальной программы – высокоэффективная.</w:t>
      </w:r>
      <w:r w:rsidRPr="002435A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54802" w:rsidRPr="002435A5" w:rsidRDefault="00354802" w:rsidP="000F07EF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0A7" w:rsidRPr="002435A5" w:rsidRDefault="00A551AD" w:rsidP="00B0666B">
      <w:pPr>
        <w:pBdr>
          <w:bottom w:val="single" w:sz="4" w:space="30" w:color="FFFFFF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441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>4</w:t>
      </w:r>
      <w:r w:rsidR="00383265" w:rsidRPr="00497441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>.</w:t>
      </w:r>
      <w:r w:rsidR="00383265" w:rsidRPr="00BD7BB3">
        <w:rPr>
          <w:rFonts w:ascii="Times New Roman" w:hAnsi="Times New Roman"/>
          <w:b/>
          <w:bCs/>
          <w:sz w:val="28"/>
          <w:szCs w:val="28"/>
        </w:rPr>
        <w:t xml:space="preserve"> О ходе реализации муниципальной программы «Профилактика правонарушений на территории </w:t>
      </w:r>
      <w:proofErr w:type="spellStart"/>
      <w:r w:rsidR="00383265" w:rsidRPr="00BD7BB3">
        <w:rPr>
          <w:rFonts w:ascii="Times New Roman" w:hAnsi="Times New Roman"/>
          <w:b/>
          <w:bCs/>
          <w:sz w:val="28"/>
          <w:szCs w:val="28"/>
        </w:rPr>
        <w:t>Ичалковского</w:t>
      </w:r>
      <w:proofErr w:type="spellEnd"/>
      <w:r w:rsidR="00383265" w:rsidRPr="00BD7BB3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района»</w:t>
      </w:r>
    </w:p>
    <w:p w:rsidR="00B210A7" w:rsidRPr="002435A5" w:rsidRDefault="00B210A7" w:rsidP="00B0666B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0A7" w:rsidRPr="002435A5" w:rsidRDefault="00383265" w:rsidP="00C05CEB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составил </w:t>
      </w:r>
      <w:r w:rsidR="00AE3EB5">
        <w:rPr>
          <w:rFonts w:ascii="Times New Roman" w:hAnsi="Times New Roman"/>
          <w:sz w:val="28"/>
          <w:szCs w:val="28"/>
        </w:rPr>
        <w:t>58,0</w:t>
      </w:r>
      <w:r w:rsidR="007D5FF2">
        <w:rPr>
          <w:rFonts w:ascii="Times New Roman" w:hAnsi="Times New Roman"/>
          <w:sz w:val="28"/>
          <w:szCs w:val="28"/>
        </w:rPr>
        <w:t xml:space="preserve"> тыс. рублей или </w:t>
      </w:r>
      <w:r w:rsidR="00AE3EB5">
        <w:rPr>
          <w:rFonts w:ascii="Times New Roman" w:hAnsi="Times New Roman"/>
          <w:sz w:val="28"/>
          <w:szCs w:val="28"/>
        </w:rPr>
        <w:t>89,2</w:t>
      </w:r>
      <w:r w:rsidRPr="002435A5">
        <w:rPr>
          <w:rFonts w:ascii="Times New Roman" w:hAnsi="Times New Roman"/>
          <w:sz w:val="28"/>
          <w:szCs w:val="28"/>
        </w:rPr>
        <w:t xml:space="preserve"> % к плану.</w:t>
      </w:r>
    </w:p>
    <w:p w:rsidR="0000320D" w:rsidRPr="002435A5" w:rsidRDefault="00B70581" w:rsidP="0000320D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435A5">
        <w:rPr>
          <w:rFonts w:ascii="Times New Roman" w:hAnsi="Times New Roman"/>
          <w:sz w:val="28"/>
          <w:szCs w:val="28"/>
        </w:rPr>
        <w:t xml:space="preserve">Программа </w:t>
      </w:r>
      <w:r w:rsidRPr="002435A5">
        <w:rPr>
          <w:rFonts w:ascii="Times New Roman" w:hAnsi="Times New Roman"/>
          <w:bCs/>
          <w:sz w:val="28"/>
          <w:szCs w:val="28"/>
        </w:rPr>
        <w:t xml:space="preserve">«Профилактика правонарушений на территории </w:t>
      </w:r>
      <w:proofErr w:type="spellStart"/>
      <w:r w:rsidRPr="002435A5">
        <w:rPr>
          <w:rFonts w:ascii="Times New Roman" w:hAnsi="Times New Roman"/>
          <w:bCs/>
          <w:sz w:val="28"/>
          <w:szCs w:val="28"/>
        </w:rPr>
        <w:t>Ича</w:t>
      </w:r>
      <w:r w:rsidR="00D34CBD" w:rsidRPr="002435A5">
        <w:rPr>
          <w:rFonts w:ascii="Times New Roman" w:hAnsi="Times New Roman"/>
          <w:bCs/>
          <w:sz w:val="28"/>
          <w:szCs w:val="28"/>
        </w:rPr>
        <w:t>лковского</w:t>
      </w:r>
      <w:proofErr w:type="spellEnd"/>
      <w:r w:rsidR="00D34CBD" w:rsidRPr="002435A5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2435A5">
        <w:rPr>
          <w:rFonts w:ascii="Times New Roman" w:hAnsi="Times New Roman"/>
          <w:bCs/>
          <w:sz w:val="28"/>
          <w:szCs w:val="28"/>
        </w:rPr>
        <w:t>»</w:t>
      </w:r>
      <w:r w:rsidRPr="002435A5">
        <w:rPr>
          <w:rFonts w:ascii="Times New Roman" w:hAnsi="Times New Roman"/>
          <w:b/>
          <w:sz w:val="28"/>
          <w:szCs w:val="28"/>
        </w:rPr>
        <w:t>,</w:t>
      </w:r>
      <w:r w:rsidRPr="002435A5">
        <w:rPr>
          <w:rFonts w:ascii="Times New Roman" w:hAnsi="Times New Roman"/>
          <w:sz w:val="28"/>
          <w:szCs w:val="28"/>
        </w:rPr>
        <w:t xml:space="preserve"> утверждена Постановлением </w:t>
      </w:r>
      <w:r w:rsidR="00A05189" w:rsidRPr="002435A5">
        <w:rPr>
          <w:rFonts w:ascii="Times New Roman" w:hAnsi="Times New Roman"/>
          <w:sz w:val="28"/>
          <w:szCs w:val="28"/>
        </w:rPr>
        <w:t>а</w:t>
      </w:r>
      <w:r w:rsidRPr="002435A5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2435A5">
        <w:rPr>
          <w:rFonts w:ascii="Times New Roman" w:hAnsi="Times New Roman"/>
          <w:bCs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34CBD" w:rsidRPr="002435A5">
        <w:rPr>
          <w:rFonts w:ascii="Times New Roman" w:hAnsi="Times New Roman"/>
          <w:sz w:val="28"/>
          <w:szCs w:val="28"/>
        </w:rPr>
        <w:t>от 28</w:t>
      </w:r>
      <w:r w:rsidRPr="002435A5">
        <w:rPr>
          <w:rFonts w:ascii="Times New Roman" w:hAnsi="Times New Roman"/>
          <w:sz w:val="28"/>
          <w:szCs w:val="28"/>
        </w:rPr>
        <w:t xml:space="preserve"> </w:t>
      </w:r>
      <w:r w:rsidR="00D34CBD" w:rsidRPr="002435A5">
        <w:rPr>
          <w:rFonts w:ascii="Times New Roman" w:hAnsi="Times New Roman"/>
          <w:sz w:val="28"/>
          <w:szCs w:val="28"/>
        </w:rPr>
        <w:t>декабря</w:t>
      </w:r>
      <w:r w:rsidRPr="002435A5">
        <w:rPr>
          <w:rFonts w:ascii="Times New Roman" w:hAnsi="Times New Roman"/>
          <w:sz w:val="28"/>
          <w:szCs w:val="28"/>
        </w:rPr>
        <w:t xml:space="preserve"> 201</w:t>
      </w:r>
      <w:r w:rsidR="00D34CBD" w:rsidRPr="002435A5">
        <w:rPr>
          <w:rFonts w:ascii="Times New Roman" w:hAnsi="Times New Roman"/>
          <w:sz w:val="28"/>
          <w:szCs w:val="28"/>
        </w:rPr>
        <w:t>8</w:t>
      </w:r>
      <w:r w:rsidR="00DA54D0" w:rsidRPr="002435A5">
        <w:rPr>
          <w:rFonts w:ascii="Times New Roman" w:hAnsi="Times New Roman"/>
          <w:sz w:val="28"/>
          <w:szCs w:val="28"/>
        </w:rPr>
        <w:t xml:space="preserve"> года</w:t>
      </w:r>
      <w:r w:rsidRPr="002435A5">
        <w:rPr>
          <w:rFonts w:ascii="Times New Roman" w:hAnsi="Times New Roman"/>
          <w:sz w:val="28"/>
          <w:szCs w:val="28"/>
        </w:rPr>
        <w:t xml:space="preserve"> № </w:t>
      </w:r>
      <w:r w:rsidR="00D34CBD" w:rsidRPr="002435A5">
        <w:rPr>
          <w:rFonts w:ascii="Times New Roman" w:hAnsi="Times New Roman"/>
          <w:sz w:val="28"/>
          <w:szCs w:val="28"/>
        </w:rPr>
        <w:t>716</w:t>
      </w:r>
      <w:r w:rsidRPr="002435A5">
        <w:rPr>
          <w:rFonts w:ascii="Times New Roman" w:hAnsi="Times New Roman"/>
          <w:sz w:val="28"/>
          <w:szCs w:val="28"/>
        </w:rPr>
        <w:t xml:space="preserve"> и заложила основы системного межведомственного подхода к профилактике правонарушений в районе, способствовала формированию новых направлений в работе органов местного самоуправления по организации профилактики наркомании, алкоголизма, правонарушений среди населения, реализации комплекса мер по развитию</w:t>
      </w:r>
      <w:r w:rsidR="002F38CA" w:rsidRPr="002435A5">
        <w:rPr>
          <w:rFonts w:ascii="Times New Roman" w:hAnsi="Times New Roman"/>
          <w:sz w:val="28"/>
          <w:szCs w:val="28"/>
        </w:rPr>
        <w:t xml:space="preserve"> межведомственного профилактического взаимодействия.</w:t>
      </w:r>
      <w:proofErr w:type="gramEnd"/>
      <w:r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Основная цель программы - обеспечение безопасности граждан на территории </w:t>
      </w:r>
      <w:proofErr w:type="spellStart"/>
      <w:r w:rsidRPr="002435A5">
        <w:rPr>
          <w:rFonts w:ascii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9E7933" w:rsidRDefault="0000320D" w:rsidP="00624608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администрации </w:t>
      </w:r>
      <w:proofErr w:type="spell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целях создания единой системы профилактики правонарушений и улучшения координации деятельности органов местного самоуправления, вовлечения в предупреждение правонарушений всех субъектов профилактики создана Межведомственная комиссия по профилактике правонарушений на территории </w:t>
      </w:r>
      <w:proofErr w:type="spell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(далее-Комиссия). В состав комиссии включены представители системы профилактики правонарушений.  Заседания комиссии проводятся по мере необходимости, но не реже одного раза в квартал. На заседаниях Комиссии осуществляется комплексный анализ состояния профилактики правонарушений, организация заслушивания представителей субъектов профилактики по вопросам предупреждения правонарушений, устранения причин и условий, способствующих их совершению, а также координации их деятельности. </w:t>
      </w:r>
    </w:p>
    <w:p w:rsidR="00FC3A77" w:rsidRDefault="009E7933" w:rsidP="000F21FA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056">
        <w:rPr>
          <w:rFonts w:ascii="Times New Roman" w:hAnsi="Times New Roman"/>
          <w:sz w:val="28"/>
          <w:szCs w:val="28"/>
        </w:rPr>
        <w:t>За  12 месяцев 202</w:t>
      </w:r>
      <w:r w:rsidR="00806757" w:rsidRPr="00A44056">
        <w:rPr>
          <w:rFonts w:ascii="Times New Roman" w:hAnsi="Times New Roman"/>
          <w:sz w:val="28"/>
          <w:szCs w:val="28"/>
        </w:rPr>
        <w:t>4</w:t>
      </w:r>
      <w:r w:rsidRPr="00A44056">
        <w:rPr>
          <w:rFonts w:ascii="Times New Roman" w:hAnsi="Times New Roman"/>
          <w:sz w:val="28"/>
          <w:szCs w:val="28"/>
        </w:rPr>
        <w:t xml:space="preserve"> года проведено 4 заседания Комиссии. В рамках реализации мероприятий муниципальной программы «Профилактика правонарушений на территории </w:t>
      </w:r>
      <w:proofErr w:type="spellStart"/>
      <w:r w:rsidRPr="00A44056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9E7933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Мордовия», утвержденной постановлением администрации </w:t>
      </w:r>
      <w:proofErr w:type="spellStart"/>
      <w:r w:rsidRPr="009E7933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9E7933">
        <w:rPr>
          <w:rFonts w:ascii="Times New Roman" w:hAnsi="Times New Roman"/>
          <w:sz w:val="28"/>
          <w:szCs w:val="28"/>
        </w:rPr>
        <w:t xml:space="preserve"> муниципального района от 28.12.2018 г. №716,  в 202</w:t>
      </w:r>
      <w:r w:rsidR="00A81F07">
        <w:rPr>
          <w:rFonts w:ascii="Times New Roman" w:hAnsi="Times New Roman"/>
          <w:sz w:val="28"/>
          <w:szCs w:val="28"/>
        </w:rPr>
        <w:t>4</w:t>
      </w:r>
      <w:r w:rsidRPr="009E7933">
        <w:rPr>
          <w:rFonts w:ascii="Times New Roman" w:hAnsi="Times New Roman"/>
          <w:sz w:val="28"/>
          <w:szCs w:val="28"/>
        </w:rPr>
        <w:t xml:space="preserve"> г. было освоено </w:t>
      </w:r>
      <w:r w:rsidR="00A81F07">
        <w:rPr>
          <w:rFonts w:ascii="Times New Roman" w:hAnsi="Times New Roman"/>
          <w:sz w:val="28"/>
          <w:szCs w:val="28"/>
        </w:rPr>
        <w:t>58,0</w:t>
      </w:r>
      <w:r w:rsidRPr="009E79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7933">
        <w:rPr>
          <w:rFonts w:ascii="Times New Roman" w:hAnsi="Times New Roman"/>
          <w:sz w:val="28"/>
          <w:szCs w:val="28"/>
        </w:rPr>
        <w:t>тыс</w:t>
      </w:r>
      <w:proofErr w:type="gramStart"/>
      <w:r w:rsidRPr="009E7933">
        <w:rPr>
          <w:rFonts w:ascii="Times New Roman" w:hAnsi="Times New Roman"/>
          <w:sz w:val="28"/>
          <w:szCs w:val="28"/>
        </w:rPr>
        <w:t>.р</w:t>
      </w:r>
      <w:proofErr w:type="gramEnd"/>
      <w:r w:rsidRPr="009E7933">
        <w:rPr>
          <w:rFonts w:ascii="Times New Roman" w:hAnsi="Times New Roman"/>
          <w:sz w:val="28"/>
          <w:szCs w:val="28"/>
        </w:rPr>
        <w:t>уб</w:t>
      </w:r>
      <w:proofErr w:type="spellEnd"/>
      <w:r w:rsidRPr="009E7933">
        <w:rPr>
          <w:rFonts w:ascii="Times New Roman" w:hAnsi="Times New Roman"/>
          <w:sz w:val="28"/>
          <w:szCs w:val="28"/>
        </w:rPr>
        <w:t xml:space="preserve">., </w:t>
      </w:r>
      <w:r w:rsidR="004E28AB">
        <w:rPr>
          <w:rFonts w:ascii="Times New Roman" w:hAnsi="Times New Roman"/>
          <w:sz w:val="28"/>
          <w:szCs w:val="28"/>
        </w:rPr>
        <w:t xml:space="preserve"> все эти средства были направлены</w:t>
      </w:r>
      <w:r w:rsidRPr="009E7933">
        <w:rPr>
          <w:rFonts w:ascii="Times New Roman" w:hAnsi="Times New Roman"/>
          <w:sz w:val="28"/>
          <w:szCs w:val="28"/>
        </w:rPr>
        <w:t xml:space="preserve"> на расходы, связанные с приобретением системы видеонаблюдения, а также на  настройку </w:t>
      </w:r>
      <w:r w:rsidRPr="009E7933">
        <w:rPr>
          <w:rFonts w:ascii="Times New Roman" w:hAnsi="Times New Roman"/>
          <w:sz w:val="28"/>
          <w:szCs w:val="28"/>
          <w:lang w:val="en-US"/>
        </w:rPr>
        <w:t>IP</w:t>
      </w:r>
      <w:r w:rsidRPr="009E7933">
        <w:rPr>
          <w:rFonts w:ascii="Times New Roman" w:hAnsi="Times New Roman"/>
          <w:sz w:val="28"/>
          <w:szCs w:val="28"/>
        </w:rPr>
        <w:t xml:space="preserve"> – камер (</w:t>
      </w:r>
      <w:r w:rsidR="004E28AB">
        <w:rPr>
          <w:rFonts w:ascii="Times New Roman" w:hAnsi="Times New Roman"/>
          <w:sz w:val="28"/>
          <w:szCs w:val="28"/>
        </w:rPr>
        <w:t>2</w:t>
      </w:r>
      <w:r w:rsidRPr="009E7933">
        <w:rPr>
          <w:rFonts w:ascii="Times New Roman" w:hAnsi="Times New Roman"/>
          <w:sz w:val="28"/>
          <w:szCs w:val="28"/>
        </w:rPr>
        <w:t xml:space="preserve"> шт.), подключение и  Программные мероприятия, не </w:t>
      </w:r>
      <w:r w:rsidRPr="009E7933">
        <w:rPr>
          <w:rFonts w:ascii="Times New Roman" w:hAnsi="Times New Roman"/>
          <w:sz w:val="28"/>
          <w:szCs w:val="28"/>
        </w:rPr>
        <w:lastRenderedPageBreak/>
        <w:t>требующие финансирование, органами системы профилактики выполнялись в течени</w:t>
      </w:r>
      <w:proofErr w:type="gramStart"/>
      <w:r w:rsidRPr="009E7933">
        <w:rPr>
          <w:rFonts w:ascii="Times New Roman" w:hAnsi="Times New Roman"/>
          <w:sz w:val="28"/>
          <w:szCs w:val="28"/>
        </w:rPr>
        <w:t>и</w:t>
      </w:r>
      <w:proofErr w:type="gramEnd"/>
      <w:r w:rsidRPr="009E7933">
        <w:rPr>
          <w:rFonts w:ascii="Times New Roman" w:hAnsi="Times New Roman"/>
          <w:sz w:val="28"/>
          <w:szCs w:val="28"/>
        </w:rPr>
        <w:t xml:space="preserve"> года. Полицией по охране общественного порядка и общественной безопасности за 12 месяцев  202</w:t>
      </w:r>
      <w:r w:rsidR="00BB2F46">
        <w:rPr>
          <w:rFonts w:ascii="Times New Roman" w:hAnsi="Times New Roman"/>
          <w:sz w:val="28"/>
          <w:szCs w:val="28"/>
        </w:rPr>
        <w:t>4</w:t>
      </w:r>
      <w:r w:rsidRPr="009E7933">
        <w:rPr>
          <w:rFonts w:ascii="Times New Roman" w:hAnsi="Times New Roman"/>
          <w:sz w:val="28"/>
          <w:szCs w:val="28"/>
        </w:rPr>
        <w:t xml:space="preserve"> года, проведен ряд организационных и практических мероприятий направленных на обеспечение общественного порядка и общественной безопасности на территории обслуживания. Во время проведения мероприятий с массовым пребыванием граждан  нарушений общественного порядка и безопасности не допущено.</w:t>
      </w:r>
      <w:r w:rsidRPr="009E7933">
        <w:rPr>
          <w:rFonts w:ascii="Times New Roman" w:hAnsi="Times New Roman"/>
          <w:b/>
        </w:rPr>
        <w:t xml:space="preserve"> </w:t>
      </w:r>
      <w:proofErr w:type="gramStart"/>
      <w:r w:rsidRPr="00563539">
        <w:rPr>
          <w:rFonts w:ascii="Times New Roman" w:hAnsi="Times New Roman"/>
          <w:sz w:val="28"/>
          <w:szCs w:val="28"/>
        </w:rPr>
        <w:t xml:space="preserve">ООПН </w:t>
      </w:r>
      <w:proofErr w:type="spellStart"/>
      <w:r w:rsidRPr="00563539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563539">
        <w:rPr>
          <w:rFonts w:ascii="Times New Roman" w:hAnsi="Times New Roman"/>
          <w:sz w:val="28"/>
          <w:szCs w:val="28"/>
        </w:rPr>
        <w:t xml:space="preserve"> муниципального района совместно с ММО МВД РФ «</w:t>
      </w:r>
      <w:proofErr w:type="spellStart"/>
      <w:r w:rsidRPr="00563539">
        <w:rPr>
          <w:rFonts w:ascii="Times New Roman" w:hAnsi="Times New Roman"/>
          <w:sz w:val="28"/>
          <w:szCs w:val="28"/>
        </w:rPr>
        <w:t>Ичалковский</w:t>
      </w:r>
      <w:proofErr w:type="spellEnd"/>
      <w:r w:rsidRPr="00563539">
        <w:rPr>
          <w:rFonts w:ascii="Times New Roman" w:hAnsi="Times New Roman"/>
          <w:sz w:val="28"/>
          <w:szCs w:val="28"/>
        </w:rPr>
        <w:t xml:space="preserve">»  проводились рейды, выявлялись административные правонарушения, проводились профилактические беседы с лицами, состоящими на профилактическом учете в отделе, выявлены страницы, пропагандирующие наркоманию, а также противоправные  действия, представляющие опасность для жизни и здоровья  несовершеннолетних, было выявлено 3 интернет-сайта, информация о блокировке данных сайтов направлена в </w:t>
      </w:r>
      <w:proofErr w:type="spellStart"/>
      <w:r w:rsidRPr="00563539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563539">
        <w:rPr>
          <w:rFonts w:ascii="Times New Roman" w:hAnsi="Times New Roman"/>
          <w:sz w:val="28"/>
          <w:szCs w:val="28"/>
        </w:rPr>
        <w:t>.</w:t>
      </w:r>
      <w:proofErr w:type="gramEnd"/>
    </w:p>
    <w:p w:rsidR="009E7933" w:rsidRPr="009E7933" w:rsidRDefault="009E7933" w:rsidP="000F21FA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933">
        <w:rPr>
          <w:rFonts w:ascii="Times New Roman" w:hAnsi="Times New Roman"/>
          <w:sz w:val="28"/>
          <w:szCs w:val="28"/>
        </w:rPr>
        <w:t xml:space="preserve"> Органы местного самоуправления принимали участие в профилактических мероприятиях, осуществляли подворные обходы, принимали участие в сходах граждан. Должностные лица администраций сельских поселений составляли протокол</w:t>
      </w:r>
      <w:r w:rsidR="009C5BC2">
        <w:rPr>
          <w:rFonts w:ascii="Times New Roman" w:hAnsi="Times New Roman"/>
          <w:sz w:val="28"/>
          <w:szCs w:val="28"/>
        </w:rPr>
        <w:t>ы</w:t>
      </w:r>
      <w:r w:rsidRPr="009E7933">
        <w:rPr>
          <w:rFonts w:ascii="Times New Roman" w:hAnsi="Times New Roman"/>
          <w:sz w:val="28"/>
          <w:szCs w:val="28"/>
        </w:rPr>
        <w:t xml:space="preserve"> по фактам административных правонарушений, предусмотренных Законом Республики Мордовия от 15.06.2015 г. №38-З «Об административной ответственности на территории Республики Мордовия». Организованы места досуга для населения: функционируют ФОК, бассейн, кинотеатр, детские и спортивные площадки, парки, разработаны туристические маршруты, в зимнее время накатаны лыжные трассы и заливается каток. </w:t>
      </w:r>
    </w:p>
    <w:p w:rsidR="00AF4953" w:rsidRPr="00AF4953" w:rsidRDefault="00AF4953" w:rsidP="00AF4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F4953">
        <w:rPr>
          <w:rFonts w:ascii="Times New Roman" w:hAnsi="Times New Roman"/>
          <w:sz w:val="28"/>
          <w:szCs w:val="28"/>
        </w:rPr>
        <w:t xml:space="preserve">Система образования </w:t>
      </w:r>
      <w:proofErr w:type="spellStart"/>
      <w:r w:rsidRPr="00AF4953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AF4953">
        <w:rPr>
          <w:rFonts w:ascii="Times New Roman" w:hAnsi="Times New Roman"/>
          <w:sz w:val="28"/>
          <w:szCs w:val="28"/>
        </w:rPr>
        <w:t xml:space="preserve"> муниципального района представлена 21 образовательным учреждением, среди которых: 5 средних общеобразовательных школ, 1 основная, 7 дошкольных образовательных учреждений, 1 организация  дополнительного образования детей, 7 структурных подразделений (2 дошкольных учреждения при школах, 1 учреждение дополнительного образования и 4 структурных подразделения при общеобразовательных школах)</w:t>
      </w:r>
      <w:r>
        <w:rPr>
          <w:rFonts w:ascii="Times New Roman" w:hAnsi="Times New Roman"/>
          <w:sz w:val="28"/>
          <w:szCs w:val="28"/>
        </w:rPr>
        <w:t>, 2 колледжа (</w:t>
      </w:r>
      <w:r w:rsidR="00851957">
        <w:rPr>
          <w:rFonts w:ascii="Times New Roman" w:hAnsi="Times New Roman"/>
          <w:sz w:val="28"/>
          <w:szCs w:val="28"/>
        </w:rPr>
        <w:t>847 уч.)</w:t>
      </w:r>
      <w:r w:rsidRPr="00AF4953">
        <w:rPr>
          <w:rFonts w:ascii="Times New Roman" w:hAnsi="Times New Roman"/>
          <w:sz w:val="28"/>
          <w:szCs w:val="28"/>
        </w:rPr>
        <w:t>.</w:t>
      </w:r>
    </w:p>
    <w:p w:rsidR="00AF4953" w:rsidRDefault="00AF4953" w:rsidP="00AF4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F4953">
        <w:rPr>
          <w:rFonts w:ascii="Times New Roman" w:hAnsi="Times New Roman"/>
          <w:sz w:val="28"/>
          <w:szCs w:val="28"/>
        </w:rPr>
        <w:t xml:space="preserve">Контингент обучающихся на 1 сентября текущего учебного года 1367 человек,   что на 73 ученика меньше, чем на начало прошлого учебного года. Первоклассников, по сравнению с прошлым годом,  также  уменьшилось со 140 до 102. Не сформирован 1 класс в </w:t>
      </w:r>
      <w:proofErr w:type="spellStart"/>
      <w:r w:rsidRPr="00AF4953">
        <w:rPr>
          <w:rFonts w:ascii="Times New Roman" w:hAnsi="Times New Roman"/>
          <w:sz w:val="28"/>
          <w:szCs w:val="28"/>
        </w:rPr>
        <w:t>Смольненской</w:t>
      </w:r>
      <w:proofErr w:type="spellEnd"/>
      <w:r w:rsidRPr="00AF4953">
        <w:rPr>
          <w:rFonts w:ascii="Times New Roman" w:hAnsi="Times New Roman"/>
          <w:sz w:val="28"/>
          <w:szCs w:val="28"/>
        </w:rPr>
        <w:t xml:space="preserve">  школе, по одному первокласснику в </w:t>
      </w:r>
      <w:proofErr w:type="spellStart"/>
      <w:r w:rsidRPr="00AF4953">
        <w:rPr>
          <w:rFonts w:ascii="Times New Roman" w:hAnsi="Times New Roman"/>
          <w:sz w:val="28"/>
          <w:szCs w:val="28"/>
        </w:rPr>
        <w:t>Гуляевской</w:t>
      </w:r>
      <w:proofErr w:type="spellEnd"/>
      <w:r w:rsidRPr="00AF495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F4953">
        <w:rPr>
          <w:rFonts w:ascii="Times New Roman" w:hAnsi="Times New Roman"/>
          <w:sz w:val="28"/>
          <w:szCs w:val="28"/>
        </w:rPr>
        <w:t>Ладской</w:t>
      </w:r>
      <w:proofErr w:type="spellEnd"/>
      <w:r w:rsidRPr="00AF4953">
        <w:rPr>
          <w:rFonts w:ascii="Times New Roman" w:hAnsi="Times New Roman"/>
          <w:sz w:val="28"/>
          <w:szCs w:val="28"/>
        </w:rPr>
        <w:t>.</w:t>
      </w:r>
      <w:r w:rsidR="00411C21">
        <w:rPr>
          <w:rFonts w:ascii="Times New Roman" w:hAnsi="Times New Roman"/>
          <w:sz w:val="28"/>
          <w:szCs w:val="28"/>
        </w:rPr>
        <w:t xml:space="preserve"> </w:t>
      </w:r>
      <w:r w:rsidR="00411C21" w:rsidRPr="00411C21">
        <w:rPr>
          <w:rFonts w:ascii="Times New Roman" w:hAnsi="Times New Roman"/>
          <w:sz w:val="28"/>
          <w:szCs w:val="28"/>
        </w:rPr>
        <w:t>Контингент воспитанников в дошкольных учреждениях  - 356, что на 32 ребенка больше, чем в прошлом году(324). А всего вместе с детьми, посещающими группы кратковременного пребывания и адаптационные группы, дошкольным образованием охвачено  450 детей.</w:t>
      </w:r>
    </w:p>
    <w:p w:rsidR="004A29D9" w:rsidRPr="004A29D9" w:rsidRDefault="00AF4953" w:rsidP="00AF49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4A29D9" w:rsidRPr="004A29D9">
        <w:rPr>
          <w:rFonts w:ascii="Times New Roman" w:hAnsi="Times New Roman"/>
          <w:sz w:val="28"/>
          <w:szCs w:val="28"/>
        </w:rPr>
        <w:t xml:space="preserve"> Врачи </w:t>
      </w:r>
      <w:r w:rsidR="004A29D9" w:rsidRPr="004A29D9">
        <w:rPr>
          <w:rFonts w:ascii="Times New Roman" w:eastAsia="Times New Roman" w:hAnsi="Times New Roman"/>
          <w:sz w:val="28"/>
          <w:szCs w:val="28"/>
          <w:lang w:eastAsia="ru-RU"/>
        </w:rPr>
        <w:t>различных специальностей ГБУЗ РМ "</w:t>
      </w:r>
      <w:proofErr w:type="spellStart"/>
      <w:r w:rsidR="004A29D9" w:rsidRPr="004A29D9">
        <w:rPr>
          <w:rFonts w:ascii="Times New Roman" w:eastAsia="Times New Roman" w:hAnsi="Times New Roman"/>
          <w:sz w:val="28"/>
          <w:szCs w:val="28"/>
          <w:lang w:eastAsia="ru-RU"/>
        </w:rPr>
        <w:t>Ичалковская</w:t>
      </w:r>
      <w:proofErr w:type="spellEnd"/>
      <w:r w:rsidR="004A29D9" w:rsidRPr="004A29D9">
        <w:rPr>
          <w:rFonts w:ascii="Times New Roman" w:eastAsia="Times New Roman" w:hAnsi="Times New Roman"/>
          <w:sz w:val="28"/>
          <w:szCs w:val="28"/>
          <w:lang w:eastAsia="ru-RU"/>
        </w:rPr>
        <w:t xml:space="preserve"> ЦРБ им. </w:t>
      </w:r>
      <w:proofErr w:type="spellStart"/>
      <w:r w:rsidR="004A29D9" w:rsidRPr="004A29D9">
        <w:rPr>
          <w:rFonts w:ascii="Times New Roman" w:eastAsia="Times New Roman" w:hAnsi="Times New Roman"/>
          <w:sz w:val="28"/>
          <w:szCs w:val="28"/>
          <w:lang w:eastAsia="ru-RU"/>
        </w:rPr>
        <w:t>А.В.Парамоновой</w:t>
      </w:r>
      <w:proofErr w:type="spellEnd"/>
      <w:r w:rsidR="004A29D9" w:rsidRPr="004A29D9">
        <w:rPr>
          <w:rFonts w:ascii="Times New Roman" w:eastAsia="Times New Roman" w:hAnsi="Times New Roman"/>
          <w:sz w:val="28"/>
          <w:szCs w:val="28"/>
          <w:lang w:eastAsia="ru-RU"/>
        </w:rPr>
        <w:t xml:space="preserve">" принимали участие в родительских собраниях, в беседах с трудовыми коллективами, читают лекции о формировании устойчивых стереотипов здорового образа жизни среди различных категорий населения. Информация о вреде злоупотребления алкоголем, наркотиками и </w:t>
      </w:r>
      <w:proofErr w:type="spellStart"/>
      <w:r w:rsidR="004A29D9" w:rsidRPr="004A29D9">
        <w:rPr>
          <w:rFonts w:ascii="Times New Roman" w:eastAsia="Times New Roman" w:hAnsi="Times New Roman"/>
          <w:sz w:val="28"/>
          <w:szCs w:val="28"/>
          <w:lang w:eastAsia="ru-RU"/>
        </w:rPr>
        <w:t>психоактивными</w:t>
      </w:r>
      <w:proofErr w:type="spellEnd"/>
      <w:r w:rsidR="004A29D9" w:rsidRPr="004A29D9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веществами, курением, о ВИЧ-инфекции изложена в форме санитарных бюллетеней, брошюр, оформлены уголки здоровья, стенды в школах, </w:t>
      </w:r>
      <w:proofErr w:type="spellStart"/>
      <w:r w:rsidR="004A29D9" w:rsidRPr="004A29D9">
        <w:rPr>
          <w:rFonts w:ascii="Times New Roman" w:eastAsia="Times New Roman" w:hAnsi="Times New Roman"/>
          <w:sz w:val="28"/>
          <w:szCs w:val="28"/>
          <w:lang w:eastAsia="ru-RU"/>
        </w:rPr>
        <w:t>СУЗах</w:t>
      </w:r>
      <w:proofErr w:type="spellEnd"/>
      <w:r w:rsidR="004A29D9" w:rsidRPr="004A29D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4A29D9" w:rsidRPr="004A29D9">
        <w:rPr>
          <w:rFonts w:ascii="Times New Roman" w:eastAsia="Times New Roman" w:hAnsi="Times New Roman"/>
          <w:sz w:val="28"/>
          <w:szCs w:val="28"/>
          <w:lang w:eastAsia="ru-RU"/>
        </w:rPr>
        <w:t>ФАПах</w:t>
      </w:r>
      <w:proofErr w:type="spellEnd"/>
      <w:r w:rsidR="004A29D9" w:rsidRPr="004A29D9">
        <w:rPr>
          <w:rFonts w:ascii="Times New Roman" w:eastAsia="Times New Roman" w:hAnsi="Times New Roman"/>
          <w:sz w:val="28"/>
          <w:szCs w:val="28"/>
          <w:lang w:eastAsia="ru-RU"/>
        </w:rPr>
        <w:t>, опубликованы статьи в районной газете «Земля и люди».</w:t>
      </w:r>
    </w:p>
    <w:p w:rsidR="00266E3F" w:rsidRDefault="00624608" w:rsidP="00624608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 </w:t>
      </w:r>
      <w:r w:rsidRPr="00D63C92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В рамках межведомственного взаимодействия на территории </w:t>
      </w:r>
      <w:proofErr w:type="spellStart"/>
      <w:r w:rsidRPr="00D63C92">
        <w:rPr>
          <w:rFonts w:ascii="Times New Roman" w:hAnsi="Times New Roman"/>
          <w:color w:val="000000"/>
          <w:sz w:val="28"/>
          <w:szCs w:val="28"/>
          <w:highlight w:val="yellow"/>
        </w:rPr>
        <w:t>Ичалковского</w:t>
      </w:r>
      <w:proofErr w:type="spellEnd"/>
      <w:r w:rsidRPr="00D63C92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района за 12 месяцев 202</w:t>
      </w:r>
      <w:r w:rsidR="00D63C92">
        <w:rPr>
          <w:rFonts w:ascii="Times New Roman" w:hAnsi="Times New Roman"/>
          <w:color w:val="000000"/>
          <w:sz w:val="28"/>
          <w:szCs w:val="28"/>
        </w:rPr>
        <w:t>4</w:t>
      </w:r>
      <w:r w:rsidRPr="002435A5">
        <w:rPr>
          <w:rFonts w:ascii="Times New Roman" w:hAnsi="Times New Roman"/>
          <w:color w:val="000000"/>
          <w:sz w:val="28"/>
          <w:szCs w:val="28"/>
        </w:rPr>
        <w:t xml:space="preserve"> года проведены оперативн</w:t>
      </w:r>
      <w:proofErr w:type="gramStart"/>
      <w:r w:rsidRPr="002435A5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2435A5">
        <w:rPr>
          <w:rFonts w:ascii="Times New Roman" w:hAnsi="Times New Roman"/>
          <w:color w:val="000000"/>
          <w:sz w:val="28"/>
          <w:szCs w:val="28"/>
        </w:rPr>
        <w:t xml:space="preserve"> профилактические операции: «Лидер», «Стоп Спайс», «Твой выбор», «Полиция и дети», «Телефон доверия», «Безопасные окна».</w:t>
      </w:r>
      <w:bookmarkStart w:id="4" w:name="_GoBack"/>
      <w:bookmarkEnd w:id="4"/>
      <w:r w:rsidRPr="00243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C92">
        <w:rPr>
          <w:rFonts w:ascii="Times New Roman" w:hAnsi="Times New Roman"/>
          <w:color w:val="000000"/>
          <w:sz w:val="28"/>
          <w:szCs w:val="28"/>
          <w:highlight w:val="yellow"/>
        </w:rPr>
        <w:t>С 01.06.202</w:t>
      </w:r>
      <w:r w:rsidR="00266E3F" w:rsidRPr="00D63C92">
        <w:rPr>
          <w:rFonts w:ascii="Times New Roman" w:hAnsi="Times New Roman"/>
          <w:color w:val="000000"/>
          <w:sz w:val="28"/>
          <w:szCs w:val="28"/>
          <w:highlight w:val="yellow"/>
        </w:rPr>
        <w:t>3</w:t>
      </w:r>
      <w:r w:rsidRPr="00D63C92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года по 30.09.202</w:t>
      </w:r>
      <w:r w:rsidR="00266E3F" w:rsidRPr="00D63C92">
        <w:rPr>
          <w:rFonts w:ascii="Times New Roman" w:hAnsi="Times New Roman"/>
          <w:color w:val="000000"/>
          <w:sz w:val="28"/>
          <w:szCs w:val="28"/>
          <w:highlight w:val="yellow"/>
        </w:rPr>
        <w:t>3</w:t>
      </w:r>
      <w:r w:rsidRPr="002435A5">
        <w:rPr>
          <w:rFonts w:ascii="Times New Roman" w:hAnsi="Times New Roman"/>
          <w:color w:val="000000"/>
          <w:sz w:val="28"/>
          <w:szCs w:val="28"/>
        </w:rPr>
        <w:t xml:space="preserve"> г. проводилась операция «Подросток -202</w:t>
      </w:r>
      <w:r w:rsidR="00266E3F">
        <w:rPr>
          <w:rFonts w:ascii="Times New Roman" w:hAnsi="Times New Roman"/>
          <w:color w:val="000000"/>
          <w:sz w:val="28"/>
          <w:szCs w:val="28"/>
        </w:rPr>
        <w:t>3</w:t>
      </w:r>
      <w:r w:rsidRPr="002435A5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2435A5">
        <w:rPr>
          <w:rFonts w:ascii="Times New Roman" w:hAnsi="Times New Roman"/>
          <w:sz w:val="28"/>
          <w:szCs w:val="28"/>
        </w:rPr>
        <w:t>межведомственные операции: «Шанс», «Защита», «ЗОЖ», «Всеобуч», «Неблагополучная семья», «Дети России», «Верни находку».</w:t>
      </w:r>
    </w:p>
    <w:p w:rsidR="006C3FBA" w:rsidRDefault="00624608" w:rsidP="00624608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 С целью организации межведомственной работы по предупреждению криминальных проявлений среди подростков ответственными лицами органов системы профилактики проводятся совместные рейды, межведомственные акции и операции, утвержденные Планом работы районной КДН, приводятся в исполнения мероприятия, разработанные и направленные Республиканскими ведомствами (КДН и ЗП РМ, МВД по РМ и иными). За 202</w:t>
      </w:r>
      <w:r w:rsidR="00D63C92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 комиссией </w:t>
      </w:r>
      <w:r w:rsidRPr="00D63C92">
        <w:rPr>
          <w:rFonts w:ascii="Times New Roman" w:hAnsi="Times New Roman"/>
          <w:sz w:val="28"/>
          <w:szCs w:val="28"/>
          <w:highlight w:val="yellow"/>
        </w:rPr>
        <w:t xml:space="preserve">проведено </w:t>
      </w:r>
      <w:r w:rsidR="006C3FBA" w:rsidRPr="00D63C92">
        <w:rPr>
          <w:rFonts w:ascii="Times New Roman" w:hAnsi="Times New Roman"/>
          <w:sz w:val="28"/>
          <w:szCs w:val="28"/>
          <w:highlight w:val="yellow"/>
        </w:rPr>
        <w:t>8</w:t>
      </w:r>
      <w:r w:rsidRPr="00D63C92">
        <w:rPr>
          <w:rFonts w:ascii="Times New Roman" w:hAnsi="Times New Roman"/>
          <w:sz w:val="28"/>
          <w:szCs w:val="28"/>
          <w:highlight w:val="yellow"/>
        </w:rPr>
        <w:t xml:space="preserve"> организационн</w:t>
      </w:r>
      <w:proofErr w:type="gramStart"/>
      <w:r w:rsidRPr="00D63C92">
        <w:rPr>
          <w:rFonts w:ascii="Times New Roman" w:hAnsi="Times New Roman"/>
          <w:sz w:val="28"/>
          <w:szCs w:val="28"/>
          <w:highlight w:val="yellow"/>
        </w:rPr>
        <w:t>о</w:t>
      </w:r>
      <w:r w:rsidRPr="002435A5">
        <w:rPr>
          <w:rFonts w:ascii="Times New Roman" w:hAnsi="Times New Roman"/>
          <w:sz w:val="28"/>
          <w:szCs w:val="28"/>
        </w:rPr>
        <w:t>-</w:t>
      </w:r>
      <w:proofErr w:type="gramEnd"/>
      <w:r w:rsidRPr="002435A5">
        <w:rPr>
          <w:rFonts w:ascii="Times New Roman" w:hAnsi="Times New Roman"/>
          <w:sz w:val="28"/>
          <w:szCs w:val="28"/>
        </w:rPr>
        <w:t xml:space="preserve"> методических мероприятий с органами системы профилактики. </w:t>
      </w:r>
      <w:r w:rsidRPr="002435A5">
        <w:rPr>
          <w:rFonts w:ascii="Times New Roman" w:hAnsi="Times New Roman"/>
          <w:bCs/>
          <w:sz w:val="28"/>
          <w:szCs w:val="28"/>
        </w:rPr>
        <w:t>За учащимися и семьями, находящимися  в социально опасном  положении, налажен строжайший контроль со стороны образовательных учреждений, классных руководителей, Управления образования.</w:t>
      </w:r>
    </w:p>
    <w:p w:rsidR="00C0459D" w:rsidRDefault="00624608" w:rsidP="00C0459D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35A5">
        <w:rPr>
          <w:rFonts w:ascii="Times New Roman" w:hAnsi="Times New Roman"/>
          <w:bCs/>
          <w:sz w:val="28"/>
          <w:szCs w:val="28"/>
        </w:rPr>
        <w:t xml:space="preserve"> С этой целью в каждом образовательном учреждении ведётся  учёт детей и семей «группы риска». Работу с данной категорией осуществляют педагоги, психологи, оказывается  психологическая и консультативная помощь. В школах  создана Служба примирения. Большая работа проводится к</w:t>
      </w:r>
      <w:r w:rsidRPr="002435A5">
        <w:rPr>
          <w:rFonts w:ascii="Times New Roman" w:hAnsi="Times New Roman"/>
          <w:color w:val="000000"/>
          <w:sz w:val="28"/>
          <w:szCs w:val="28"/>
        </w:rPr>
        <w:t xml:space="preserve">лассными руководителями школ, используя различные формы и методы индивидуальной профилактической работы с учащимися, состоящими на разных формах учета. </w:t>
      </w:r>
    </w:p>
    <w:p w:rsidR="00C0459D" w:rsidRPr="00C0459D" w:rsidRDefault="00C0459D" w:rsidP="00C0459D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045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202</w:t>
      </w:r>
      <w:r w:rsidR="00D63C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</w:t>
      </w:r>
      <w:r w:rsidRPr="00C045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году в </w:t>
      </w:r>
      <w:proofErr w:type="spellStart"/>
      <w:r w:rsidRPr="00C045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Ичалковскую</w:t>
      </w:r>
      <w:proofErr w:type="spellEnd"/>
      <w:r w:rsidRPr="00C045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детско – юношескую спортивную школу зачислено  968  учащихся  по 1</w:t>
      </w:r>
      <w:r w:rsidR="00D63C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</w:t>
      </w:r>
      <w:r w:rsidRPr="00C045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направлениям таким как, греко-римская борьба, вольная борьба, волейбол, футбол, баскетбол, художественная гимнастика, легкая атлетика, лыжные гонки, рукопашный бой, ВМХ, армрестлинг, настольный  теннис, плавание, </w:t>
      </w:r>
      <w:proofErr w:type="spellStart"/>
      <w:r w:rsidRPr="00C045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дартс</w:t>
      </w:r>
      <w:proofErr w:type="spellEnd"/>
      <w:r w:rsidRPr="00C045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C045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Образовательный  процесс ведут 2</w:t>
      </w:r>
      <w:r w:rsidR="00D63C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6</w:t>
      </w:r>
      <w:r w:rsidRPr="00C045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тренеров – преподавателей, из которых 16 – основных работников и </w:t>
      </w:r>
      <w:r w:rsidR="00D63C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10</w:t>
      </w:r>
      <w:r w:rsidRPr="00C045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внешних совместителей.  </w:t>
      </w:r>
    </w:p>
    <w:p w:rsidR="00FC3A77" w:rsidRDefault="00624608" w:rsidP="00624608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Во всех общеобразовательных учреждениях созданы Советы по профилактике Сотрудниками </w:t>
      </w:r>
      <w:r w:rsidRPr="002435A5">
        <w:rPr>
          <w:rFonts w:ascii="Times New Roman" w:hAnsi="Times New Roman"/>
          <w:color w:val="000000"/>
          <w:sz w:val="28"/>
          <w:szCs w:val="28"/>
        </w:rPr>
        <w:t xml:space="preserve">Госавтоинспекции ММО МВД России </w:t>
      </w:r>
      <w:r w:rsidRPr="002435A5"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proofErr w:type="spellStart"/>
      <w:r w:rsidRPr="002435A5">
        <w:rPr>
          <w:rFonts w:ascii="Times New Roman" w:hAnsi="Times New Roman"/>
          <w:color w:val="000000"/>
          <w:sz w:val="28"/>
          <w:szCs w:val="28"/>
        </w:rPr>
        <w:t>Ичалковский</w:t>
      </w:r>
      <w:proofErr w:type="spellEnd"/>
      <w:r w:rsidRPr="002435A5"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Pr="002435A5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proofErr w:type="spellStart"/>
      <w:r w:rsidRPr="002435A5">
        <w:rPr>
          <w:rFonts w:ascii="Times New Roman" w:hAnsi="Times New Roman"/>
          <w:bCs/>
          <w:color w:val="000000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bCs/>
          <w:color w:val="000000"/>
          <w:sz w:val="28"/>
          <w:szCs w:val="28"/>
        </w:rPr>
        <w:t xml:space="preserve"> района в 202</w:t>
      </w:r>
      <w:r w:rsidR="00F21158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2435A5">
        <w:rPr>
          <w:rFonts w:ascii="Times New Roman" w:hAnsi="Times New Roman"/>
          <w:bCs/>
          <w:color w:val="000000"/>
          <w:sz w:val="28"/>
          <w:szCs w:val="28"/>
        </w:rPr>
        <w:t xml:space="preserve"> году ДТП с участием детей и по</w:t>
      </w:r>
      <w:r w:rsidR="00FE3736">
        <w:rPr>
          <w:rFonts w:ascii="Times New Roman" w:hAnsi="Times New Roman"/>
          <w:bCs/>
          <w:color w:val="000000"/>
          <w:sz w:val="28"/>
          <w:szCs w:val="28"/>
        </w:rPr>
        <w:t xml:space="preserve">дростков в возрасте до 16 лет </w:t>
      </w:r>
      <w:r w:rsidRPr="002435A5">
        <w:rPr>
          <w:rFonts w:ascii="Times New Roman" w:hAnsi="Times New Roman"/>
          <w:bCs/>
          <w:color w:val="000000"/>
          <w:sz w:val="28"/>
          <w:szCs w:val="28"/>
        </w:rPr>
        <w:t xml:space="preserve"> зарегистрировано</w:t>
      </w:r>
      <w:r w:rsidR="0059243A">
        <w:rPr>
          <w:rFonts w:ascii="Times New Roman" w:hAnsi="Times New Roman"/>
          <w:bCs/>
          <w:color w:val="000000"/>
          <w:sz w:val="28"/>
          <w:szCs w:val="28"/>
        </w:rPr>
        <w:t xml:space="preserve"> 2 </w:t>
      </w:r>
      <w:r w:rsidR="00FE3736">
        <w:rPr>
          <w:rFonts w:ascii="Times New Roman" w:hAnsi="Times New Roman"/>
          <w:bCs/>
          <w:color w:val="000000"/>
          <w:sz w:val="28"/>
          <w:szCs w:val="28"/>
        </w:rPr>
        <w:t>ед</w:t>
      </w:r>
      <w:r w:rsidR="0059243A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FE373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35A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624608" w:rsidRPr="002435A5" w:rsidRDefault="00624608" w:rsidP="00624608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2435A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49D6">
        <w:rPr>
          <w:rFonts w:ascii="Times New Roman" w:hAnsi="Times New Roman"/>
          <w:bCs/>
          <w:color w:val="000000"/>
          <w:sz w:val="28"/>
          <w:szCs w:val="28"/>
        </w:rPr>
        <w:t xml:space="preserve">В образовательных учреждениях </w:t>
      </w:r>
      <w:proofErr w:type="spellStart"/>
      <w:r w:rsidRPr="00BE49D6">
        <w:rPr>
          <w:rFonts w:ascii="Times New Roman" w:hAnsi="Times New Roman"/>
          <w:bCs/>
          <w:color w:val="000000"/>
          <w:sz w:val="28"/>
          <w:szCs w:val="28"/>
        </w:rPr>
        <w:t>Ичалковского</w:t>
      </w:r>
      <w:proofErr w:type="spellEnd"/>
      <w:r w:rsidRPr="00BE49D6">
        <w:rPr>
          <w:rFonts w:ascii="Times New Roman" w:hAnsi="Times New Roman"/>
          <w:bCs/>
          <w:color w:val="000000"/>
          <w:sz w:val="28"/>
          <w:szCs w:val="28"/>
        </w:rPr>
        <w:t xml:space="preserve">  района в 202</w:t>
      </w:r>
      <w:r w:rsidR="00770DD7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BE49D6">
        <w:rPr>
          <w:rFonts w:ascii="Times New Roman" w:hAnsi="Times New Roman"/>
          <w:bCs/>
          <w:color w:val="000000"/>
          <w:sz w:val="28"/>
          <w:szCs w:val="28"/>
        </w:rPr>
        <w:t xml:space="preserve"> году </w:t>
      </w:r>
      <w:proofErr w:type="spellStart"/>
      <w:r w:rsidRPr="00BE49D6">
        <w:rPr>
          <w:rFonts w:ascii="Times New Roman" w:hAnsi="Times New Roman"/>
          <w:bCs/>
          <w:color w:val="000000"/>
          <w:sz w:val="28"/>
          <w:szCs w:val="28"/>
        </w:rPr>
        <w:t>провед</w:t>
      </w:r>
      <w:r w:rsidR="00BE49D6" w:rsidRPr="00BE49D6">
        <w:rPr>
          <w:rFonts w:ascii="Times New Roman" w:hAnsi="Times New Roman"/>
          <w:bCs/>
          <w:color w:val="000000"/>
          <w:sz w:val="28"/>
          <w:szCs w:val="28"/>
        </w:rPr>
        <w:t>ились</w:t>
      </w:r>
      <w:proofErr w:type="spellEnd"/>
      <w:r w:rsidRPr="00BE49D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E49D6" w:rsidRPr="00BE49D6">
        <w:rPr>
          <w:rFonts w:ascii="Times New Roman" w:hAnsi="Times New Roman"/>
          <w:bCs/>
          <w:color w:val="000000"/>
          <w:sz w:val="28"/>
          <w:szCs w:val="28"/>
        </w:rPr>
        <w:t>мероприятия</w:t>
      </w:r>
      <w:r w:rsidRPr="00BE49D6">
        <w:rPr>
          <w:rFonts w:ascii="Times New Roman" w:hAnsi="Times New Roman"/>
          <w:bCs/>
          <w:color w:val="000000"/>
          <w:sz w:val="28"/>
          <w:szCs w:val="28"/>
        </w:rPr>
        <w:t xml:space="preserve"> с учащимися, педагогами и родителями</w:t>
      </w:r>
      <w:proofErr w:type="gramStart"/>
      <w:r w:rsidRPr="00BE49D6">
        <w:rPr>
          <w:rFonts w:ascii="Times New Roman" w:hAnsi="Times New Roman"/>
          <w:bCs/>
          <w:color w:val="000000"/>
          <w:sz w:val="28"/>
          <w:szCs w:val="28"/>
        </w:rPr>
        <w:t xml:space="preserve">.. </w:t>
      </w:r>
      <w:proofErr w:type="gramEnd"/>
      <w:r w:rsidRPr="00BE49D6">
        <w:rPr>
          <w:rFonts w:ascii="Times New Roman" w:hAnsi="Times New Roman"/>
          <w:bCs/>
          <w:color w:val="000000"/>
          <w:sz w:val="28"/>
          <w:szCs w:val="28"/>
        </w:rPr>
        <w:t>Проведен</w:t>
      </w:r>
      <w:r w:rsidR="00BE49D6" w:rsidRPr="00BE49D6"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BE49D6">
        <w:rPr>
          <w:rFonts w:ascii="Times New Roman" w:hAnsi="Times New Roman"/>
          <w:bCs/>
          <w:color w:val="000000"/>
          <w:sz w:val="28"/>
          <w:szCs w:val="28"/>
        </w:rPr>
        <w:t xml:space="preserve"> профилактически</w:t>
      </w:r>
      <w:r w:rsidR="00BE49D6" w:rsidRPr="00BE49D6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BE49D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E49D6">
        <w:rPr>
          <w:rFonts w:ascii="Times New Roman" w:hAnsi="Times New Roman"/>
          <w:bCs/>
          <w:color w:val="000000"/>
          <w:sz w:val="28"/>
          <w:szCs w:val="28"/>
        </w:rPr>
        <w:t>мероприятий</w:t>
      </w:r>
      <w:r w:rsidR="00BE49D6" w:rsidRPr="00BE49D6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BE49D6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spellEnd"/>
      <w:r w:rsidRPr="00BE49D6">
        <w:rPr>
          <w:rFonts w:ascii="Times New Roman" w:hAnsi="Times New Roman"/>
          <w:bCs/>
          <w:color w:val="000000"/>
          <w:sz w:val="28"/>
          <w:szCs w:val="28"/>
        </w:rPr>
        <w:t xml:space="preserve"> детских пришкольных и оздоровительных лагерях </w:t>
      </w:r>
      <w:proofErr w:type="spellStart"/>
      <w:r w:rsidRPr="00BE49D6">
        <w:rPr>
          <w:rFonts w:ascii="Times New Roman" w:hAnsi="Times New Roman"/>
          <w:bCs/>
          <w:color w:val="000000"/>
          <w:sz w:val="28"/>
          <w:szCs w:val="28"/>
        </w:rPr>
        <w:t>Ичалковского</w:t>
      </w:r>
      <w:proofErr w:type="spellEnd"/>
      <w:r w:rsidRPr="00BE49D6">
        <w:rPr>
          <w:rFonts w:ascii="Times New Roman" w:hAnsi="Times New Roman"/>
          <w:bCs/>
          <w:color w:val="000000"/>
          <w:sz w:val="28"/>
          <w:szCs w:val="28"/>
        </w:rPr>
        <w:t xml:space="preserve"> района. </w:t>
      </w:r>
      <w:r w:rsidRPr="00BE49D6">
        <w:rPr>
          <w:rFonts w:ascii="Times New Roman" w:hAnsi="Times New Roman"/>
          <w:color w:val="000000"/>
          <w:sz w:val="28"/>
          <w:szCs w:val="28"/>
        </w:rPr>
        <w:t>В течение года проводилась пропагандист</w:t>
      </w:r>
      <w:r w:rsidR="005E1951" w:rsidRPr="00BE49D6">
        <w:rPr>
          <w:rFonts w:ascii="Times New Roman" w:hAnsi="Times New Roman"/>
          <w:color w:val="000000"/>
          <w:sz w:val="28"/>
          <w:szCs w:val="28"/>
        </w:rPr>
        <w:t>с</w:t>
      </w:r>
      <w:r w:rsidRPr="00BE49D6">
        <w:rPr>
          <w:rFonts w:ascii="Times New Roman" w:hAnsi="Times New Roman"/>
          <w:color w:val="000000"/>
          <w:sz w:val="28"/>
          <w:szCs w:val="28"/>
        </w:rPr>
        <w:t xml:space="preserve">кая </w:t>
      </w:r>
      <w:proofErr w:type="gramStart"/>
      <w:r w:rsidRPr="00BE49D6">
        <w:rPr>
          <w:rFonts w:ascii="Times New Roman" w:hAnsi="Times New Roman"/>
          <w:color w:val="000000"/>
          <w:sz w:val="28"/>
          <w:szCs w:val="28"/>
        </w:rPr>
        <w:t>работа</w:t>
      </w:r>
      <w:proofErr w:type="gramEnd"/>
      <w:r w:rsidRPr="00BE49D6">
        <w:rPr>
          <w:rFonts w:ascii="Times New Roman" w:hAnsi="Times New Roman"/>
          <w:color w:val="000000"/>
          <w:sz w:val="28"/>
          <w:szCs w:val="28"/>
        </w:rPr>
        <w:t xml:space="preserve"> в том числе среди несовершеннолетних</w:t>
      </w:r>
      <w:r w:rsidRPr="002435A5">
        <w:rPr>
          <w:rFonts w:ascii="Times New Roman" w:hAnsi="Times New Roman"/>
          <w:color w:val="000000"/>
          <w:sz w:val="28"/>
          <w:szCs w:val="28"/>
        </w:rPr>
        <w:t xml:space="preserve"> по обеспечению безопасности пешеходов в темное время суток и использованию </w:t>
      </w:r>
      <w:proofErr w:type="spellStart"/>
      <w:r w:rsidRPr="002435A5">
        <w:rPr>
          <w:rFonts w:ascii="Times New Roman" w:hAnsi="Times New Roman"/>
          <w:color w:val="000000"/>
          <w:sz w:val="28"/>
          <w:szCs w:val="28"/>
        </w:rPr>
        <w:t>световозвращающих</w:t>
      </w:r>
      <w:proofErr w:type="spellEnd"/>
      <w:r w:rsidRPr="002435A5">
        <w:rPr>
          <w:rFonts w:ascii="Times New Roman" w:hAnsi="Times New Roman"/>
          <w:color w:val="000000"/>
          <w:sz w:val="28"/>
          <w:szCs w:val="28"/>
        </w:rPr>
        <w:t xml:space="preserve"> элементов среди всех возрастных категорий участников дорожного движения. К проведению мероприятий, распространению листовок и </w:t>
      </w:r>
      <w:proofErr w:type="spellStart"/>
      <w:r w:rsidRPr="002435A5">
        <w:rPr>
          <w:rFonts w:ascii="Times New Roman" w:hAnsi="Times New Roman"/>
          <w:color w:val="000000"/>
          <w:sz w:val="28"/>
          <w:szCs w:val="28"/>
        </w:rPr>
        <w:t>световозвращающих</w:t>
      </w:r>
      <w:proofErr w:type="spellEnd"/>
      <w:r w:rsidRPr="002435A5">
        <w:rPr>
          <w:rFonts w:ascii="Times New Roman" w:hAnsi="Times New Roman"/>
          <w:color w:val="000000"/>
          <w:sz w:val="28"/>
          <w:szCs w:val="28"/>
        </w:rPr>
        <w:t xml:space="preserve"> элементов широко привлекалась общественность. Мероприятия освещались в средствах массовой информации и в социальной сети «В Контакте».</w:t>
      </w:r>
      <w:r w:rsidRPr="002435A5">
        <w:rPr>
          <w:rFonts w:eastAsia="Arial Unicode MS"/>
          <w:sz w:val="24"/>
          <w:szCs w:val="24"/>
        </w:rPr>
        <w:t xml:space="preserve"> </w:t>
      </w:r>
    </w:p>
    <w:p w:rsidR="005E1951" w:rsidRPr="005E1951" w:rsidRDefault="005E1951" w:rsidP="005E1951">
      <w:pPr>
        <w:spacing w:after="0" w:line="240" w:lineRule="auto"/>
        <w:ind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951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5E1951">
        <w:rPr>
          <w:rFonts w:ascii="Times New Roman" w:hAnsi="Times New Roman"/>
          <w:sz w:val="28"/>
          <w:szCs w:val="28"/>
        </w:rPr>
        <w:t xml:space="preserve"> </w:t>
      </w:r>
      <w:r w:rsidRPr="003D6DE7">
        <w:rPr>
          <w:rFonts w:ascii="Times New Roman" w:hAnsi="Times New Roman"/>
          <w:sz w:val="28"/>
          <w:szCs w:val="28"/>
        </w:rPr>
        <w:t>За 12 месяцев 202</w:t>
      </w:r>
      <w:r w:rsidR="00770DD7" w:rsidRPr="003D6DE7">
        <w:rPr>
          <w:rFonts w:ascii="Times New Roman" w:hAnsi="Times New Roman"/>
          <w:sz w:val="28"/>
          <w:szCs w:val="28"/>
        </w:rPr>
        <w:t>4</w:t>
      </w:r>
      <w:r w:rsidRPr="003D6DE7">
        <w:rPr>
          <w:rFonts w:ascii="Times New Roman" w:hAnsi="Times New Roman"/>
          <w:sz w:val="28"/>
          <w:szCs w:val="28"/>
        </w:rPr>
        <w:t xml:space="preserve"> года ГКУ РМ «Центр занятости населения </w:t>
      </w:r>
      <w:proofErr w:type="spellStart"/>
      <w:r w:rsidRPr="003D6DE7">
        <w:rPr>
          <w:rFonts w:ascii="Times New Roman" w:hAnsi="Times New Roman"/>
          <w:sz w:val="28"/>
          <w:szCs w:val="28"/>
        </w:rPr>
        <w:t>Ичалковский</w:t>
      </w:r>
      <w:proofErr w:type="spellEnd"/>
      <w:r w:rsidRPr="003D6DE7">
        <w:rPr>
          <w:rFonts w:ascii="Times New Roman" w:hAnsi="Times New Roman"/>
          <w:sz w:val="28"/>
          <w:szCs w:val="28"/>
        </w:rPr>
        <w:t xml:space="preserve">» оказано содействие в районе по трудоустройству по направлениям органов службы занятости </w:t>
      </w:r>
      <w:r w:rsidR="00563539" w:rsidRPr="003D6DE7">
        <w:rPr>
          <w:rFonts w:ascii="Times New Roman" w:hAnsi="Times New Roman"/>
          <w:sz w:val="28"/>
          <w:szCs w:val="28"/>
        </w:rPr>
        <w:t>140</w:t>
      </w:r>
      <w:r w:rsidRPr="003D6DE7">
        <w:rPr>
          <w:rFonts w:ascii="Times New Roman" w:hAnsi="Times New Roman"/>
          <w:sz w:val="28"/>
          <w:szCs w:val="28"/>
        </w:rPr>
        <w:t xml:space="preserve"> человек, на постоянную основу </w:t>
      </w:r>
      <w:r w:rsidR="00563539" w:rsidRPr="003D6DE7">
        <w:rPr>
          <w:rFonts w:ascii="Times New Roman" w:hAnsi="Times New Roman"/>
          <w:sz w:val="28"/>
          <w:szCs w:val="28"/>
        </w:rPr>
        <w:t>207</w:t>
      </w:r>
      <w:r w:rsidRPr="003D6DE7">
        <w:rPr>
          <w:rFonts w:ascii="Times New Roman" w:hAnsi="Times New Roman"/>
          <w:sz w:val="28"/>
          <w:szCs w:val="28"/>
        </w:rPr>
        <w:t xml:space="preserve"> человек, трудоустроено </w:t>
      </w:r>
      <w:r w:rsidR="00563539" w:rsidRPr="003D6DE7">
        <w:rPr>
          <w:rFonts w:ascii="Times New Roman" w:hAnsi="Times New Roman"/>
          <w:sz w:val="28"/>
          <w:szCs w:val="28"/>
        </w:rPr>
        <w:t>7</w:t>
      </w:r>
      <w:r w:rsidR="009B42AF" w:rsidRPr="003D6DE7">
        <w:rPr>
          <w:rFonts w:ascii="Times New Roman" w:hAnsi="Times New Roman"/>
          <w:sz w:val="28"/>
          <w:szCs w:val="28"/>
        </w:rPr>
        <w:t xml:space="preserve"> инвалидов, 8 человек </w:t>
      </w:r>
      <w:proofErr w:type="spellStart"/>
      <w:r w:rsidR="009B42AF" w:rsidRPr="003D6DE7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9B42AF" w:rsidRPr="003D6DE7">
        <w:rPr>
          <w:rFonts w:ascii="Times New Roman" w:hAnsi="Times New Roman"/>
          <w:sz w:val="28"/>
          <w:szCs w:val="28"/>
        </w:rPr>
        <w:t xml:space="preserve"> возраста, 5 выпускников </w:t>
      </w:r>
      <w:proofErr w:type="spellStart"/>
      <w:r w:rsidR="009B42AF" w:rsidRPr="003D6DE7">
        <w:rPr>
          <w:rFonts w:ascii="Times New Roman" w:hAnsi="Times New Roman"/>
          <w:sz w:val="28"/>
          <w:szCs w:val="28"/>
        </w:rPr>
        <w:t>общеобразаовательных</w:t>
      </w:r>
      <w:proofErr w:type="spellEnd"/>
      <w:r w:rsidR="009B42AF" w:rsidRPr="003D6DE7">
        <w:rPr>
          <w:rFonts w:ascii="Times New Roman" w:hAnsi="Times New Roman"/>
          <w:sz w:val="28"/>
          <w:szCs w:val="28"/>
        </w:rPr>
        <w:t xml:space="preserve"> организаций, 5 человек женщины с детьми </w:t>
      </w:r>
      <w:proofErr w:type="spellStart"/>
      <w:r w:rsidR="009B42AF" w:rsidRPr="003D6DE7">
        <w:rPr>
          <w:rFonts w:ascii="Times New Roman" w:hAnsi="Times New Roman"/>
          <w:sz w:val="28"/>
          <w:szCs w:val="28"/>
        </w:rPr>
        <w:t>дощкольного</w:t>
      </w:r>
      <w:proofErr w:type="spellEnd"/>
      <w:r w:rsidR="009B42AF" w:rsidRPr="003D6DE7">
        <w:rPr>
          <w:rFonts w:ascii="Times New Roman" w:hAnsi="Times New Roman"/>
          <w:sz w:val="28"/>
          <w:szCs w:val="28"/>
        </w:rPr>
        <w:t xml:space="preserve"> возраста.</w:t>
      </w:r>
      <w:r w:rsidRPr="003D6DE7">
        <w:rPr>
          <w:rFonts w:ascii="Times New Roman" w:hAnsi="Times New Roman"/>
          <w:sz w:val="28"/>
          <w:szCs w:val="28"/>
        </w:rPr>
        <w:t xml:space="preserve"> На временные работы по благоустройству и уборке территорий трудоустроены </w:t>
      </w:r>
      <w:r w:rsidR="00D04B13" w:rsidRPr="003D6DE7">
        <w:rPr>
          <w:rFonts w:ascii="Times New Roman" w:hAnsi="Times New Roman"/>
          <w:sz w:val="28"/>
          <w:szCs w:val="28"/>
        </w:rPr>
        <w:t>50</w:t>
      </w:r>
      <w:r w:rsidRPr="003D6DE7">
        <w:rPr>
          <w:rFonts w:ascii="Times New Roman" w:hAnsi="Times New Roman"/>
          <w:sz w:val="28"/>
          <w:szCs w:val="28"/>
        </w:rPr>
        <w:t xml:space="preserve"> несовершеннолетних граждан от 14 до 18 лет, желающих работать в свободное от учебы время и каникулярный период. Проведено 13 ярмарок вакансий, из них: 4 для молодежи и несовершеннолетних14-18 лет; 3 </w:t>
      </w:r>
      <w:r w:rsidR="003D6DE7" w:rsidRPr="003D6DE7">
        <w:rPr>
          <w:rFonts w:ascii="Times New Roman" w:hAnsi="Times New Roman"/>
          <w:sz w:val="28"/>
          <w:szCs w:val="28"/>
        </w:rPr>
        <w:t>ярмарки для школьников, 3 ярмарки общественные работы</w:t>
      </w:r>
      <w:r w:rsidRPr="003D6DE7">
        <w:rPr>
          <w:rFonts w:ascii="Times New Roman" w:hAnsi="Times New Roman"/>
          <w:sz w:val="28"/>
          <w:szCs w:val="28"/>
        </w:rPr>
        <w:t xml:space="preserve">, </w:t>
      </w:r>
      <w:r w:rsidR="003D6DE7" w:rsidRPr="003D6DE7">
        <w:rPr>
          <w:rFonts w:ascii="Times New Roman" w:hAnsi="Times New Roman"/>
          <w:sz w:val="28"/>
          <w:szCs w:val="28"/>
        </w:rPr>
        <w:t>2</w:t>
      </w:r>
      <w:r w:rsidRPr="003D6DE7">
        <w:rPr>
          <w:rFonts w:ascii="Times New Roman" w:hAnsi="Times New Roman"/>
          <w:sz w:val="28"/>
          <w:szCs w:val="28"/>
        </w:rPr>
        <w:t xml:space="preserve"> для безработных</w:t>
      </w:r>
      <w:r w:rsidR="003D6DE7" w:rsidRPr="003D6DE7">
        <w:rPr>
          <w:rFonts w:ascii="Times New Roman" w:hAnsi="Times New Roman"/>
          <w:sz w:val="28"/>
          <w:szCs w:val="28"/>
        </w:rPr>
        <w:t>, 1 ярмарка  трудоустройство в рамках Господдержки работодателей</w:t>
      </w:r>
      <w:r w:rsidRPr="003D6DE7">
        <w:rPr>
          <w:rFonts w:ascii="Times New Roman" w:hAnsi="Times New Roman"/>
          <w:sz w:val="28"/>
          <w:szCs w:val="28"/>
        </w:rPr>
        <w:t>.</w:t>
      </w:r>
    </w:p>
    <w:p w:rsidR="0000320D" w:rsidRPr="002435A5" w:rsidRDefault="0000320D" w:rsidP="0000320D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За 12 месяцев 202</w:t>
      </w:r>
      <w:r w:rsidR="00806757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года комиссией по делам несовершеннолетних и защите их прав была проведена следующая работа по предупреждению, пресечению безнадзорности и правонарушений несовершеннолетних, находящихся в социально опасном положении, а именно:</w:t>
      </w:r>
    </w:p>
    <w:p w:rsidR="0000320D" w:rsidRPr="002435A5" w:rsidRDefault="0000320D" w:rsidP="0000320D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- проводились рейдовые мероприятия по несовершеннолетним и их семьям, находящихся в социально опасном положении, с целью выявления детей безнадзорных, беспризорных, занимающихся бродяжничеством, употребляющих наркотические и одурманивающие средства (таковых не выявлено);</w:t>
      </w:r>
    </w:p>
    <w:p w:rsidR="0000320D" w:rsidRPr="002435A5" w:rsidRDefault="0000320D" w:rsidP="0000320D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- на заседаниях комиссии ведутся беседы с родителями несовершеннолетних об отношениях в семье, о правильном исполнении родительских обязанностей, воспитанию детей;</w:t>
      </w:r>
    </w:p>
    <w:p w:rsidR="006B7552" w:rsidRPr="002435A5" w:rsidRDefault="006B7552" w:rsidP="00C05CEB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Программные мероприятия, не требующие финансирование, органами системы профилактики выполнялись в течени</w:t>
      </w:r>
      <w:proofErr w:type="gram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Полицией по охране общественного порядка и общественной безопасности за 12 месяцев  202</w:t>
      </w:r>
      <w:r w:rsidR="008067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проведен ряд организационных и практических мероприятий направленных на обеспечение общественного порядка и общественной 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безопасности на территории обслуживания. Во время проведения  мероприятий с массовым пребыванием граждан  нарушений общественного порядка и безопасности не допущено.</w:t>
      </w:r>
    </w:p>
    <w:p w:rsidR="00A07C24" w:rsidRPr="002435A5" w:rsidRDefault="00A618C5" w:rsidP="003D22B6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Комиссией по делам несовершеннолетних и защите их прав в течение данного периода 202</w:t>
      </w:r>
      <w:r w:rsidR="008067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проводились рейдовые мероприятия по несовершеннолетним и их семьям, находящихся в социально опасном положении, с целью выявления детей безнадзорных, беспризорных, занимающихся бродяжничеством, употребляющих наркотические и одурманивающие средства (таковых не выявлено), на заседаниях комиссии ведутся беседы с родителями несовершеннолетних об отношениях в семье, о правильном исполнении родительских обязанностей</w:t>
      </w:r>
      <w:proofErr w:type="gramEnd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, воспитанию детей. В образовательных учреждениях совместно с органами системы профилактики </w:t>
      </w:r>
      <w:proofErr w:type="spell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постоянно проводятся мероприятия по профилактике и предотвращению административных правонарушений, противодействию потребления наркотических средств. На классных часах, диспутах, тренингах подростки обсуждают вопросы законопослушного поведения в обществе. Ведется ежедневный мониторинг пропусков, выявляются их причины.    Ежедневно работают спортивные секции и кружки, что позволяет занять несовершеннолетних, студентов в свободное от учебы время. На примере выдающихся спортивных достижений пропагандируется здоровый образ жизни. В общеобразовательных учреждениях </w:t>
      </w:r>
      <w:proofErr w:type="spell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ведётся целенаправленная работа по противодействию наркомании среди несовершеннолетних. Во всех школах реализуется программа «Школа – территория здоровья», где по данному направлению отведён блок мероприятий, направленных на формирование здорового образа жизни, законопослушного поведения несовершеннолетних, предупреждение и пресечение правонарушений. Вся информация о проведении данных мероприятий размещена на школьных сайтах.                                                                </w:t>
      </w:r>
    </w:p>
    <w:p w:rsidR="00523ABC" w:rsidRPr="002435A5" w:rsidRDefault="00A618C5" w:rsidP="00523ABC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E62">
        <w:rPr>
          <w:rFonts w:ascii="Times New Roman" w:eastAsia="Times New Roman" w:hAnsi="Times New Roman"/>
          <w:sz w:val="28"/>
          <w:szCs w:val="28"/>
          <w:lang w:eastAsia="ru-RU"/>
        </w:rPr>
        <w:t>На 3</w:t>
      </w:r>
      <w:r w:rsidR="00647EAB" w:rsidRPr="00EF4E6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F4E62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806757" w:rsidRPr="00EF4E6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F4E62">
        <w:rPr>
          <w:rFonts w:ascii="Times New Roman" w:eastAsia="Times New Roman" w:hAnsi="Times New Roman"/>
          <w:sz w:val="28"/>
          <w:szCs w:val="28"/>
          <w:lang w:eastAsia="ru-RU"/>
        </w:rPr>
        <w:t xml:space="preserve"> г. признанными находящимися в социально-опасном положении считаются </w:t>
      </w:r>
      <w:r w:rsidR="00647EAB" w:rsidRPr="00EF4E6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7917" w:rsidRPr="00EF4E6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F4E6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</w:t>
      </w:r>
      <w:r w:rsidR="007A7917" w:rsidRPr="00EF4E62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Pr="00EF4E62">
        <w:rPr>
          <w:rFonts w:ascii="Times New Roman" w:eastAsia="Times New Roman" w:hAnsi="Times New Roman"/>
          <w:sz w:val="28"/>
          <w:szCs w:val="28"/>
          <w:lang w:eastAsia="ru-RU"/>
        </w:rPr>
        <w:t xml:space="preserve">(в них </w:t>
      </w:r>
      <w:r w:rsidR="001A76F4" w:rsidRPr="00EF4E62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EF4E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6F4" w:rsidRPr="00EF4E62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EF4E62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="00EF4E62" w:rsidRPr="00EF4E6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опекой 7 семей, в них</w:t>
      </w:r>
      <w:r w:rsidR="001A76F4" w:rsidRPr="00EF4E62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Pr="00EF4E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4E62" w:rsidRPr="00EF4E62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EF4E62">
        <w:rPr>
          <w:rFonts w:ascii="Times New Roman" w:eastAsia="Times New Roman" w:hAnsi="Times New Roman"/>
          <w:sz w:val="28"/>
          <w:szCs w:val="28"/>
          <w:lang w:eastAsia="ru-RU"/>
        </w:rPr>
        <w:t>. ГКУ</w:t>
      </w:r>
      <w:r w:rsidRPr="007A7917">
        <w:rPr>
          <w:rFonts w:ascii="Times New Roman" w:eastAsia="Times New Roman" w:hAnsi="Times New Roman"/>
          <w:sz w:val="28"/>
          <w:szCs w:val="28"/>
          <w:lang w:eastAsia="ru-RU"/>
        </w:rPr>
        <w:t xml:space="preserve"> «Социальная защита населения по </w:t>
      </w:r>
      <w:proofErr w:type="spellStart"/>
      <w:r w:rsidRPr="007A7917">
        <w:rPr>
          <w:rFonts w:ascii="Times New Roman" w:eastAsia="Times New Roman" w:hAnsi="Times New Roman"/>
          <w:sz w:val="28"/>
          <w:szCs w:val="28"/>
          <w:lang w:eastAsia="ru-RU"/>
        </w:rPr>
        <w:t>Ичалковскому</w:t>
      </w:r>
      <w:proofErr w:type="spellEnd"/>
      <w:r w:rsidRPr="007A791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Республики Мордовия» проводит подворные обходы, составляются социальные паспорта. Специалистами учреждения проводится социальный патронаж семей с детьми. Семьи группы СОП получают пособие на детей от трех до семи лет, единовременные денежные пособия, оформляют бесплатное питание в школе. Учреждение совместно с Храмом Рождества Пресвятой Богородицы в с.</w:t>
      </w:r>
      <w:r w:rsidR="00D07400" w:rsidRPr="007A7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7917">
        <w:rPr>
          <w:rFonts w:ascii="Times New Roman" w:eastAsia="Times New Roman" w:hAnsi="Times New Roman"/>
          <w:sz w:val="28"/>
          <w:szCs w:val="28"/>
          <w:lang w:eastAsia="ru-RU"/>
        </w:rPr>
        <w:t>Кемля</w:t>
      </w:r>
      <w:proofErr w:type="spellEnd"/>
      <w:r w:rsidRPr="007A7917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оказывают натуральную помощь в виде продуктов. В 202</w:t>
      </w:r>
      <w:r w:rsidR="00806757" w:rsidRPr="007A791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A79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421D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выделялись </w:t>
      </w:r>
      <w:r w:rsidR="00535F9B" w:rsidRPr="00F342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3421D" w:rsidRPr="00F342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3421D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путев</w:t>
      </w:r>
      <w:r w:rsidR="00946432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F3421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детей, находящихся в трудной жизненной ситуации.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3ABC" w:rsidRPr="002435A5" w:rsidRDefault="00A618C5" w:rsidP="00523ABC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 опеки и попечительства Управления Образования администрации </w:t>
      </w:r>
      <w:proofErr w:type="spell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рамках деятельности по устройству детей-сирот и детей, оставшихся без попечения родителей проводит работу с гражданами, целью которой является укрепление 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авторитета семьи и семейных ценностей, а также семейных форм устройства, проводятся плановые и внеплановые выезда в замещающие семьи и семьи опекунов, с целью проверки условий проживания и воспитания детей, динамики</w:t>
      </w:r>
      <w:proofErr w:type="gramEnd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развития. </w:t>
      </w:r>
    </w:p>
    <w:p w:rsidR="0036590F" w:rsidRPr="002435A5" w:rsidRDefault="00523ABC" w:rsidP="00523ABC">
      <w:pPr>
        <w:pBdr>
          <w:bottom w:val="single" w:sz="4" w:space="30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618C5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  Культурно-досуговые учреждения </w:t>
      </w:r>
      <w:proofErr w:type="spellStart"/>
      <w:r w:rsidR="00A618C5" w:rsidRPr="002435A5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="00A618C5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придерживаются в своей работе не только развлекательного направления, но и стараются развить у населения духовно-нравственные качества, чувства патриотизма. Сотрудники проводят тематические викторины, развлекательно-познавательные программы, информационно-познавательные часы, </w:t>
      </w:r>
      <w:proofErr w:type="spellStart"/>
      <w:r w:rsidR="00A618C5" w:rsidRPr="002435A5">
        <w:rPr>
          <w:rFonts w:ascii="Times New Roman" w:eastAsia="Times New Roman" w:hAnsi="Times New Roman"/>
          <w:sz w:val="28"/>
          <w:szCs w:val="28"/>
          <w:lang w:eastAsia="ru-RU"/>
        </w:rPr>
        <w:t>квест</w:t>
      </w:r>
      <w:proofErr w:type="spellEnd"/>
      <w:r w:rsidR="00A618C5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-игры, интеллектуальные игры. В праздничных мероприятиях и акциях приветствуется инициатива граждан принять в них участие. Особое внимание уделяется проведению мероприятий, направленных на пропаганду здорового образа жизни, профилактику наркомании, алкоголизма, </w:t>
      </w:r>
      <w:proofErr w:type="spellStart"/>
      <w:r w:rsidR="00A618C5" w:rsidRPr="002435A5">
        <w:rPr>
          <w:rFonts w:ascii="Times New Roman" w:eastAsia="Times New Roman" w:hAnsi="Times New Roman"/>
          <w:sz w:val="28"/>
          <w:szCs w:val="28"/>
          <w:lang w:eastAsia="ru-RU"/>
        </w:rPr>
        <w:t>табакокурения</w:t>
      </w:r>
      <w:proofErr w:type="spellEnd"/>
      <w:r w:rsidR="00A618C5" w:rsidRPr="002435A5">
        <w:rPr>
          <w:rFonts w:ascii="Times New Roman" w:eastAsia="Times New Roman" w:hAnsi="Times New Roman"/>
          <w:sz w:val="28"/>
          <w:szCs w:val="28"/>
          <w:lang w:eastAsia="ru-RU"/>
        </w:rPr>
        <w:t>, дискуссии, беседы, демонстрация видеофильмов.</w:t>
      </w:r>
    </w:p>
    <w:p w:rsidR="00523ABC" w:rsidRPr="002435A5" w:rsidRDefault="00523ABC" w:rsidP="00523ABC">
      <w:pPr>
        <w:pBdr>
          <w:bottom w:val="single" w:sz="4" w:space="30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618C5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 Одним из перспективных и эффективных направлений в организации содержательного досуга является работа волонтеров, которые оказывают помощь в пропаганде </w:t>
      </w:r>
      <w:proofErr w:type="spellStart"/>
      <w:r w:rsidR="00A618C5" w:rsidRPr="002435A5">
        <w:rPr>
          <w:rFonts w:ascii="Times New Roman" w:eastAsia="Times New Roman" w:hAnsi="Times New Roman"/>
          <w:sz w:val="28"/>
          <w:szCs w:val="28"/>
          <w:lang w:eastAsia="ru-RU"/>
        </w:rPr>
        <w:t>ЗОЖа</w:t>
      </w:r>
      <w:proofErr w:type="spellEnd"/>
      <w:r w:rsidR="00A618C5" w:rsidRPr="002435A5">
        <w:rPr>
          <w:rFonts w:ascii="Times New Roman" w:eastAsia="Times New Roman" w:hAnsi="Times New Roman"/>
          <w:sz w:val="28"/>
          <w:szCs w:val="28"/>
          <w:lang w:eastAsia="ru-RU"/>
        </w:rPr>
        <w:t>, участвуют в работах по благоустройству сел, а также являются активными участниками мероприятий и акций. В волонтерских движениях задействованы различные возрастные категории населения. В учреждениях культуры действуют клубные формирования. Для информирования населения используются информационные стенды, социальные сети, печатные средства массовой информации, официальный сайт.</w:t>
      </w:r>
    </w:p>
    <w:p w:rsidR="00523ABC" w:rsidRPr="002435A5" w:rsidRDefault="00523ABC" w:rsidP="00523ABC">
      <w:pPr>
        <w:pBdr>
          <w:bottom w:val="single" w:sz="4" w:space="30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618C5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  ООПН </w:t>
      </w:r>
      <w:proofErr w:type="spellStart"/>
      <w:r w:rsidR="00A618C5" w:rsidRPr="002435A5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="00A618C5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совместно с ММО МВД РФ «</w:t>
      </w:r>
      <w:proofErr w:type="spellStart"/>
      <w:r w:rsidR="00A618C5" w:rsidRPr="002435A5">
        <w:rPr>
          <w:rFonts w:ascii="Times New Roman" w:eastAsia="Times New Roman" w:hAnsi="Times New Roman"/>
          <w:sz w:val="28"/>
          <w:szCs w:val="28"/>
          <w:lang w:eastAsia="ru-RU"/>
        </w:rPr>
        <w:t>Ичалковский</w:t>
      </w:r>
      <w:proofErr w:type="spellEnd"/>
      <w:r w:rsidR="00A618C5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проводились рейды, выявлялись административные правонарушения, проводились профилактические беседы с лицами, состоящими на профилактическом учете в отделе. Органы местного самоуправления принимали участие в профилактических мероприятиях, осуществляли подворные обходы, принимали участие в сходах граждан. Должностные лица администраций сельских поселений составляли протокола по фактам административных правонарушений, предусмотренных Законом Республики Мордовия от 15.06.2015 г. №38-З «Об административной ответственности на территории Республики Мордовия».        По инициативе глав сельских поселений с участием сотрудников ОНД и </w:t>
      </w:r>
      <w:proofErr w:type="gramStart"/>
      <w:r w:rsidR="00A618C5" w:rsidRPr="002435A5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="00A618C5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618C5" w:rsidRPr="002435A5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="00A618C5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Ромодановского муниципальных районов, представителя районного отделения ВДПО проводятся сходы граждан, где обсуждаются вопросы соблюдения правил пожарной безопасности, жителям частного сектора напоминают о необходимости поддержания в исправном состоянии электропроводки, газовых и отопительных приборов. Организованы места досуга для населения: функционируют ФОК, бассейн, кинотеатр, детские и спортивные площадки, парки, разработаны туристические маршруты, в зимнее время накатаны лыжные трассы и заливается каток.</w:t>
      </w:r>
    </w:p>
    <w:p w:rsidR="0036590F" w:rsidRPr="002435A5" w:rsidRDefault="00523ABC" w:rsidP="0036590F">
      <w:pPr>
        <w:pBdr>
          <w:bottom w:val="single" w:sz="4" w:space="30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80577E" w:rsidRPr="00C2375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Административной комиссией </w:t>
      </w:r>
      <w:proofErr w:type="spellStart"/>
      <w:r w:rsidR="0080577E" w:rsidRPr="00C2375A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="0080577E" w:rsidRPr="00C2375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рассмотрено </w:t>
      </w:r>
      <w:r w:rsidR="00D53A29" w:rsidRPr="00C2375A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80577E" w:rsidRPr="00C2375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дел, к административной ответственности привлечено </w:t>
      </w:r>
      <w:r w:rsidR="00D53A29" w:rsidRPr="00C2375A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80577E" w:rsidRPr="00C237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правонарушителей, на которых было наложено штрафов в размере </w:t>
      </w:r>
      <w:r w:rsidR="00D53A29" w:rsidRPr="00C2375A">
        <w:rPr>
          <w:rFonts w:ascii="Times New Roman" w:eastAsia="Times New Roman" w:hAnsi="Times New Roman"/>
          <w:sz w:val="28"/>
          <w:szCs w:val="28"/>
          <w:lang w:eastAsia="ru-RU"/>
        </w:rPr>
        <w:t>7600</w:t>
      </w:r>
      <w:r w:rsidR="0080577E" w:rsidRPr="00C2375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36590F" w:rsidRPr="002435A5" w:rsidRDefault="0080577E" w:rsidP="0036590F">
      <w:pPr>
        <w:pBdr>
          <w:bottom w:val="single" w:sz="4" w:space="30" w:color="FFFFFF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gramStart"/>
      <w:r w:rsidRPr="0024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</w:t>
      </w:r>
      <w:proofErr w:type="spellStart"/>
      <w:r w:rsidRPr="0024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избежания</w:t>
      </w:r>
      <w:proofErr w:type="spellEnd"/>
      <w:r w:rsidRPr="0024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случаев </w:t>
      </w:r>
      <w:r w:rsidRPr="002435A5">
        <w:rPr>
          <w:rFonts w:ascii="Times New Roman" w:eastAsia="Times New Roman" w:hAnsi="Times New Roman"/>
          <w:color w:val="262626"/>
          <w:sz w:val="28"/>
          <w:szCs w:val="28"/>
          <w:shd w:val="clear" w:color="auto" w:fill="FFFFFF"/>
          <w:lang w:eastAsia="ru-RU"/>
        </w:rPr>
        <w:t>хищений денежных средств с использованием банковских карт</w:t>
      </w:r>
      <w:r w:rsidRPr="0024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ММО МВД РФ «</w:t>
      </w:r>
      <w:proofErr w:type="spell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Ичалковский</w:t>
      </w:r>
      <w:proofErr w:type="spellEnd"/>
      <w:r w:rsidRPr="0024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проводилась профилактическая работа, а именно в газетах, на официальных страницах в социальных сетях опубликованы статьи о фактах хищения и правилах безопасности при использовании банковских карт, общественных местах развешиваются в буклеты и распространяются памятки «Что делать, если вам звонят </w:t>
      </w:r>
      <w:proofErr w:type="spellStart"/>
      <w:r w:rsidRPr="0024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лжесотрудники</w:t>
      </w:r>
      <w:proofErr w:type="spellEnd"/>
      <w:r w:rsidRPr="0024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банка?».</w:t>
      </w:r>
      <w:proofErr w:type="gramEnd"/>
      <w:r w:rsidRPr="0024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Проведены профилактические беседы с сотрудниками учреждений и организаций района, с учащимися образовательных учреждений, многие из которых имеют банковские карты, с людьми пожилого возраста.</w:t>
      </w:r>
    </w:p>
    <w:p w:rsidR="0036590F" w:rsidRPr="002435A5" w:rsidRDefault="0000320D" w:rsidP="0036590F">
      <w:pPr>
        <w:pBdr>
          <w:bottom w:val="single" w:sz="4" w:space="30" w:color="FFFFFF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35A5">
        <w:rPr>
          <w:rFonts w:ascii="Times New Roman" w:hAnsi="Times New Roman"/>
          <w:sz w:val="28"/>
          <w:szCs w:val="28"/>
        </w:rPr>
        <w:t xml:space="preserve">          </w:t>
      </w:r>
      <w:r w:rsidR="0080577E" w:rsidRPr="002435A5">
        <w:rPr>
          <w:rFonts w:ascii="Times New Roman" w:hAnsi="Times New Roman"/>
          <w:sz w:val="28"/>
          <w:szCs w:val="28"/>
        </w:rPr>
        <w:t>В августе</w:t>
      </w:r>
      <w:r w:rsidR="00A618C5" w:rsidRPr="002435A5">
        <w:rPr>
          <w:rFonts w:ascii="Times New Roman" w:hAnsi="Times New Roman"/>
          <w:sz w:val="28"/>
          <w:szCs w:val="28"/>
        </w:rPr>
        <w:t xml:space="preserve"> 2020 года</w:t>
      </w:r>
      <w:r w:rsidR="0080577E" w:rsidRPr="002435A5">
        <w:rPr>
          <w:rFonts w:ascii="Times New Roman" w:hAnsi="Times New Roman"/>
          <w:sz w:val="28"/>
          <w:szCs w:val="28"/>
        </w:rPr>
        <w:t xml:space="preserve"> </w:t>
      </w:r>
      <w:r w:rsidR="0080577E" w:rsidRPr="0024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национальном парке "Смольный" </w:t>
      </w:r>
      <w:r w:rsidR="0080577E" w:rsidRPr="002435A5">
        <w:rPr>
          <w:rFonts w:ascii="Times New Roman" w:hAnsi="Times New Roman"/>
          <w:sz w:val="28"/>
          <w:szCs w:val="28"/>
        </w:rPr>
        <w:t>открылась</w:t>
      </w:r>
      <w:r w:rsidR="0080577E" w:rsidRPr="0024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свободного посещения тропы здоровья и игровой </w:t>
      </w:r>
      <w:proofErr w:type="spellStart"/>
      <w:r w:rsidR="0080577E" w:rsidRPr="0024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экопарк</w:t>
      </w:r>
      <w:proofErr w:type="spellEnd"/>
      <w:r w:rsidR="0080577E" w:rsidRPr="0024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детей. На Тропе здоровья можно поддержать свое здоровье и узнать много нового о заповедной территории. Каждая станция позволит в процессе прогулки задействовать основные группы мышц, физические функции организма и интеллектуальную деятельность, а также узнать интересные факты об организме и здоровье человека. Игровая зона расположилась неподалеку от визит-центра. На территории </w:t>
      </w:r>
      <w:proofErr w:type="gramStart"/>
      <w:r w:rsidR="0080577E" w:rsidRPr="0024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игрового</w:t>
      </w:r>
      <w:proofErr w:type="gramEnd"/>
      <w:r w:rsidR="0080577E" w:rsidRPr="0024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577E" w:rsidRPr="0024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экопарка</w:t>
      </w:r>
      <w:proofErr w:type="spellEnd"/>
      <w:r w:rsidR="0080577E" w:rsidRPr="0024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палеонтологические арт-объекты и разные активности для взрослых и детей. </w:t>
      </w:r>
    </w:p>
    <w:p w:rsidR="0036590F" w:rsidRPr="002435A5" w:rsidRDefault="0036590F" w:rsidP="0036590F">
      <w:pPr>
        <w:pBdr>
          <w:bottom w:val="single" w:sz="4" w:space="30" w:color="FFFFFF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066079" w:rsidRPr="00243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Мероприятия, проводимые органами системы профилактики</w:t>
      </w:r>
      <w:r w:rsidR="00066079" w:rsidRPr="002435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66079" w:rsidRPr="00243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направлены на повышение уровня безопасности жизни людей за счет сокр</w:t>
      </w:r>
      <w:r w:rsidR="009C5222" w:rsidRPr="00243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ащения количества преступлений </w:t>
      </w:r>
      <w:r w:rsidR="00066079" w:rsidRPr="00243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236DA0" w:rsidRPr="00243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правонарушений на территории рай</w:t>
      </w:r>
      <w:r w:rsidR="00066079" w:rsidRPr="00243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она.</w:t>
      </w:r>
    </w:p>
    <w:p w:rsidR="007B6B94" w:rsidRPr="002435A5" w:rsidRDefault="0036590F" w:rsidP="0036590F">
      <w:pPr>
        <w:pBdr>
          <w:bottom w:val="single" w:sz="4" w:space="30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3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383265" w:rsidRPr="002435A5">
        <w:rPr>
          <w:rFonts w:ascii="Times New Roman" w:hAnsi="Times New Roman"/>
          <w:sz w:val="28"/>
          <w:szCs w:val="28"/>
        </w:rPr>
        <w:t xml:space="preserve">Степень выполнения запланированных мероприятий и получения ожидаемых результатов составил 100 %. </w:t>
      </w:r>
      <w:r w:rsidR="00F84107" w:rsidRPr="002435A5">
        <w:rPr>
          <w:rFonts w:ascii="Times New Roman" w:hAnsi="Times New Roman"/>
          <w:sz w:val="28"/>
          <w:szCs w:val="28"/>
        </w:rPr>
        <w:t xml:space="preserve">Средняя степень достижения значений показателей (индикаторов) составила </w:t>
      </w:r>
      <w:r w:rsidR="00806757">
        <w:rPr>
          <w:rFonts w:ascii="Times New Roman" w:hAnsi="Times New Roman"/>
          <w:sz w:val="28"/>
          <w:szCs w:val="28"/>
        </w:rPr>
        <w:t>229,4</w:t>
      </w:r>
      <w:r w:rsidR="00E15805" w:rsidRPr="002435A5">
        <w:rPr>
          <w:rFonts w:ascii="Times New Roman" w:hAnsi="Times New Roman"/>
          <w:sz w:val="28"/>
          <w:szCs w:val="28"/>
        </w:rPr>
        <w:t xml:space="preserve"> </w:t>
      </w:r>
      <w:r w:rsidR="00F84107" w:rsidRPr="002435A5">
        <w:rPr>
          <w:rFonts w:ascii="Times New Roman" w:hAnsi="Times New Roman"/>
          <w:sz w:val="28"/>
          <w:szCs w:val="28"/>
        </w:rPr>
        <w:t>%.</w:t>
      </w:r>
      <w:r w:rsidR="009725E2" w:rsidRPr="002435A5">
        <w:rPr>
          <w:rFonts w:ascii="Times New Roman" w:hAnsi="Times New Roman"/>
          <w:sz w:val="28"/>
          <w:szCs w:val="28"/>
        </w:rPr>
        <w:t xml:space="preserve"> </w:t>
      </w:r>
      <w:r w:rsidR="00383265" w:rsidRPr="002435A5">
        <w:rPr>
          <w:rFonts w:ascii="Times New Roman" w:hAnsi="Times New Roman"/>
          <w:sz w:val="28"/>
          <w:szCs w:val="28"/>
          <w:lang w:eastAsia="ru-RU"/>
        </w:rPr>
        <w:t>Вывод об эффективности реализации муниципальной программы –</w:t>
      </w:r>
      <w:r w:rsidR="00A82017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222" w:rsidRPr="002435A5">
        <w:rPr>
          <w:rFonts w:ascii="Times New Roman" w:hAnsi="Times New Roman"/>
          <w:sz w:val="28"/>
          <w:szCs w:val="28"/>
          <w:lang w:eastAsia="ru-RU"/>
        </w:rPr>
        <w:t>высоко</w:t>
      </w:r>
      <w:r w:rsidR="00830D3D" w:rsidRPr="002435A5">
        <w:rPr>
          <w:rFonts w:ascii="Times New Roman" w:hAnsi="Times New Roman"/>
          <w:sz w:val="28"/>
          <w:szCs w:val="28"/>
          <w:lang w:eastAsia="ru-RU"/>
        </w:rPr>
        <w:t>эффективн</w:t>
      </w:r>
      <w:r w:rsidR="00BB1DD7" w:rsidRPr="002435A5">
        <w:rPr>
          <w:rFonts w:ascii="Times New Roman" w:hAnsi="Times New Roman"/>
          <w:sz w:val="28"/>
          <w:szCs w:val="28"/>
          <w:lang w:eastAsia="ru-RU"/>
        </w:rPr>
        <w:t>ая</w:t>
      </w:r>
      <w:r w:rsidR="00383265" w:rsidRPr="002435A5">
        <w:rPr>
          <w:rFonts w:ascii="Times New Roman" w:hAnsi="Times New Roman"/>
          <w:sz w:val="28"/>
          <w:szCs w:val="28"/>
          <w:lang w:eastAsia="ru-RU"/>
        </w:rPr>
        <w:t>.</w:t>
      </w:r>
      <w:r w:rsidR="007B6B94" w:rsidRPr="002435A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83265" w:rsidRPr="002435A5" w:rsidRDefault="00A551AD" w:rsidP="007A4A9B">
      <w:pPr>
        <w:pStyle w:val="af6"/>
        <w:ind w:left="1429"/>
        <w:rPr>
          <w:rStyle w:val="FontStyle163"/>
          <w:bCs/>
          <w:sz w:val="28"/>
          <w:szCs w:val="28"/>
        </w:rPr>
      </w:pPr>
      <w:r w:rsidRPr="002067B8">
        <w:rPr>
          <w:rStyle w:val="FontStyle163"/>
          <w:bCs/>
          <w:sz w:val="28"/>
          <w:szCs w:val="28"/>
          <w:highlight w:val="yellow"/>
        </w:rPr>
        <w:t>5</w:t>
      </w:r>
      <w:r w:rsidR="007A4A9B" w:rsidRPr="002067B8">
        <w:rPr>
          <w:rStyle w:val="FontStyle163"/>
          <w:bCs/>
          <w:sz w:val="28"/>
          <w:szCs w:val="28"/>
          <w:highlight w:val="yellow"/>
        </w:rPr>
        <w:t xml:space="preserve">. </w:t>
      </w:r>
      <w:r w:rsidR="00383265" w:rsidRPr="002067B8">
        <w:rPr>
          <w:rStyle w:val="FontStyle163"/>
          <w:bCs/>
          <w:sz w:val="28"/>
          <w:szCs w:val="28"/>
          <w:highlight w:val="yellow"/>
        </w:rPr>
        <w:t xml:space="preserve">О ходе реализации муниципальной программы Муниципальная программа </w:t>
      </w:r>
      <w:proofErr w:type="spellStart"/>
      <w:r w:rsidR="00383265" w:rsidRPr="002067B8">
        <w:rPr>
          <w:rStyle w:val="FontStyle163"/>
          <w:bCs/>
          <w:sz w:val="28"/>
          <w:szCs w:val="28"/>
          <w:highlight w:val="yellow"/>
        </w:rPr>
        <w:t>Ичалковского</w:t>
      </w:r>
      <w:proofErr w:type="spellEnd"/>
      <w:r w:rsidR="00383265" w:rsidRPr="002067B8">
        <w:rPr>
          <w:rStyle w:val="FontStyle163"/>
          <w:bCs/>
          <w:sz w:val="28"/>
          <w:szCs w:val="28"/>
          <w:highlight w:val="yellow"/>
        </w:rPr>
        <w:t xml:space="preserve"> муниципального района «Жилище»</w:t>
      </w:r>
      <w:r w:rsidR="004319EE" w:rsidRPr="002435A5">
        <w:rPr>
          <w:rStyle w:val="FontStyle163"/>
          <w:bCs/>
          <w:sz w:val="28"/>
          <w:szCs w:val="28"/>
        </w:rPr>
        <w:t xml:space="preserve"> </w:t>
      </w:r>
    </w:p>
    <w:p w:rsidR="004442E1" w:rsidRPr="002435A5" w:rsidRDefault="004442E1" w:rsidP="009725E2">
      <w:pPr>
        <w:pStyle w:val="af6"/>
        <w:ind w:left="720"/>
        <w:jc w:val="center"/>
        <w:rPr>
          <w:rFonts w:ascii="Times New Roman" w:hAnsi="Times New Roman"/>
          <w:sz w:val="28"/>
          <w:szCs w:val="28"/>
        </w:rPr>
      </w:pPr>
    </w:p>
    <w:p w:rsidR="004442E1" w:rsidRPr="002435A5" w:rsidRDefault="004442E1" w:rsidP="004442E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Объем финансирования составил </w:t>
      </w:r>
      <w:r w:rsidR="003C22A6">
        <w:rPr>
          <w:rFonts w:ascii="Times New Roman" w:hAnsi="Times New Roman"/>
          <w:sz w:val="28"/>
          <w:szCs w:val="28"/>
        </w:rPr>
        <w:t>13 102,5</w:t>
      </w:r>
      <w:r w:rsidR="00172AE6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 xml:space="preserve">тыс. рублей или </w:t>
      </w:r>
      <w:r w:rsidR="00172AE6">
        <w:rPr>
          <w:rFonts w:ascii="Times New Roman" w:hAnsi="Times New Roman"/>
          <w:sz w:val="28"/>
          <w:szCs w:val="28"/>
        </w:rPr>
        <w:t>9</w:t>
      </w:r>
      <w:r w:rsidR="003C22A6">
        <w:rPr>
          <w:rFonts w:ascii="Times New Roman" w:hAnsi="Times New Roman"/>
          <w:sz w:val="28"/>
          <w:szCs w:val="28"/>
        </w:rPr>
        <w:t>1,5</w:t>
      </w:r>
      <w:r w:rsidRPr="002435A5">
        <w:rPr>
          <w:rFonts w:ascii="Times New Roman" w:hAnsi="Times New Roman"/>
          <w:sz w:val="28"/>
          <w:szCs w:val="28"/>
        </w:rPr>
        <w:t xml:space="preserve"> % к плану, в том числе за счет средств:</w:t>
      </w:r>
    </w:p>
    <w:p w:rsidR="004442E1" w:rsidRPr="002435A5" w:rsidRDefault="004442E1" w:rsidP="004442E1">
      <w:pPr>
        <w:pStyle w:val="af2"/>
        <w:widowControl w:val="0"/>
        <w:suppressAutoHyphens/>
        <w:spacing w:line="240" w:lineRule="auto"/>
        <w:rPr>
          <w:sz w:val="28"/>
          <w:szCs w:val="28"/>
        </w:rPr>
      </w:pPr>
      <w:r w:rsidRPr="002435A5">
        <w:rPr>
          <w:sz w:val="28"/>
          <w:szCs w:val="28"/>
        </w:rPr>
        <w:t xml:space="preserve">федерального бюджета </w:t>
      </w:r>
      <w:r w:rsidR="003C22A6">
        <w:rPr>
          <w:sz w:val="28"/>
          <w:szCs w:val="28"/>
        </w:rPr>
        <w:t>8 363,2</w:t>
      </w:r>
      <w:r w:rsidR="00310788" w:rsidRPr="002435A5">
        <w:rPr>
          <w:sz w:val="28"/>
          <w:szCs w:val="28"/>
        </w:rPr>
        <w:t xml:space="preserve"> тыс. рублей</w:t>
      </w:r>
      <w:r w:rsidRPr="002435A5">
        <w:rPr>
          <w:sz w:val="28"/>
          <w:szCs w:val="28"/>
        </w:rPr>
        <w:t>;</w:t>
      </w:r>
    </w:p>
    <w:p w:rsidR="004442E1" w:rsidRPr="002435A5" w:rsidRDefault="004442E1" w:rsidP="004442E1">
      <w:pPr>
        <w:pStyle w:val="af2"/>
        <w:widowControl w:val="0"/>
        <w:suppressAutoHyphens/>
        <w:spacing w:line="240" w:lineRule="auto"/>
        <w:rPr>
          <w:sz w:val="28"/>
          <w:szCs w:val="28"/>
        </w:rPr>
      </w:pPr>
      <w:r w:rsidRPr="002435A5">
        <w:rPr>
          <w:sz w:val="28"/>
          <w:szCs w:val="28"/>
        </w:rPr>
        <w:t xml:space="preserve">республиканского бюджета </w:t>
      </w:r>
      <w:r w:rsidR="003C22A6">
        <w:rPr>
          <w:sz w:val="28"/>
          <w:szCs w:val="28"/>
        </w:rPr>
        <w:t>4 736,3</w:t>
      </w:r>
      <w:r w:rsidRPr="002435A5">
        <w:rPr>
          <w:sz w:val="28"/>
          <w:szCs w:val="28"/>
        </w:rPr>
        <w:t xml:space="preserve"> тыс. рублей;</w:t>
      </w:r>
    </w:p>
    <w:p w:rsidR="004442E1" w:rsidRPr="002435A5" w:rsidRDefault="004442E1" w:rsidP="004442E1">
      <w:pPr>
        <w:pStyle w:val="af2"/>
        <w:widowControl w:val="0"/>
        <w:suppressAutoHyphens/>
        <w:spacing w:line="240" w:lineRule="auto"/>
        <w:rPr>
          <w:sz w:val="28"/>
          <w:szCs w:val="28"/>
        </w:rPr>
      </w:pPr>
      <w:r w:rsidRPr="002435A5">
        <w:rPr>
          <w:sz w:val="28"/>
          <w:szCs w:val="28"/>
        </w:rPr>
        <w:t xml:space="preserve">местного бюджета </w:t>
      </w:r>
      <w:r w:rsidR="003C22A6">
        <w:rPr>
          <w:sz w:val="28"/>
          <w:szCs w:val="28"/>
        </w:rPr>
        <w:t>3</w:t>
      </w:r>
      <w:r w:rsidR="00172AE6">
        <w:rPr>
          <w:sz w:val="28"/>
          <w:szCs w:val="28"/>
        </w:rPr>
        <w:t xml:space="preserve">,0 </w:t>
      </w:r>
      <w:r w:rsidRPr="002435A5">
        <w:rPr>
          <w:sz w:val="28"/>
          <w:szCs w:val="28"/>
        </w:rPr>
        <w:t>тыс. рублей;</w:t>
      </w:r>
    </w:p>
    <w:p w:rsidR="00383265" w:rsidRPr="002435A5" w:rsidRDefault="004442E1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lastRenderedPageBreak/>
        <w:t xml:space="preserve">Муниципальная программа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Ичалковского</w:t>
      </w:r>
      <w:proofErr w:type="spellEnd"/>
      <w:r w:rsidR="003769E3" w:rsidRPr="002435A5">
        <w:rPr>
          <w:rStyle w:val="FontStyle163"/>
          <w:b w:val="0"/>
          <w:bCs/>
          <w:sz w:val="28"/>
          <w:szCs w:val="28"/>
        </w:rPr>
        <w:t xml:space="preserve"> </w:t>
      </w:r>
      <w:r w:rsidR="00383265" w:rsidRPr="002435A5">
        <w:rPr>
          <w:rStyle w:val="FontStyle163"/>
          <w:b w:val="0"/>
          <w:bCs/>
          <w:sz w:val="28"/>
          <w:szCs w:val="28"/>
        </w:rPr>
        <w:t xml:space="preserve">муниципального района «Жилище» </w:t>
      </w:r>
      <w:r w:rsidR="00383265" w:rsidRPr="002435A5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</w:t>
      </w:r>
      <w:proofErr w:type="spellStart"/>
      <w:r w:rsidR="00383265"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="00383265" w:rsidRPr="002435A5">
        <w:rPr>
          <w:rFonts w:ascii="Times New Roman" w:hAnsi="Times New Roman"/>
          <w:sz w:val="28"/>
          <w:szCs w:val="28"/>
        </w:rPr>
        <w:t xml:space="preserve"> муниципального района от 2</w:t>
      </w:r>
      <w:r w:rsidR="00C662AD" w:rsidRPr="002435A5">
        <w:rPr>
          <w:rFonts w:ascii="Times New Roman" w:hAnsi="Times New Roman"/>
          <w:sz w:val="28"/>
          <w:szCs w:val="28"/>
        </w:rPr>
        <w:t>8</w:t>
      </w:r>
      <w:r w:rsidR="00383265" w:rsidRPr="002435A5">
        <w:rPr>
          <w:rFonts w:ascii="Times New Roman" w:hAnsi="Times New Roman"/>
          <w:sz w:val="28"/>
          <w:szCs w:val="28"/>
        </w:rPr>
        <w:t xml:space="preserve"> </w:t>
      </w:r>
      <w:r w:rsidR="00C662AD" w:rsidRPr="002435A5">
        <w:rPr>
          <w:rFonts w:ascii="Times New Roman" w:hAnsi="Times New Roman"/>
          <w:sz w:val="28"/>
          <w:szCs w:val="28"/>
        </w:rPr>
        <w:t>декабря</w:t>
      </w:r>
      <w:r w:rsidR="00383265" w:rsidRPr="002435A5">
        <w:rPr>
          <w:rFonts w:ascii="Times New Roman" w:hAnsi="Times New Roman"/>
          <w:sz w:val="28"/>
          <w:szCs w:val="28"/>
        </w:rPr>
        <w:t xml:space="preserve"> 201</w:t>
      </w:r>
      <w:r w:rsidR="00C662AD" w:rsidRPr="002435A5">
        <w:rPr>
          <w:rFonts w:ascii="Times New Roman" w:hAnsi="Times New Roman"/>
          <w:sz w:val="28"/>
          <w:szCs w:val="28"/>
        </w:rPr>
        <w:t>8</w:t>
      </w:r>
      <w:r w:rsidR="00383265" w:rsidRPr="002435A5">
        <w:rPr>
          <w:rFonts w:ascii="Times New Roman" w:hAnsi="Times New Roman"/>
          <w:sz w:val="28"/>
          <w:szCs w:val="28"/>
        </w:rPr>
        <w:t xml:space="preserve"> года № </w:t>
      </w:r>
      <w:r w:rsidR="00C662AD" w:rsidRPr="002435A5">
        <w:rPr>
          <w:rFonts w:ascii="Times New Roman" w:hAnsi="Times New Roman"/>
          <w:sz w:val="28"/>
          <w:szCs w:val="28"/>
        </w:rPr>
        <w:t>715</w:t>
      </w:r>
      <w:r w:rsidR="00383265" w:rsidRPr="002435A5">
        <w:rPr>
          <w:rFonts w:ascii="Times New Roman" w:hAnsi="Times New Roman"/>
          <w:sz w:val="28"/>
          <w:szCs w:val="28"/>
        </w:rPr>
        <w:t>.</w:t>
      </w:r>
    </w:p>
    <w:p w:rsidR="00383265" w:rsidRPr="002435A5" w:rsidRDefault="008B2DE0" w:rsidP="008C0A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5A5">
        <w:rPr>
          <w:rFonts w:ascii="Times New Roman" w:hAnsi="Times New Roman" w:cs="Times New Roman"/>
          <w:sz w:val="28"/>
          <w:szCs w:val="28"/>
        </w:rPr>
        <w:t xml:space="preserve">Основная цель программы </w:t>
      </w:r>
      <w:r w:rsidR="00383265" w:rsidRPr="002435A5">
        <w:rPr>
          <w:rFonts w:ascii="Times New Roman" w:hAnsi="Times New Roman" w:cs="Times New Roman"/>
          <w:sz w:val="28"/>
          <w:szCs w:val="28"/>
        </w:rPr>
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условий; создание условий для приведения коммунальной инфраструктуры в соответствие со стандартами качества, обеспечивающими комфортные условия проживания.</w:t>
      </w:r>
    </w:p>
    <w:p w:rsidR="008C0A8D" w:rsidRPr="002435A5" w:rsidRDefault="008C0A8D" w:rsidP="008C0A8D">
      <w:pPr>
        <w:pStyle w:val="Standard"/>
        <w:framePr w:hSpace="180" w:wrap="around" w:vAnchor="text" w:hAnchor="text" w:y="1"/>
        <w:ind w:firstLine="708"/>
        <w:suppressOverlap/>
        <w:jc w:val="both"/>
        <w:rPr>
          <w:rFonts w:cs="Times New Roman"/>
          <w:sz w:val="28"/>
          <w:szCs w:val="28"/>
        </w:rPr>
      </w:pPr>
      <w:r w:rsidRPr="002435A5">
        <w:rPr>
          <w:rFonts w:cs="Times New Roman"/>
          <w:sz w:val="28"/>
          <w:szCs w:val="28"/>
        </w:rPr>
        <w:t>Основными источниками финансирования программы являются средства:</w:t>
      </w:r>
    </w:p>
    <w:p w:rsidR="008C0A8D" w:rsidRPr="002435A5" w:rsidRDefault="008C0A8D" w:rsidP="008C0A8D">
      <w:pPr>
        <w:pStyle w:val="Standard"/>
        <w:framePr w:hSpace="180" w:wrap="around" w:vAnchor="text" w:hAnchor="text" w:y="1"/>
        <w:ind w:firstLine="708"/>
        <w:suppressOverlap/>
        <w:jc w:val="both"/>
        <w:rPr>
          <w:rFonts w:cs="Times New Roman"/>
          <w:sz w:val="28"/>
          <w:szCs w:val="28"/>
        </w:rPr>
      </w:pPr>
      <w:r w:rsidRPr="002435A5">
        <w:rPr>
          <w:rFonts w:cs="Times New Roman"/>
          <w:sz w:val="28"/>
          <w:szCs w:val="28"/>
        </w:rPr>
        <w:t xml:space="preserve">федерального бюджета, предоставляемые на конкурсной основе в форме субсидий бюджету </w:t>
      </w:r>
      <w:proofErr w:type="spellStart"/>
      <w:r w:rsidRPr="002435A5">
        <w:rPr>
          <w:rFonts w:cs="Times New Roman"/>
          <w:sz w:val="28"/>
          <w:szCs w:val="28"/>
        </w:rPr>
        <w:t>Ичалковского</w:t>
      </w:r>
      <w:proofErr w:type="spellEnd"/>
      <w:r w:rsidRPr="002435A5">
        <w:rPr>
          <w:rFonts w:cs="Times New Roman"/>
          <w:sz w:val="28"/>
          <w:szCs w:val="28"/>
        </w:rPr>
        <w:t xml:space="preserve"> муниципального района на </w:t>
      </w:r>
      <w:proofErr w:type="spellStart"/>
      <w:r w:rsidRPr="002435A5">
        <w:rPr>
          <w:rFonts w:cs="Times New Roman"/>
          <w:sz w:val="28"/>
          <w:szCs w:val="28"/>
        </w:rPr>
        <w:t>софинансирование</w:t>
      </w:r>
      <w:proofErr w:type="spellEnd"/>
      <w:r w:rsidRPr="002435A5">
        <w:rPr>
          <w:rFonts w:cs="Times New Roman"/>
          <w:sz w:val="28"/>
          <w:szCs w:val="28"/>
        </w:rPr>
        <w:t xml:space="preserve"> предоставления социальных выплат в рамках мероприятий программы;</w:t>
      </w:r>
    </w:p>
    <w:p w:rsidR="008C0A8D" w:rsidRPr="002435A5" w:rsidRDefault="008C0A8D" w:rsidP="008C0A8D">
      <w:pPr>
        <w:pStyle w:val="Standard"/>
        <w:framePr w:hSpace="180" w:wrap="around" w:vAnchor="text" w:hAnchor="text" w:y="1"/>
        <w:ind w:firstLine="708"/>
        <w:suppressOverlap/>
        <w:jc w:val="both"/>
        <w:rPr>
          <w:rFonts w:cs="Times New Roman"/>
          <w:sz w:val="28"/>
          <w:szCs w:val="28"/>
        </w:rPr>
      </w:pPr>
      <w:r w:rsidRPr="002435A5">
        <w:rPr>
          <w:rFonts w:cs="Times New Roman"/>
          <w:sz w:val="28"/>
          <w:szCs w:val="28"/>
        </w:rPr>
        <w:t xml:space="preserve">республиканского бюджета Республики Мордовия, предоставляемые на конкурсной основе в форме субсидий бюджету </w:t>
      </w:r>
      <w:proofErr w:type="spellStart"/>
      <w:r w:rsidRPr="002435A5">
        <w:rPr>
          <w:rFonts w:cs="Times New Roman"/>
          <w:sz w:val="28"/>
          <w:szCs w:val="28"/>
        </w:rPr>
        <w:t>Ичалковского</w:t>
      </w:r>
      <w:proofErr w:type="spellEnd"/>
      <w:r w:rsidRPr="002435A5">
        <w:rPr>
          <w:rFonts w:cs="Times New Roman"/>
          <w:sz w:val="28"/>
          <w:szCs w:val="28"/>
        </w:rPr>
        <w:t xml:space="preserve"> муниципального района на </w:t>
      </w:r>
      <w:proofErr w:type="spellStart"/>
      <w:r w:rsidRPr="002435A5">
        <w:rPr>
          <w:rFonts w:cs="Times New Roman"/>
          <w:sz w:val="28"/>
          <w:szCs w:val="28"/>
        </w:rPr>
        <w:t>софинансирование</w:t>
      </w:r>
      <w:proofErr w:type="spellEnd"/>
      <w:r w:rsidRPr="002435A5">
        <w:rPr>
          <w:rFonts w:cs="Times New Roman"/>
          <w:sz w:val="28"/>
          <w:szCs w:val="28"/>
        </w:rPr>
        <w:t xml:space="preserve"> предоставления социальных выплат в рамках мероприятий программы;</w:t>
      </w:r>
    </w:p>
    <w:p w:rsidR="008C0A8D" w:rsidRPr="002435A5" w:rsidRDefault="008C0A8D" w:rsidP="008C0A8D">
      <w:pPr>
        <w:pStyle w:val="Standard"/>
        <w:framePr w:hSpace="180" w:wrap="around" w:vAnchor="text" w:hAnchor="text" w:y="1"/>
        <w:ind w:firstLine="708"/>
        <w:suppressOverlap/>
        <w:jc w:val="both"/>
        <w:rPr>
          <w:rFonts w:cs="Times New Roman"/>
          <w:sz w:val="28"/>
          <w:szCs w:val="28"/>
        </w:rPr>
      </w:pPr>
      <w:r w:rsidRPr="002435A5">
        <w:rPr>
          <w:rFonts w:cs="Times New Roman"/>
          <w:sz w:val="28"/>
          <w:szCs w:val="28"/>
        </w:rPr>
        <w:t xml:space="preserve">средства районного бюджета </w:t>
      </w:r>
      <w:proofErr w:type="spellStart"/>
      <w:r w:rsidRPr="002435A5">
        <w:rPr>
          <w:rFonts w:cs="Times New Roman"/>
          <w:sz w:val="28"/>
          <w:szCs w:val="28"/>
        </w:rPr>
        <w:t>Ичалковского</w:t>
      </w:r>
      <w:proofErr w:type="spellEnd"/>
      <w:r w:rsidRPr="002435A5">
        <w:rPr>
          <w:rFonts w:cs="Times New Roman"/>
          <w:sz w:val="28"/>
          <w:szCs w:val="28"/>
        </w:rPr>
        <w:t xml:space="preserve"> муниципального района;</w:t>
      </w:r>
    </w:p>
    <w:p w:rsidR="008C0A8D" w:rsidRPr="002435A5" w:rsidRDefault="008C0A8D" w:rsidP="008C0A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5A5">
        <w:rPr>
          <w:rFonts w:ascii="Times New Roman" w:hAnsi="Times New Roman" w:cs="Times New Roman"/>
          <w:sz w:val="28"/>
          <w:szCs w:val="28"/>
        </w:rPr>
        <w:t>средства кредитных и других организаций, предоставляющих молодым семьям кредиты и займы на приобретение жилого помещения или строительство жилого дома, в том числе ипотечные жилищные кредиты;</w:t>
      </w:r>
    </w:p>
    <w:p w:rsidR="00383265" w:rsidRPr="002435A5" w:rsidRDefault="00383265" w:rsidP="008C0A8D">
      <w:pPr>
        <w:pStyle w:val="aff0"/>
        <w:shd w:val="clear" w:color="auto" w:fill="FFFFFF"/>
        <w:tabs>
          <w:tab w:val="left" w:pos="0"/>
          <w:tab w:val="left" w:pos="142"/>
        </w:tabs>
        <w:spacing w:after="0" w:line="240" w:lineRule="auto"/>
        <w:rPr>
          <w:szCs w:val="28"/>
        </w:rPr>
      </w:pPr>
      <w:r w:rsidRPr="002435A5">
        <w:rPr>
          <w:szCs w:val="28"/>
        </w:rPr>
        <w:t>средства молодых семей, используемые для частичной оплаты стоимости приобретаемого жилого помещения и</w:t>
      </w:r>
      <w:r w:rsidR="008C0A8D" w:rsidRPr="002435A5">
        <w:rPr>
          <w:szCs w:val="28"/>
        </w:rPr>
        <w:t>ли строительство жилого дома.</w:t>
      </w:r>
    </w:p>
    <w:p w:rsidR="00724898" w:rsidRPr="00BF39F3" w:rsidRDefault="00383265" w:rsidP="00BF39F3">
      <w:pPr>
        <w:pStyle w:val="aff0"/>
        <w:shd w:val="clear" w:color="auto" w:fill="FFFFFF" w:themeFill="background1"/>
        <w:tabs>
          <w:tab w:val="left" w:pos="0"/>
          <w:tab w:val="left" w:pos="142"/>
        </w:tabs>
        <w:spacing w:after="0" w:line="240" w:lineRule="auto"/>
        <w:rPr>
          <w:szCs w:val="28"/>
          <w:lang w:eastAsia="en-US"/>
        </w:rPr>
      </w:pPr>
      <w:r w:rsidRPr="00BF39F3">
        <w:rPr>
          <w:szCs w:val="28"/>
        </w:rPr>
        <w:t>В 20</w:t>
      </w:r>
      <w:r w:rsidR="00D86B13" w:rsidRPr="00BF39F3">
        <w:rPr>
          <w:szCs w:val="28"/>
        </w:rPr>
        <w:t>2</w:t>
      </w:r>
      <w:r w:rsidR="003C22A6" w:rsidRPr="00BF39F3">
        <w:rPr>
          <w:szCs w:val="28"/>
        </w:rPr>
        <w:t>4</w:t>
      </w:r>
      <w:r w:rsidRPr="00BF39F3">
        <w:rPr>
          <w:szCs w:val="28"/>
        </w:rPr>
        <w:t xml:space="preserve"> году </w:t>
      </w:r>
      <w:r w:rsidRPr="00BF39F3">
        <w:rPr>
          <w:szCs w:val="28"/>
          <w:lang w:eastAsia="en-US"/>
        </w:rPr>
        <w:t>вручен</w:t>
      </w:r>
      <w:r w:rsidR="00CE7CA5" w:rsidRPr="00BF39F3">
        <w:rPr>
          <w:szCs w:val="28"/>
          <w:lang w:eastAsia="en-US"/>
        </w:rPr>
        <w:t>о</w:t>
      </w:r>
      <w:r w:rsidRPr="00BF39F3">
        <w:rPr>
          <w:szCs w:val="28"/>
          <w:lang w:eastAsia="en-US"/>
        </w:rPr>
        <w:t xml:space="preserve"> свидетельств</w:t>
      </w:r>
      <w:r w:rsidR="00CE7CA5" w:rsidRPr="00BF39F3">
        <w:rPr>
          <w:szCs w:val="28"/>
          <w:lang w:eastAsia="en-US"/>
        </w:rPr>
        <w:t>о</w:t>
      </w:r>
      <w:r w:rsidRPr="00BF39F3">
        <w:rPr>
          <w:szCs w:val="28"/>
          <w:lang w:eastAsia="en-US"/>
        </w:rPr>
        <w:t xml:space="preserve"> о праве на получение социальной выплаты на приобретение жилья </w:t>
      </w:r>
      <w:r w:rsidR="009F5297" w:rsidRPr="00BF39F3">
        <w:rPr>
          <w:szCs w:val="28"/>
          <w:lang w:eastAsia="en-US"/>
        </w:rPr>
        <w:t>одной</w:t>
      </w:r>
      <w:r w:rsidRPr="00BF39F3">
        <w:rPr>
          <w:szCs w:val="28"/>
          <w:lang w:eastAsia="en-US"/>
        </w:rPr>
        <w:t xml:space="preserve"> молод</w:t>
      </w:r>
      <w:r w:rsidR="009F5297" w:rsidRPr="00BF39F3">
        <w:rPr>
          <w:szCs w:val="28"/>
          <w:lang w:eastAsia="en-US"/>
        </w:rPr>
        <w:t>ой</w:t>
      </w:r>
      <w:r w:rsidRPr="00BF39F3">
        <w:rPr>
          <w:szCs w:val="28"/>
          <w:lang w:eastAsia="en-US"/>
        </w:rPr>
        <w:t xml:space="preserve"> семь</w:t>
      </w:r>
      <w:r w:rsidR="009F5297" w:rsidRPr="00BF39F3">
        <w:rPr>
          <w:szCs w:val="28"/>
          <w:lang w:eastAsia="en-US"/>
        </w:rPr>
        <w:t>е</w:t>
      </w:r>
      <w:r w:rsidRPr="00BF39F3">
        <w:rPr>
          <w:szCs w:val="28"/>
          <w:lang w:eastAsia="en-US"/>
        </w:rPr>
        <w:t>.</w:t>
      </w:r>
      <w:r w:rsidR="00EE4825" w:rsidRPr="00BF39F3">
        <w:rPr>
          <w:szCs w:val="28"/>
          <w:lang w:eastAsia="en-US"/>
        </w:rPr>
        <w:t xml:space="preserve"> </w:t>
      </w:r>
      <w:r w:rsidR="00724898" w:rsidRPr="00BF39F3">
        <w:rPr>
          <w:szCs w:val="28"/>
          <w:lang w:eastAsia="en-US"/>
        </w:rPr>
        <w:t>Семьи, являющиеся участниками программы, не получившие помощь в 20</w:t>
      </w:r>
      <w:r w:rsidR="00D86B13" w:rsidRPr="00BF39F3">
        <w:rPr>
          <w:szCs w:val="28"/>
          <w:lang w:eastAsia="en-US"/>
        </w:rPr>
        <w:t>2</w:t>
      </w:r>
      <w:r w:rsidR="003C22A6" w:rsidRPr="00BF39F3">
        <w:rPr>
          <w:szCs w:val="28"/>
          <w:lang w:eastAsia="en-US"/>
        </w:rPr>
        <w:t>4</w:t>
      </w:r>
      <w:r w:rsidR="00724898" w:rsidRPr="00BF39F3">
        <w:rPr>
          <w:szCs w:val="28"/>
          <w:lang w:eastAsia="en-US"/>
        </w:rPr>
        <w:t xml:space="preserve"> году, включены в список претендентов на получение социальных выплат на 20</w:t>
      </w:r>
      <w:r w:rsidR="00CE7CA5" w:rsidRPr="00BF39F3">
        <w:rPr>
          <w:szCs w:val="28"/>
          <w:lang w:eastAsia="en-US"/>
        </w:rPr>
        <w:t>2</w:t>
      </w:r>
      <w:r w:rsidR="003C22A6" w:rsidRPr="00BF39F3">
        <w:rPr>
          <w:szCs w:val="28"/>
          <w:lang w:eastAsia="en-US"/>
        </w:rPr>
        <w:t>5</w:t>
      </w:r>
      <w:r w:rsidR="00724898" w:rsidRPr="00BF39F3">
        <w:rPr>
          <w:szCs w:val="28"/>
          <w:lang w:eastAsia="en-US"/>
        </w:rPr>
        <w:t xml:space="preserve"> год.</w:t>
      </w:r>
    </w:p>
    <w:p w:rsidR="00383265" w:rsidRPr="002435A5" w:rsidRDefault="00724898" w:rsidP="00BF39F3">
      <w:pPr>
        <w:pStyle w:val="aff0"/>
        <w:shd w:val="clear" w:color="auto" w:fill="FFFFFF" w:themeFill="background1"/>
        <w:tabs>
          <w:tab w:val="left" w:pos="0"/>
          <w:tab w:val="left" w:pos="142"/>
        </w:tabs>
        <w:spacing w:after="0" w:line="240" w:lineRule="auto"/>
        <w:rPr>
          <w:szCs w:val="28"/>
        </w:rPr>
      </w:pPr>
      <w:r w:rsidRPr="00BF39F3">
        <w:rPr>
          <w:szCs w:val="28"/>
          <w:lang w:eastAsia="en-US"/>
        </w:rPr>
        <w:t xml:space="preserve"> </w:t>
      </w:r>
      <w:r w:rsidR="00EE4825" w:rsidRPr="00BF39F3">
        <w:rPr>
          <w:szCs w:val="28"/>
          <w:lang w:eastAsia="en-US"/>
        </w:rPr>
        <w:t xml:space="preserve">Так же </w:t>
      </w:r>
      <w:r w:rsidR="003B26BE" w:rsidRPr="00BF39F3">
        <w:rPr>
          <w:szCs w:val="28"/>
          <w:lang w:eastAsia="en-US"/>
        </w:rPr>
        <w:t>был</w:t>
      </w:r>
      <w:r w:rsidR="009F5297" w:rsidRPr="00BF39F3">
        <w:rPr>
          <w:szCs w:val="28"/>
          <w:lang w:eastAsia="en-US"/>
        </w:rPr>
        <w:t>и</w:t>
      </w:r>
      <w:r w:rsidR="003B26BE" w:rsidRPr="00BF39F3">
        <w:rPr>
          <w:szCs w:val="28"/>
          <w:lang w:eastAsia="en-US"/>
        </w:rPr>
        <w:t xml:space="preserve"> приобретен</w:t>
      </w:r>
      <w:r w:rsidR="009F5297" w:rsidRPr="00BF39F3">
        <w:rPr>
          <w:szCs w:val="28"/>
          <w:lang w:eastAsia="en-US"/>
        </w:rPr>
        <w:t xml:space="preserve">ы </w:t>
      </w:r>
      <w:r w:rsidR="002D0DA7" w:rsidRPr="00BF39F3">
        <w:rPr>
          <w:szCs w:val="28"/>
          <w:lang w:eastAsia="en-US"/>
        </w:rPr>
        <w:t>шесть</w:t>
      </w:r>
      <w:r w:rsidR="00D95D08" w:rsidRPr="00BF39F3">
        <w:rPr>
          <w:szCs w:val="28"/>
          <w:lang w:eastAsia="en-US"/>
        </w:rPr>
        <w:t xml:space="preserve"> </w:t>
      </w:r>
      <w:r w:rsidR="00EE4825" w:rsidRPr="00BF39F3">
        <w:rPr>
          <w:szCs w:val="28"/>
          <w:lang w:eastAsia="en-US"/>
        </w:rPr>
        <w:t>благоустроенн</w:t>
      </w:r>
      <w:r w:rsidR="009F5297" w:rsidRPr="00BF39F3">
        <w:rPr>
          <w:szCs w:val="28"/>
          <w:lang w:eastAsia="en-US"/>
        </w:rPr>
        <w:t>ы</w:t>
      </w:r>
      <w:r w:rsidR="002D0DA7" w:rsidRPr="00BF39F3">
        <w:rPr>
          <w:szCs w:val="28"/>
          <w:lang w:eastAsia="en-US"/>
        </w:rPr>
        <w:t>х</w:t>
      </w:r>
      <w:r w:rsidR="00EE4825" w:rsidRPr="00BF39F3">
        <w:rPr>
          <w:szCs w:val="28"/>
          <w:lang w:eastAsia="en-US"/>
        </w:rPr>
        <w:t xml:space="preserve"> квартир</w:t>
      </w:r>
      <w:r w:rsidR="003B26BE" w:rsidRPr="00BF39F3">
        <w:rPr>
          <w:szCs w:val="28"/>
          <w:lang w:eastAsia="en-US"/>
        </w:rPr>
        <w:t xml:space="preserve"> площадью </w:t>
      </w:r>
      <w:r w:rsidR="002D0DA7" w:rsidRPr="00BF39F3">
        <w:rPr>
          <w:szCs w:val="28"/>
          <w:lang w:eastAsia="en-US"/>
        </w:rPr>
        <w:t xml:space="preserve">33,33 </w:t>
      </w:r>
      <w:r w:rsidR="00C95A9B" w:rsidRPr="00BF39F3">
        <w:rPr>
          <w:szCs w:val="28"/>
          <w:lang w:eastAsia="en-US"/>
        </w:rPr>
        <w:t>кв. м.</w:t>
      </w:r>
      <w:r w:rsidR="002E1EAD" w:rsidRPr="00BF39F3">
        <w:rPr>
          <w:szCs w:val="28"/>
          <w:lang w:eastAsia="en-US"/>
        </w:rPr>
        <w:t xml:space="preserve"> </w:t>
      </w:r>
      <w:r w:rsidR="00C95A9B" w:rsidRPr="00BF39F3">
        <w:rPr>
          <w:szCs w:val="28"/>
          <w:lang w:eastAsia="en-US"/>
        </w:rPr>
        <w:t>(</w:t>
      </w:r>
      <w:r w:rsidR="002E1EAD" w:rsidRPr="00BF39F3">
        <w:rPr>
          <w:szCs w:val="28"/>
          <w:lang w:eastAsia="en-US"/>
        </w:rPr>
        <w:t>каждая</w:t>
      </w:r>
      <w:r w:rsidR="00C95A9B" w:rsidRPr="00BF39F3">
        <w:rPr>
          <w:szCs w:val="28"/>
          <w:lang w:eastAsia="en-US"/>
        </w:rPr>
        <w:t>)</w:t>
      </w:r>
      <w:r w:rsidR="002E1EAD" w:rsidRPr="00BF39F3">
        <w:rPr>
          <w:szCs w:val="28"/>
          <w:lang w:eastAsia="en-US"/>
        </w:rPr>
        <w:t xml:space="preserve"> квартира</w:t>
      </w:r>
      <w:r w:rsidR="003B26BE" w:rsidRPr="00BF39F3">
        <w:rPr>
          <w:szCs w:val="28"/>
          <w:lang w:eastAsia="en-US"/>
        </w:rPr>
        <w:t xml:space="preserve"> для детей-сирот</w:t>
      </w:r>
      <w:r w:rsidR="00EE4825" w:rsidRPr="00BF39F3">
        <w:rPr>
          <w:szCs w:val="28"/>
          <w:lang w:eastAsia="en-US"/>
        </w:rPr>
        <w:t xml:space="preserve"> и дет</w:t>
      </w:r>
      <w:r w:rsidR="003B26BE" w:rsidRPr="00BF39F3">
        <w:rPr>
          <w:szCs w:val="28"/>
          <w:lang w:eastAsia="en-US"/>
        </w:rPr>
        <w:t>ей</w:t>
      </w:r>
      <w:r w:rsidR="00EE4825" w:rsidRPr="00BF39F3">
        <w:rPr>
          <w:szCs w:val="28"/>
          <w:lang w:eastAsia="en-US"/>
        </w:rPr>
        <w:t>, оставшиеся без попечения родителей по договорам найма специализированных жилых помещений.</w:t>
      </w:r>
      <w:r w:rsidRPr="00BF39F3">
        <w:rPr>
          <w:szCs w:val="28"/>
          <w:lang w:eastAsia="en-US"/>
        </w:rPr>
        <w:t xml:space="preserve"> </w:t>
      </w:r>
      <w:r w:rsidR="002D0DA7" w:rsidRPr="00BF39F3">
        <w:rPr>
          <w:szCs w:val="28"/>
          <w:lang w:eastAsia="en-US"/>
        </w:rPr>
        <w:t>Выданы два сертификата детям-сиротам для приобретения благоустроенных жилых помещений.</w:t>
      </w:r>
      <w:r w:rsidR="002D0DA7">
        <w:rPr>
          <w:szCs w:val="28"/>
          <w:lang w:eastAsia="en-US"/>
        </w:rPr>
        <w:t xml:space="preserve"> </w:t>
      </w:r>
    </w:p>
    <w:p w:rsidR="00383265" w:rsidRPr="002435A5" w:rsidRDefault="00383265" w:rsidP="008C0A8D">
      <w:pPr>
        <w:pStyle w:val="aff0"/>
        <w:shd w:val="clear" w:color="auto" w:fill="FFFFFF"/>
        <w:tabs>
          <w:tab w:val="left" w:pos="0"/>
          <w:tab w:val="left" w:pos="142"/>
        </w:tabs>
        <w:spacing w:after="0" w:line="240" w:lineRule="auto"/>
        <w:rPr>
          <w:szCs w:val="28"/>
        </w:rPr>
      </w:pPr>
      <w:r w:rsidRPr="002435A5">
        <w:rPr>
          <w:szCs w:val="28"/>
        </w:rPr>
        <w:t>Оценка инвестиционных вложений населения свидетельствует о том, что в настоящее время рынок жилья не может получить должного развития только за счет мобилизации сре</w:t>
      </w:r>
      <w:proofErr w:type="gramStart"/>
      <w:r w:rsidRPr="002435A5">
        <w:rPr>
          <w:szCs w:val="28"/>
        </w:rPr>
        <w:t>дств гр</w:t>
      </w:r>
      <w:proofErr w:type="gramEnd"/>
      <w:r w:rsidRPr="002435A5">
        <w:rPr>
          <w:szCs w:val="28"/>
        </w:rPr>
        <w:t xml:space="preserve">аждан. Это связано с малой платежеспособностью людей, в первую очередь, молодых. Лишь при условии, что государство выступит гарантом в сфере решения проблем жилья, население сможет стать полноценным субъектом этого рынка. Программа наряду с ориентацией на потребности молодой семьи, как социально незащищенной группы населения, делает новый акцент на решение жилищных проблем значительной части работающей молодежи, </w:t>
      </w:r>
      <w:r w:rsidRPr="002435A5">
        <w:rPr>
          <w:szCs w:val="28"/>
        </w:rPr>
        <w:lastRenderedPageBreak/>
        <w:t>располагающей определенным стабильным доходом и желающей улучшить свои жилищные условия.</w:t>
      </w:r>
    </w:p>
    <w:p w:rsidR="00383265" w:rsidRPr="002435A5" w:rsidRDefault="00383265" w:rsidP="008C0A8D">
      <w:pPr>
        <w:widowControl w:val="0"/>
        <w:tabs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Показатели программы достигли запланированного уровня.</w:t>
      </w:r>
      <w:r w:rsidR="00DD4932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>Степень выполнения запланированных мероприятий и получения ожидаемых результатов составил 100</w:t>
      </w:r>
      <w:r w:rsidR="00683C37" w:rsidRPr="002435A5">
        <w:rPr>
          <w:rFonts w:ascii="Times New Roman" w:hAnsi="Times New Roman"/>
          <w:sz w:val="28"/>
          <w:szCs w:val="28"/>
        </w:rPr>
        <w:t>,0</w:t>
      </w:r>
      <w:r w:rsidRPr="002435A5">
        <w:rPr>
          <w:rFonts w:ascii="Times New Roman" w:hAnsi="Times New Roman"/>
          <w:sz w:val="28"/>
          <w:szCs w:val="28"/>
        </w:rPr>
        <w:t xml:space="preserve"> %. Средняя степень достижения значений показателей (индикаторов) составила </w:t>
      </w:r>
      <w:r w:rsidR="00F839E7" w:rsidRPr="002435A5">
        <w:rPr>
          <w:rFonts w:ascii="Times New Roman" w:hAnsi="Times New Roman"/>
          <w:sz w:val="28"/>
          <w:szCs w:val="28"/>
        </w:rPr>
        <w:t>1</w:t>
      </w:r>
      <w:r w:rsidR="003C22A6">
        <w:rPr>
          <w:rFonts w:ascii="Times New Roman" w:hAnsi="Times New Roman"/>
          <w:sz w:val="28"/>
          <w:szCs w:val="28"/>
        </w:rPr>
        <w:t>28</w:t>
      </w:r>
      <w:r w:rsidR="00F839E7" w:rsidRPr="002435A5">
        <w:rPr>
          <w:rFonts w:ascii="Times New Roman" w:hAnsi="Times New Roman"/>
          <w:sz w:val="28"/>
          <w:szCs w:val="28"/>
        </w:rPr>
        <w:t>,</w:t>
      </w:r>
      <w:r w:rsidR="002E1EAD">
        <w:rPr>
          <w:rFonts w:ascii="Times New Roman" w:hAnsi="Times New Roman"/>
          <w:sz w:val="28"/>
          <w:szCs w:val="28"/>
        </w:rPr>
        <w:t>7</w:t>
      </w:r>
      <w:r w:rsidR="007A63D7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>%.</w:t>
      </w:r>
    </w:p>
    <w:p w:rsidR="00383265" w:rsidRPr="002435A5" w:rsidRDefault="00383265" w:rsidP="008C0A8D">
      <w:pPr>
        <w:widowControl w:val="0"/>
        <w:tabs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Уровень эффективности реализации программы свидетельствует о</w:t>
      </w:r>
      <w:r w:rsidR="00DD4932" w:rsidRPr="002435A5">
        <w:rPr>
          <w:rFonts w:ascii="Times New Roman" w:hAnsi="Times New Roman"/>
          <w:sz w:val="28"/>
          <w:szCs w:val="28"/>
        </w:rPr>
        <w:t xml:space="preserve"> </w:t>
      </w:r>
      <w:r w:rsidR="00F839E7" w:rsidRPr="002435A5">
        <w:rPr>
          <w:rFonts w:ascii="Times New Roman" w:hAnsi="Times New Roman"/>
          <w:sz w:val="28"/>
          <w:szCs w:val="28"/>
        </w:rPr>
        <w:t>высокой эффективности</w:t>
      </w:r>
      <w:r w:rsidRPr="002435A5">
        <w:rPr>
          <w:rFonts w:ascii="Times New Roman" w:hAnsi="Times New Roman"/>
          <w:sz w:val="28"/>
          <w:szCs w:val="28"/>
        </w:rPr>
        <w:t xml:space="preserve"> программы.</w:t>
      </w:r>
    </w:p>
    <w:p w:rsidR="009725E2" w:rsidRPr="002435A5" w:rsidRDefault="009725E2" w:rsidP="00A46AA2">
      <w:pPr>
        <w:widowControl w:val="0"/>
        <w:tabs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63"/>
          <w:bCs/>
          <w:sz w:val="28"/>
          <w:szCs w:val="28"/>
        </w:rPr>
      </w:pPr>
    </w:p>
    <w:p w:rsidR="00383265" w:rsidRPr="002435A5" w:rsidRDefault="00A551AD" w:rsidP="000C089A">
      <w:pPr>
        <w:widowControl w:val="0"/>
        <w:tabs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FontStyle163"/>
          <w:bCs/>
          <w:sz w:val="28"/>
          <w:szCs w:val="28"/>
        </w:rPr>
      </w:pPr>
      <w:r w:rsidRPr="003D6817">
        <w:rPr>
          <w:rStyle w:val="FontStyle163"/>
          <w:bCs/>
          <w:sz w:val="28"/>
          <w:szCs w:val="28"/>
          <w:highlight w:val="yellow"/>
        </w:rPr>
        <w:t>6.</w:t>
      </w:r>
      <w:r w:rsidR="00383265" w:rsidRPr="003D6817">
        <w:rPr>
          <w:rStyle w:val="FontStyle163"/>
          <w:bCs/>
          <w:sz w:val="28"/>
          <w:szCs w:val="28"/>
          <w:highlight w:val="yellow"/>
        </w:rPr>
        <w:t xml:space="preserve"> О ходе реализации муниципальной программы «Доступная среда» </w:t>
      </w:r>
      <w:proofErr w:type="spellStart"/>
      <w:r w:rsidR="00383265" w:rsidRPr="003D6817">
        <w:rPr>
          <w:rStyle w:val="FontStyle163"/>
          <w:bCs/>
          <w:sz w:val="28"/>
          <w:szCs w:val="28"/>
          <w:highlight w:val="yellow"/>
        </w:rPr>
        <w:t>Ичалковского</w:t>
      </w:r>
      <w:proofErr w:type="spellEnd"/>
      <w:r w:rsidR="00383265" w:rsidRPr="003D6817">
        <w:rPr>
          <w:rStyle w:val="FontStyle163"/>
          <w:bCs/>
          <w:sz w:val="28"/>
          <w:szCs w:val="28"/>
          <w:highlight w:val="yellow"/>
        </w:rPr>
        <w:t xml:space="preserve"> муниципального района</w:t>
      </w:r>
    </w:p>
    <w:p w:rsidR="0068039E" w:rsidRPr="002435A5" w:rsidRDefault="0068039E" w:rsidP="008C0A8D">
      <w:pPr>
        <w:pStyle w:val="af6"/>
        <w:jc w:val="center"/>
        <w:rPr>
          <w:rStyle w:val="FontStyle163"/>
          <w:bCs/>
          <w:sz w:val="28"/>
          <w:szCs w:val="28"/>
        </w:rPr>
      </w:pPr>
    </w:p>
    <w:p w:rsidR="002E32FB" w:rsidRPr="002435A5" w:rsidRDefault="000D1664" w:rsidP="002E32FB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от 14 апреля 2015 года № 273. </w:t>
      </w:r>
      <w:r w:rsidR="002E32FB" w:rsidRPr="002435A5"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составил </w:t>
      </w:r>
      <w:r w:rsidR="00DD2231" w:rsidRPr="002435A5">
        <w:rPr>
          <w:rFonts w:ascii="Times New Roman" w:hAnsi="Times New Roman"/>
          <w:sz w:val="28"/>
          <w:szCs w:val="28"/>
        </w:rPr>
        <w:t>40,0</w:t>
      </w:r>
      <w:r w:rsidR="002E32FB" w:rsidRPr="002435A5">
        <w:rPr>
          <w:rFonts w:ascii="Times New Roman" w:hAnsi="Times New Roman"/>
          <w:sz w:val="28"/>
          <w:szCs w:val="28"/>
        </w:rPr>
        <w:t xml:space="preserve"> тыс. рублей или 100 % к плану.</w:t>
      </w:r>
    </w:p>
    <w:p w:rsidR="002E32FB" w:rsidRPr="002435A5" w:rsidRDefault="002E32FB" w:rsidP="002E32FB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 </w:t>
      </w:r>
      <w:r w:rsidR="00DF13B4" w:rsidRPr="002435A5">
        <w:rPr>
          <w:rFonts w:ascii="Times New Roman" w:hAnsi="Times New Roman"/>
          <w:sz w:val="28"/>
          <w:szCs w:val="28"/>
        </w:rPr>
        <w:t>«Доступная среда» представляет собой особое пространство, в котором инвалиды могут чувствовать себя без заметных ограничений. К категории маломобильных групп населения относятся не только инвалиды, которые передвигаются на креслах-колясках, но также и другие люди с ограниченными физическими возможностями: с нарушениями слуха, зрения, опорно-двигательного аппарата и умственного развития. При этом даже мамы с колясками или человек, несущий груз на руках, также относятся к категории маломобильных групп населения.</w:t>
      </w:r>
    </w:p>
    <w:p w:rsidR="002E32FB" w:rsidRPr="002435A5" w:rsidRDefault="00DF13B4" w:rsidP="002E32FB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Муниципальная программа «Доступная среда» является продолжением проводимых в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Ичалковском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муниципальном районе комплексных мероприятий по созданию условий для реабилитации и интеграции инвалидов в общество, обеспечению доступности объектов социальной, транспортной, инженерной инфраструктуры и услуг для инвалидов и других маломобильных групп населения, а также повышению уровня и качества их жизни. </w:t>
      </w:r>
    </w:p>
    <w:p w:rsidR="002E32FB" w:rsidRPr="002435A5" w:rsidRDefault="000D1664" w:rsidP="002E32FB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2435A5">
        <w:rPr>
          <w:rFonts w:ascii="Times New Roman" w:hAnsi="Times New Roman"/>
          <w:sz w:val="28"/>
          <w:szCs w:val="28"/>
        </w:rPr>
        <w:t xml:space="preserve">Основной целью программы является </w:t>
      </w:r>
      <w:r w:rsidRPr="002435A5">
        <w:rPr>
          <w:rFonts w:ascii="Times New Roman" w:hAnsi="Times New Roman"/>
          <w:sz w:val="28"/>
          <w:szCs w:val="18"/>
          <w:lang w:eastAsia="ru-RU"/>
        </w:rPr>
        <w:t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</w:t>
      </w:r>
      <w:r w:rsidR="009B7FDE" w:rsidRPr="002435A5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="00383265" w:rsidRPr="002435A5">
        <w:rPr>
          <w:rFonts w:ascii="Times New Roman" w:hAnsi="Times New Roman"/>
          <w:sz w:val="28"/>
          <w:szCs w:val="18"/>
          <w:lang w:eastAsia="ru-RU"/>
        </w:rPr>
        <w:t xml:space="preserve">групп населения (людей, испытывающих затруднения при самостоятельном передвижении, получении услуг, необходимой информации) на территории </w:t>
      </w:r>
      <w:proofErr w:type="spellStart"/>
      <w:r w:rsidR="00383265" w:rsidRPr="002435A5">
        <w:rPr>
          <w:rFonts w:ascii="Times New Roman" w:hAnsi="Times New Roman"/>
          <w:sz w:val="28"/>
          <w:szCs w:val="18"/>
          <w:lang w:eastAsia="ru-RU"/>
        </w:rPr>
        <w:t>Ичалковского</w:t>
      </w:r>
      <w:proofErr w:type="spellEnd"/>
      <w:r w:rsidR="00383265" w:rsidRPr="002435A5">
        <w:rPr>
          <w:rFonts w:ascii="Times New Roman" w:hAnsi="Times New Roman"/>
          <w:sz w:val="28"/>
          <w:szCs w:val="18"/>
          <w:lang w:eastAsia="ru-RU"/>
        </w:rPr>
        <w:t xml:space="preserve"> муниципального района.</w:t>
      </w:r>
    </w:p>
    <w:p w:rsidR="009A7F62" w:rsidRPr="009A7F62" w:rsidRDefault="009361F3" w:rsidP="009A7F6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proofErr w:type="spellStart"/>
      <w:r w:rsidR="009A7F62" w:rsidRPr="009A7F62">
        <w:rPr>
          <w:rFonts w:ascii="Times New Roman" w:eastAsia="Times New Roman" w:hAnsi="Times New Roman"/>
          <w:b/>
          <w:sz w:val="28"/>
          <w:szCs w:val="28"/>
          <w:lang w:eastAsia="ru-RU"/>
        </w:rPr>
        <w:t>Ичалковское</w:t>
      </w:r>
      <w:proofErr w:type="spellEnd"/>
      <w:r w:rsidR="009A7F62" w:rsidRPr="009A7F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районное общество ветеранов войны и тру</w:t>
      </w:r>
      <w:r w:rsidR="009A7F62" w:rsidRPr="009A7F62">
        <w:rPr>
          <w:rFonts w:ascii="Times New Roman" w:eastAsia="Times New Roman" w:hAnsi="Times New Roman"/>
          <w:sz w:val="28"/>
          <w:szCs w:val="28"/>
          <w:lang w:eastAsia="ru-RU"/>
        </w:rPr>
        <w:t>да  включает в себя 41 первичную организацию, расположенных в десяти сельских поселениях. Общее количество пенсионеров    возраста 65+, состоящих на сегодняшний день в ветеранском обществе – 3508 человек.</w:t>
      </w:r>
      <w:r w:rsidR="009A7F62" w:rsidRPr="009A7F6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A7F62" w:rsidRPr="009A7F62" w:rsidRDefault="009A7F62" w:rsidP="009A7F6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7F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proofErr w:type="spellStart"/>
      <w:r w:rsidRPr="009361F3">
        <w:rPr>
          <w:rFonts w:ascii="Times New Roman" w:eastAsia="Times New Roman" w:hAnsi="Times New Roman"/>
          <w:b/>
          <w:sz w:val="28"/>
          <w:szCs w:val="28"/>
          <w:lang w:eastAsia="ru-RU"/>
        </w:rPr>
        <w:t>Ичалковское</w:t>
      </w:r>
      <w:proofErr w:type="spellEnd"/>
      <w:r w:rsidRPr="009361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районное</w:t>
      </w:r>
      <w:r w:rsidRPr="009A7F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общество инвалидов</w:t>
      </w:r>
      <w:r w:rsidRPr="009A7F62">
        <w:rPr>
          <w:rFonts w:ascii="Times New Roman" w:eastAsia="Times New Roman" w:hAnsi="Times New Roman"/>
          <w:sz w:val="28"/>
          <w:szCs w:val="28"/>
          <w:lang w:eastAsia="ru-RU"/>
        </w:rPr>
        <w:t xml:space="preserve">  насчитывает в своих рядах  3</w:t>
      </w:r>
      <w:r w:rsidR="008F1517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9A7F62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членов, что составляет </w:t>
      </w:r>
      <w:r w:rsidRPr="009A7F62">
        <w:rPr>
          <w:rFonts w:ascii="Times New Roman" w:eastAsia="Times New Roman" w:hAnsi="Times New Roman"/>
          <w:sz w:val="28"/>
          <w:szCs w:val="28"/>
          <w:lang w:eastAsia="ar-SA"/>
        </w:rPr>
        <w:t>от общего количества  инвалидов (1220 человек) 33,0%.</w:t>
      </w:r>
      <w:r w:rsidRPr="009A7F62">
        <w:rPr>
          <w:sz w:val="28"/>
          <w:szCs w:val="28"/>
        </w:rPr>
        <w:t xml:space="preserve"> </w:t>
      </w:r>
      <w:r w:rsidRPr="009A7F62">
        <w:rPr>
          <w:rFonts w:ascii="Times New Roman" w:hAnsi="Times New Roman"/>
          <w:sz w:val="28"/>
          <w:szCs w:val="28"/>
        </w:rPr>
        <w:t>В результате в общество инвалидов принято за истекший период 1</w:t>
      </w:r>
      <w:r w:rsidR="008F1517">
        <w:rPr>
          <w:rFonts w:ascii="Times New Roman" w:hAnsi="Times New Roman"/>
          <w:sz w:val="28"/>
          <w:szCs w:val="28"/>
        </w:rPr>
        <w:t>7</w:t>
      </w:r>
      <w:r w:rsidRPr="009A7F62">
        <w:rPr>
          <w:rFonts w:ascii="Times New Roman" w:hAnsi="Times New Roman"/>
          <w:sz w:val="28"/>
          <w:szCs w:val="28"/>
        </w:rPr>
        <w:t xml:space="preserve"> человек.</w:t>
      </w:r>
      <w:r w:rsidRPr="009A7F6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spellStart"/>
      <w:r w:rsidRPr="009A7F62">
        <w:rPr>
          <w:rFonts w:ascii="Times New Roman" w:eastAsia="Times New Roman" w:hAnsi="Times New Roman"/>
          <w:sz w:val="28"/>
          <w:szCs w:val="28"/>
          <w:lang w:eastAsia="ar-SA"/>
        </w:rPr>
        <w:t>Ичалковском</w:t>
      </w:r>
      <w:proofErr w:type="spellEnd"/>
      <w:r w:rsidRPr="009A7F62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районе работают </w:t>
      </w:r>
      <w:r w:rsidR="008F151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9A7F62">
        <w:rPr>
          <w:rFonts w:ascii="Times New Roman" w:eastAsia="Times New Roman" w:hAnsi="Times New Roman"/>
          <w:sz w:val="28"/>
          <w:szCs w:val="28"/>
          <w:lang w:eastAsia="ar-SA"/>
        </w:rPr>
        <w:t xml:space="preserve"> первичных ячеек, </w:t>
      </w:r>
      <w:proofErr w:type="gramStart"/>
      <w:r w:rsidRPr="009A7F62">
        <w:rPr>
          <w:rFonts w:ascii="Times New Roman" w:eastAsia="Times New Roman" w:hAnsi="Times New Roman"/>
          <w:sz w:val="28"/>
          <w:szCs w:val="28"/>
          <w:lang w:eastAsia="ar-SA"/>
        </w:rPr>
        <w:t>охватившие</w:t>
      </w:r>
      <w:proofErr w:type="gramEnd"/>
      <w:r w:rsidRPr="009A7F62">
        <w:rPr>
          <w:rFonts w:ascii="Times New Roman" w:eastAsia="Times New Roman" w:hAnsi="Times New Roman"/>
          <w:sz w:val="28"/>
          <w:szCs w:val="28"/>
          <w:lang w:eastAsia="ar-SA"/>
        </w:rPr>
        <w:t xml:space="preserve"> 6 населенных пунктов.  </w:t>
      </w:r>
    </w:p>
    <w:p w:rsidR="002E32FB" w:rsidRDefault="009A7F62" w:rsidP="0063606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</w:pPr>
      <w:r w:rsidRPr="009A7F62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9A7F62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8058C8" w:rsidRPr="002435A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Рабочее помещение общество разделяет с обществом ветеранов войны и труда. В их распоряжении отдельный кабинет. У районной организации имеется 1 ксерокс. Для работы используется компьютер, выделенный Мордовской Республиканской организацией общероссийской общественной организации «Всероссийское общество инвалидов».</w:t>
      </w:r>
    </w:p>
    <w:p w:rsidR="00193543" w:rsidRPr="00193543" w:rsidRDefault="00BD7BB3" w:rsidP="0019354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gramStart"/>
      <w:r w:rsidR="00193543" w:rsidRPr="00193543">
        <w:rPr>
          <w:rFonts w:ascii="Times New Roman" w:eastAsia="Times New Roman" w:hAnsi="Times New Roman"/>
          <w:sz w:val="28"/>
          <w:szCs w:val="28"/>
          <w:lang w:eastAsia="ar-SA"/>
        </w:rPr>
        <w:t>За отчетный период в Организаци</w:t>
      </w:r>
      <w:r w:rsidR="009B30E3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193543" w:rsidRPr="00193543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проведено:  12 заседаний правления, на которых рассматривались вопросы по защите прав и интересов инвалидов, в улучшении социального положения инвалидов, достижениях инвалидами равных с другими гражданами возможностей, об участие инвалидов в общественной жизни района,  о проведении декадника инвалидов, об участии инвалидов в фестивале «</w:t>
      </w:r>
      <w:proofErr w:type="spellStart"/>
      <w:r w:rsidR="00193543" w:rsidRPr="00193543">
        <w:rPr>
          <w:rFonts w:ascii="Times New Roman" w:eastAsia="Times New Roman" w:hAnsi="Times New Roman"/>
          <w:sz w:val="28"/>
          <w:szCs w:val="28"/>
          <w:lang w:eastAsia="ar-SA"/>
        </w:rPr>
        <w:t>Шумбрат</w:t>
      </w:r>
      <w:proofErr w:type="spellEnd"/>
      <w:r w:rsidR="00193543" w:rsidRPr="00193543">
        <w:rPr>
          <w:rFonts w:ascii="Times New Roman" w:eastAsia="Times New Roman" w:hAnsi="Times New Roman"/>
          <w:sz w:val="28"/>
          <w:szCs w:val="28"/>
          <w:lang w:eastAsia="ar-SA"/>
        </w:rPr>
        <w:t xml:space="preserve"> Мордовия» и Фестивале художественного творчества инвалидов «Вместе мы сможем больше», об организации</w:t>
      </w:r>
      <w:proofErr w:type="gramEnd"/>
      <w:r w:rsidR="00193543" w:rsidRPr="00193543">
        <w:rPr>
          <w:rFonts w:ascii="Times New Roman" w:eastAsia="Times New Roman" w:hAnsi="Times New Roman"/>
          <w:sz w:val="28"/>
          <w:szCs w:val="28"/>
          <w:lang w:eastAsia="ar-SA"/>
        </w:rPr>
        <w:t xml:space="preserve"> новогодних подарков для детей-инвалидов и поздравления Деда Мороза и Снегурочки в Новогодние и Рождественские праздники, Светлого праздника Пасха.</w:t>
      </w:r>
    </w:p>
    <w:p w:rsidR="00193543" w:rsidRPr="00193543" w:rsidRDefault="00193543" w:rsidP="0019354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93543">
        <w:rPr>
          <w:rFonts w:ascii="Times New Roman" w:eastAsia="Times New Roman" w:hAnsi="Times New Roman"/>
          <w:sz w:val="28"/>
          <w:szCs w:val="28"/>
          <w:lang w:eastAsia="ar-SA"/>
        </w:rPr>
        <w:t xml:space="preserve">     Решались общие для всех инвалидов проблемы жизнедеятельности: участие инвалидов в культурной и общественной жизни района, доступность объектов социальной инфраструктуры для маломобильных групп инвалидов, об участие инвалидов в благотворительной программе «Финансовой грамотности», предусматривающая обучение финансовой грамотности людей старшего поколения и совершеннолетних людей с ограниченными возможностями, сбор гуманитарной помощи в зону СВО.  В результате инвалиды принимают участие в фестивалях «</w:t>
      </w:r>
      <w:proofErr w:type="spellStart"/>
      <w:r w:rsidRPr="00193543">
        <w:rPr>
          <w:rFonts w:ascii="Times New Roman" w:eastAsia="Times New Roman" w:hAnsi="Times New Roman"/>
          <w:sz w:val="28"/>
          <w:szCs w:val="28"/>
          <w:lang w:eastAsia="ar-SA"/>
        </w:rPr>
        <w:t>Шумбрат</w:t>
      </w:r>
      <w:proofErr w:type="spellEnd"/>
      <w:r w:rsidRPr="00193543">
        <w:rPr>
          <w:rFonts w:ascii="Times New Roman" w:eastAsia="Times New Roman" w:hAnsi="Times New Roman"/>
          <w:sz w:val="28"/>
          <w:szCs w:val="28"/>
          <w:lang w:eastAsia="ar-SA"/>
        </w:rPr>
        <w:t xml:space="preserve"> Мордовия», «Вместе мы сможем больше», в кружках, спортивных мероприятиях, на встречах « круглый стол», на занятиях компьютерной </w:t>
      </w:r>
      <w:proofErr w:type="spellStart"/>
      <w:r w:rsidRPr="00193543">
        <w:rPr>
          <w:rFonts w:ascii="Times New Roman" w:eastAsia="Times New Roman" w:hAnsi="Times New Roman"/>
          <w:sz w:val="28"/>
          <w:szCs w:val="28"/>
          <w:lang w:eastAsia="ar-SA"/>
        </w:rPr>
        <w:t>грамотности</w:t>
      </w:r>
      <w:proofErr w:type="gramStart"/>
      <w:r w:rsidRPr="00193543">
        <w:rPr>
          <w:rFonts w:ascii="Times New Roman" w:eastAsia="Times New Roman" w:hAnsi="Times New Roman"/>
          <w:sz w:val="28"/>
          <w:szCs w:val="28"/>
          <w:lang w:eastAsia="ar-SA"/>
        </w:rPr>
        <w:t>,о</w:t>
      </w:r>
      <w:proofErr w:type="gramEnd"/>
      <w:r w:rsidRPr="00193543">
        <w:rPr>
          <w:rFonts w:ascii="Times New Roman" w:eastAsia="Times New Roman" w:hAnsi="Times New Roman"/>
          <w:sz w:val="28"/>
          <w:szCs w:val="28"/>
          <w:lang w:eastAsia="ar-SA"/>
        </w:rPr>
        <w:t>ргонизовали</w:t>
      </w:r>
      <w:proofErr w:type="spellEnd"/>
      <w:r w:rsidRPr="00193543">
        <w:rPr>
          <w:rFonts w:ascii="Times New Roman" w:eastAsia="Times New Roman" w:hAnsi="Times New Roman"/>
          <w:sz w:val="28"/>
          <w:szCs w:val="28"/>
          <w:lang w:eastAsia="ar-SA"/>
        </w:rPr>
        <w:t xml:space="preserve"> выставку  «Умелые руки». Возле всех значимых организаций возведены пандусы для инвалидов-колясочников.</w:t>
      </w:r>
    </w:p>
    <w:p w:rsidR="00193543" w:rsidRPr="00193543" w:rsidRDefault="00193543" w:rsidP="0019354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93543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742362" w:rsidRPr="00742362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193543">
        <w:rPr>
          <w:rFonts w:ascii="Times New Roman" w:eastAsia="Times New Roman" w:hAnsi="Times New Roman"/>
          <w:sz w:val="28"/>
          <w:szCs w:val="28"/>
          <w:lang w:eastAsia="ar-SA"/>
        </w:rPr>
        <w:t xml:space="preserve"> Ежегодно Администрацией </w:t>
      </w:r>
      <w:proofErr w:type="spellStart"/>
      <w:r w:rsidRPr="00193543">
        <w:rPr>
          <w:rFonts w:ascii="Times New Roman" w:eastAsia="Times New Roman" w:hAnsi="Times New Roman"/>
          <w:sz w:val="28"/>
          <w:szCs w:val="28"/>
          <w:lang w:eastAsia="ar-SA"/>
        </w:rPr>
        <w:t>Ичалковского</w:t>
      </w:r>
      <w:proofErr w:type="spellEnd"/>
      <w:r w:rsidRPr="00193543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издается Постановление о проведении декадника инвалидов.  Постановлением утверждается план мероприятий, в ходе которого проводим надомное обследование инвалидов, с вручением подарков.</w:t>
      </w:r>
    </w:p>
    <w:p w:rsidR="002E32FB" w:rsidRPr="002435A5" w:rsidRDefault="008058C8" w:rsidP="002E32FB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</w:pPr>
      <w:r w:rsidRPr="002435A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Велась систематическая работа по обновлению данных по первичным организациям </w:t>
      </w:r>
      <w:proofErr w:type="spellStart"/>
      <w:r w:rsidRPr="002435A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Ичалковской</w:t>
      </w:r>
      <w:proofErr w:type="spellEnd"/>
      <w:r w:rsidRPr="002435A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районной организации инвалидов.</w:t>
      </w:r>
      <w:r w:rsidRPr="002435A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ab/>
        <w:t xml:space="preserve">Значительное место занимают вопросы организационной работы. Проводились заседания президиума, обучающие семинары с привлечением председателей </w:t>
      </w:r>
      <w:proofErr w:type="spellStart"/>
      <w:r w:rsidRPr="002435A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первичек</w:t>
      </w:r>
      <w:proofErr w:type="spellEnd"/>
      <w:r w:rsidRPr="002435A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и членов РОИ.</w:t>
      </w:r>
    </w:p>
    <w:p w:rsidR="002E32FB" w:rsidRPr="002435A5" w:rsidRDefault="008058C8" w:rsidP="002E32FB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</w:pPr>
      <w:r w:rsidRPr="002435A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Решались общие для всех инвалидов проблемы жизнедеятельности: участие инвалидов в культурной и общественной жизни района, доступность </w:t>
      </w:r>
      <w:r w:rsidRPr="002435A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lastRenderedPageBreak/>
        <w:t xml:space="preserve">объектов социальной инфраструктуры для маломобильных групп инвалидов, об участие инвалидов в благотворительной программе «Статус: Онлайн», </w:t>
      </w:r>
      <w:proofErr w:type="gramStart"/>
      <w:r w:rsidRPr="002435A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предусматривающая</w:t>
      </w:r>
      <w:proofErr w:type="gramEnd"/>
      <w:r w:rsidRPr="002435A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обучение компьютерной грамотности людей старшего поколения и совершеннолетних людей с ограниченными возможностями.  В результате инвалиды принимают участие в фестивалях, в кружках, спортивных мероприятиях, на встречах «круглый стол», на занятиях компьютерной грамотности. Возле всех значимых организаций возведены пандусы для инвалидов-колясочников.</w:t>
      </w:r>
    </w:p>
    <w:p w:rsidR="002E32FB" w:rsidRPr="002435A5" w:rsidRDefault="008058C8" w:rsidP="002E32FB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</w:pPr>
      <w:r w:rsidRPr="002435A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Ежегодно проводится декадник инвалидов. В состав оргкомитета, кроме председателя районной организации входят: директор учреждения соц.</w:t>
      </w:r>
      <w:r w:rsidR="008A791E" w:rsidRPr="002435A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</w:t>
      </w:r>
      <w:r w:rsidRPr="002435A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защиты населения, начальник отделения Пенсионного Фонда,  председатель общества ветеранов, руководители коммунальной службы, медицинского, культурного обслуживания. Утверждается план мероприятий в ходе декадника. Ведется работа по налаживанию связей </w:t>
      </w:r>
      <w:proofErr w:type="spellStart"/>
      <w:r w:rsidRPr="002435A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Ичалковской</w:t>
      </w:r>
      <w:proofErr w:type="spellEnd"/>
      <w:r w:rsidRPr="002435A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районной организации с организациями и предприятиями различных форм собственности. </w:t>
      </w:r>
    </w:p>
    <w:p w:rsidR="00193543" w:rsidRPr="00193543" w:rsidRDefault="00193543" w:rsidP="00193543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</w:pPr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Усиленно ведется работа по налаживанию связей общества с другими общественными организациями, частными предпринимателями (Мишина О.В.,</w:t>
      </w:r>
      <w:r w:rsidR="00A1682B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</w:t>
      </w:r>
      <w:proofErr w:type="spellStart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Коляденков</w:t>
      </w:r>
      <w:proofErr w:type="spellEnd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А.А.,</w:t>
      </w:r>
      <w:r w:rsidR="00783DC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</w:t>
      </w:r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Абрамов Ю.М., Шапошников Ю.М.), предприятиями и организациями различных форм собственности (СК «</w:t>
      </w:r>
      <w:proofErr w:type="spellStart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Ичалковский</w:t>
      </w:r>
      <w:proofErr w:type="spellEnd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», </w:t>
      </w:r>
      <w:proofErr w:type="spellStart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магази</w:t>
      </w:r>
      <w:proofErr w:type="gramStart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н«</w:t>
      </w:r>
      <w:proofErr w:type="gramEnd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Сладоград</w:t>
      </w:r>
      <w:proofErr w:type="spellEnd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»,</w:t>
      </w:r>
      <w:r w:rsidR="00783DC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</w:t>
      </w:r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магазин «Игрушки»,</w:t>
      </w:r>
      <w:r w:rsidR="00783DC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</w:t>
      </w:r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магазин «</w:t>
      </w:r>
      <w:proofErr w:type="spellStart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Ардатовский</w:t>
      </w:r>
      <w:proofErr w:type="spellEnd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пекарь» предоставляют сладости к чаепитию) для оказания помощи инвалидом.        Проводится большая работа по привлечению инвалидов к культурной и спортивной  жизни. В результате чего инвалиды стали посещать культурно-массовые мероприятия. А именно, 6 человек посещают занятия хорового пения и художественного чтения, 6 человек ежегодно принимают участие в республиканском смотре-конкурсе «</w:t>
      </w:r>
      <w:proofErr w:type="spellStart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Шумбрат</w:t>
      </w:r>
      <w:proofErr w:type="spellEnd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, Мордовия», принимали участие и в республиканском фестивале художественного творчества инвалидов «Вместе мы сможем больше.  Пять человек принимают активное участие в Клубе по интересам. С открытием в районе </w:t>
      </w:r>
      <w:proofErr w:type="spellStart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ФОКа</w:t>
      </w:r>
      <w:proofErr w:type="spellEnd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и бассейна «Жемчужина» все больше инвалидов стали посещать эти заведения. 8 человек посещают группу занимаются в группе здоровья в спортзале </w:t>
      </w:r>
      <w:proofErr w:type="gramStart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при районном Дворце</w:t>
      </w:r>
      <w:proofErr w:type="gramEnd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культуры. Активное  участие в спортивных мероприятиях района и республики принимают инвалиды молодого возраста. Это студенты педагогического колледжа им. С.М.</w:t>
      </w:r>
      <w:r w:rsidR="00A1682B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</w:t>
      </w:r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Кирова. Они являются постоянными участниками соревнований, проводимых ГУДОРКДЮСШ  «Прометеем». Члены общества приняли участие в реализации гранта  «Доступная среда</w:t>
      </w:r>
      <w:proofErr w:type="gramStart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»(</w:t>
      </w:r>
      <w:proofErr w:type="gramEnd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обучение управлением </w:t>
      </w:r>
      <w:proofErr w:type="spellStart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электроквадрациклами</w:t>
      </w:r>
      <w:proofErr w:type="spellEnd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). С 2019 года члены организации посещают отделение дневного пребывания при ГКУ «Социальная защита населения РМ»,</w:t>
      </w:r>
      <w:r w:rsidR="007A2B02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</w:t>
      </w:r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а с 2023 года посещают Центр общения старшего поколения при Социальном </w:t>
      </w:r>
      <w:proofErr w:type="gramStart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фонде</w:t>
      </w:r>
      <w:proofErr w:type="gramEnd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где принимают участие в различных мероприятиях («Осторожно мошенники», «Кадастровая грамотность и земельное межевание».)</w:t>
      </w:r>
    </w:p>
    <w:p w:rsidR="00193543" w:rsidRPr="00193543" w:rsidRDefault="00193543" w:rsidP="00193543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</w:pPr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lastRenderedPageBreak/>
        <w:t xml:space="preserve">    Проводится работа с детьми-инвалидами. Изначально с 2011 года работа заключалась только в организации и проведении новогодних праздников, Рождественских елок, поздравлениях Дедом Морозом и Снегурочкой детей-инвалидов непосредственно по домам. В настоящее время разработана программа по совместной работе в этом направлении с ГКУ «Социальная защита населения по </w:t>
      </w:r>
      <w:proofErr w:type="spellStart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Ичалковскому</w:t>
      </w:r>
      <w:proofErr w:type="spellEnd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району РМ», Детской районной библиотекой им. </w:t>
      </w:r>
      <w:r w:rsidR="00A1682B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И.</w:t>
      </w:r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П.</w:t>
      </w:r>
      <w:r w:rsidR="00A1682B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</w:t>
      </w:r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Кривошеева. В библиотеке  имеется стеллаж с газетой для людей с ограниченными возможностями здоровья «Надежда». Обществом проводятся различные мероприятия: в день защиты детей дети инвалиды участвуют в конкурсе рисунка на асфальте, в празднике «Воздушный шарик», с детьми организовываются викторины, сладкие стол</w:t>
      </w:r>
      <w:proofErr w:type="gramStart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ы(</w:t>
      </w:r>
      <w:proofErr w:type="gramEnd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спонсор сладкого стола постоянно Аксенова В.М.), экскурсии, мастер-классы (Пасхальное гнездо и др.).</w:t>
      </w:r>
    </w:p>
    <w:p w:rsidR="002E32FB" w:rsidRPr="002435A5" w:rsidRDefault="00193543" w:rsidP="00193543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</w:pPr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В течение последних 3 лет активизируется работа с Молодежным центром по привлечению волонтерского движения из числа учащихся </w:t>
      </w:r>
      <w:proofErr w:type="spellStart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среднеспециальных</w:t>
      </w:r>
      <w:proofErr w:type="spellEnd"/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учебных заведений по оказанию помощи инвалидам в уборке жилых помещений и приусадебных участков. Инвалиды постоянно п</w:t>
      </w:r>
      <w:r w:rsidR="00BE52B2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осещают кинотеатр «Рассвет»</w:t>
      </w:r>
      <w:r w:rsidRPr="0019354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за средства спонсоров. </w:t>
      </w:r>
    </w:p>
    <w:p w:rsidR="00FA3930" w:rsidRPr="002435A5" w:rsidRDefault="00A1682B" w:rsidP="00A1682B">
      <w:pPr>
        <w:pBdr>
          <w:bottom w:val="single" w:sz="4" w:space="30" w:color="FFFFFF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        </w:t>
      </w:r>
      <w:proofErr w:type="spellStart"/>
      <w:r w:rsidR="008058C8" w:rsidRPr="002435A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>Ичалковское</w:t>
      </w:r>
      <w:proofErr w:type="spellEnd"/>
      <w:r w:rsidR="008058C8" w:rsidRPr="002435A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 районное общество инвалидов тесно сотрудничает с коллективом районной газеты «Земля и люди». Вместе присутствуют на встречах с населением, проводят подворные обходы, предоставляют материалы по проделанной работе. </w:t>
      </w:r>
    </w:p>
    <w:p w:rsidR="00FA3930" w:rsidRPr="002435A5" w:rsidRDefault="00314B2C" w:rsidP="00FA3930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A03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информационного и библиотечного обслуживания инвалидов по зрению, проживающих на территории </w:t>
      </w:r>
      <w:proofErr w:type="spell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Мордовия, МБУ «Центр культуры» </w:t>
      </w:r>
      <w:proofErr w:type="spell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и ГКУК РМ «Мордовская республиканская специальная библиотека для слепых» заключен договор о сотрудничестве по обеспечению специализированной литературой незрячих пользователей (говорящей книгой на кассетах, дисках, </w:t>
      </w:r>
      <w:proofErr w:type="spell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флешках</w:t>
      </w:r>
      <w:proofErr w:type="spellEnd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; книгой на шрифте по Брайлю; книгой с укрупненным шрифтом). </w:t>
      </w:r>
    </w:p>
    <w:p w:rsidR="00FA3930" w:rsidRPr="002435A5" w:rsidRDefault="00314B2C" w:rsidP="00FA3930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МБУ «Центр культуры» </w:t>
      </w:r>
      <w:proofErr w:type="spell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обеспечивает бесплатный доступ к информации о видах социальных услуг, сроках, порядке и об условиях их предоставления, о тарифах на эти услуги через размещение сведений в общественно доступных местах (на стендах и досках объявлений); размещение информации в сети «Интернет» на официальном сайте https://kultich.schoolrm.ru/;</w:t>
      </w:r>
      <w:proofErr w:type="gramEnd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гражданам информации по их запросу в порядке, установленном Федеральным законом от 09.02.2009 N 8-ФЗ «Об обеспечении доступа к информации о деятельности государственных органов и органов местного самоуправления»;</w:t>
      </w:r>
    </w:p>
    <w:p w:rsidR="0095135A" w:rsidRDefault="00314B2C" w:rsidP="00FA3930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18"/>
          <w:lang w:eastAsia="ar-SA"/>
        </w:rPr>
      </w:pPr>
      <w:r w:rsidRPr="009361F3">
        <w:rPr>
          <w:rFonts w:ascii="Times New Roman" w:eastAsia="Times New Roman" w:hAnsi="Times New Roman"/>
          <w:sz w:val="28"/>
          <w:szCs w:val="18"/>
          <w:lang w:eastAsia="ar-SA"/>
        </w:rPr>
        <w:t xml:space="preserve">В </w:t>
      </w:r>
      <w:proofErr w:type="spellStart"/>
      <w:r w:rsidRPr="009361F3">
        <w:rPr>
          <w:rFonts w:ascii="Times New Roman" w:eastAsia="Times New Roman" w:hAnsi="Times New Roman"/>
          <w:sz w:val="28"/>
          <w:szCs w:val="18"/>
          <w:lang w:eastAsia="ar-SA"/>
        </w:rPr>
        <w:t>Ичалковском</w:t>
      </w:r>
      <w:proofErr w:type="spellEnd"/>
      <w:r w:rsidR="00110F80" w:rsidRPr="009361F3">
        <w:rPr>
          <w:rFonts w:ascii="Times New Roman" w:eastAsia="Times New Roman" w:hAnsi="Times New Roman"/>
          <w:sz w:val="28"/>
          <w:szCs w:val="18"/>
          <w:lang w:eastAsia="ar-SA"/>
        </w:rPr>
        <w:t xml:space="preserve"> муниципальном районе</w:t>
      </w:r>
      <w:r w:rsidR="0063606E" w:rsidRPr="009361F3">
        <w:rPr>
          <w:rFonts w:ascii="Times New Roman" w:eastAsia="Times New Roman" w:hAnsi="Times New Roman"/>
          <w:sz w:val="28"/>
          <w:szCs w:val="18"/>
          <w:lang w:eastAsia="ar-SA"/>
        </w:rPr>
        <w:t xml:space="preserve"> </w:t>
      </w:r>
      <w:r w:rsidRPr="009361F3">
        <w:rPr>
          <w:rFonts w:ascii="Times New Roman" w:eastAsia="Times New Roman" w:hAnsi="Times New Roman"/>
          <w:sz w:val="28"/>
          <w:szCs w:val="18"/>
          <w:lang w:eastAsia="ar-SA"/>
        </w:rPr>
        <w:t xml:space="preserve">функционирует Дом-интернат общего типа, </w:t>
      </w:r>
      <w:r w:rsidR="00ED5D29" w:rsidRPr="009361F3">
        <w:rPr>
          <w:rFonts w:ascii="Times New Roman" w:eastAsia="Times New Roman" w:hAnsi="Times New Roman"/>
          <w:sz w:val="28"/>
          <w:szCs w:val="18"/>
          <w:lang w:eastAsia="ar-SA"/>
        </w:rPr>
        <w:t>вместимость которого составляе</w:t>
      </w:r>
      <w:r w:rsidRPr="009361F3">
        <w:rPr>
          <w:rFonts w:ascii="Times New Roman" w:eastAsia="Times New Roman" w:hAnsi="Times New Roman"/>
          <w:sz w:val="28"/>
          <w:szCs w:val="18"/>
          <w:lang w:eastAsia="ar-SA"/>
        </w:rPr>
        <w:t>т 50 человек.</w:t>
      </w:r>
      <w:r w:rsidR="00ED5D29" w:rsidRPr="009361F3">
        <w:rPr>
          <w:rFonts w:ascii="Times New Roman" w:eastAsia="Times New Roman" w:hAnsi="Times New Roman"/>
          <w:sz w:val="28"/>
          <w:szCs w:val="18"/>
          <w:lang w:eastAsia="ar-SA"/>
        </w:rPr>
        <w:t xml:space="preserve"> </w:t>
      </w:r>
      <w:r w:rsidR="009361F3">
        <w:rPr>
          <w:rFonts w:ascii="Times New Roman" w:eastAsia="Times New Roman" w:hAnsi="Times New Roman"/>
          <w:sz w:val="28"/>
          <w:szCs w:val="18"/>
          <w:lang w:eastAsia="ar-SA"/>
        </w:rPr>
        <w:t>В</w:t>
      </w:r>
      <w:r w:rsidR="00ED5D29" w:rsidRPr="009361F3">
        <w:rPr>
          <w:rFonts w:ascii="Times New Roman" w:eastAsia="Times New Roman" w:hAnsi="Times New Roman"/>
          <w:sz w:val="28"/>
          <w:szCs w:val="18"/>
          <w:lang w:eastAsia="ar-SA"/>
        </w:rPr>
        <w:t xml:space="preserve"> Доме-интернате проживает </w:t>
      </w:r>
      <w:r w:rsidR="000E3EC8" w:rsidRPr="009361F3">
        <w:rPr>
          <w:rFonts w:ascii="Times New Roman" w:eastAsia="Times New Roman" w:hAnsi="Times New Roman"/>
          <w:sz w:val="28"/>
          <w:szCs w:val="18"/>
          <w:lang w:eastAsia="ar-SA"/>
        </w:rPr>
        <w:t>48</w:t>
      </w:r>
      <w:r w:rsidR="0063606E" w:rsidRPr="009361F3">
        <w:rPr>
          <w:rFonts w:ascii="Times New Roman" w:eastAsia="Times New Roman" w:hAnsi="Times New Roman"/>
          <w:sz w:val="28"/>
          <w:szCs w:val="18"/>
          <w:lang w:eastAsia="ar-SA"/>
        </w:rPr>
        <w:t xml:space="preserve"> </w:t>
      </w:r>
      <w:r w:rsidR="00ED5D29" w:rsidRPr="009361F3">
        <w:rPr>
          <w:rFonts w:ascii="Times New Roman" w:eastAsia="Times New Roman" w:hAnsi="Times New Roman"/>
          <w:sz w:val="28"/>
          <w:szCs w:val="18"/>
          <w:lang w:eastAsia="ar-SA"/>
        </w:rPr>
        <w:t xml:space="preserve"> человек. </w:t>
      </w:r>
      <w:r w:rsidRPr="009361F3">
        <w:rPr>
          <w:rFonts w:ascii="Times New Roman" w:eastAsia="Times New Roman" w:hAnsi="Times New Roman"/>
          <w:sz w:val="28"/>
          <w:szCs w:val="18"/>
          <w:lang w:eastAsia="ar-SA"/>
        </w:rPr>
        <w:t xml:space="preserve"> В стационарном учреждении созданы необходимые </w:t>
      </w:r>
      <w:r w:rsidRPr="009361F3">
        <w:rPr>
          <w:rFonts w:ascii="Times New Roman" w:eastAsia="Times New Roman" w:hAnsi="Times New Roman"/>
          <w:sz w:val="28"/>
          <w:szCs w:val="18"/>
          <w:lang w:eastAsia="ar-SA"/>
        </w:rPr>
        <w:lastRenderedPageBreak/>
        <w:t xml:space="preserve">условия для быта: одно - двухместные благоустроенные комнаты для проживания, оборудованные необходимой мебелью, инвентарем. Норма предоставления площади спальных помещений соответствует требованиям </w:t>
      </w:r>
      <w:r w:rsidRPr="009361F3">
        <w:rPr>
          <w:rFonts w:ascii="Times New Roman" w:eastAsia="Times New Roman" w:hAnsi="Times New Roman"/>
          <w:bCs/>
          <w:sz w:val="28"/>
          <w:szCs w:val="18"/>
          <w:lang w:eastAsia="ar-SA"/>
        </w:rPr>
        <w:t>СанПиН 2.1.2.2564</w:t>
      </w:r>
      <w:r w:rsidRPr="008466C2">
        <w:rPr>
          <w:rFonts w:ascii="Times New Roman" w:eastAsia="Times New Roman" w:hAnsi="Times New Roman"/>
          <w:bCs/>
          <w:sz w:val="28"/>
          <w:szCs w:val="18"/>
          <w:lang w:eastAsia="ar-SA"/>
        </w:rPr>
        <w:t>-09</w:t>
      </w:r>
      <w:r w:rsidRPr="008466C2">
        <w:rPr>
          <w:rFonts w:ascii="Times New Roman" w:eastAsia="Times New Roman" w:hAnsi="Times New Roman"/>
          <w:sz w:val="28"/>
          <w:szCs w:val="18"/>
          <w:lang w:eastAsia="ar-SA"/>
        </w:rPr>
        <w:t xml:space="preserve"> "Гигиенические требования к размещению, устройству, оборудованию, содержанию объектов организаций здравоохранения и социального обслуживания, предназначенных для постоянного проживания престарелых и инвалидов, санитарно-гигиеническому и противоэпидемическому режиму их работы".</w:t>
      </w:r>
      <w:r w:rsidR="000E3EC8">
        <w:rPr>
          <w:rFonts w:ascii="Times New Roman" w:eastAsia="Times New Roman" w:hAnsi="Times New Roman"/>
          <w:sz w:val="28"/>
          <w:szCs w:val="18"/>
          <w:lang w:eastAsia="ar-SA"/>
        </w:rPr>
        <w:t xml:space="preserve"> </w:t>
      </w:r>
    </w:p>
    <w:p w:rsidR="00FA3930" w:rsidRPr="008466C2" w:rsidRDefault="00314B2C" w:rsidP="00FA3930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18"/>
          <w:lang w:eastAsia="ar-SA"/>
        </w:rPr>
      </w:pPr>
      <w:r w:rsidRPr="008466C2">
        <w:rPr>
          <w:rFonts w:ascii="Times New Roman" w:eastAsia="Times New Roman" w:hAnsi="Times New Roman"/>
          <w:sz w:val="28"/>
          <w:szCs w:val="18"/>
          <w:lang w:eastAsia="ar-SA"/>
        </w:rPr>
        <w:t>Ежегодно укрепляется и расширяется лечебная база. Для оказания медицинской помощи в учреждении оборудованы кабинеты физиотерапии, массажа, лечебной физкультуры, сенсорные комнаты и кабинеты психологической разгрузки, стоматологические кабинеты, лаборатории. Для проведен</w:t>
      </w:r>
      <w:r w:rsidRPr="008466C2">
        <w:rPr>
          <w:rFonts w:ascii="Times New Roman" w:eastAsia="Times New Roman" w:hAnsi="Times New Roman"/>
          <w:szCs w:val="18"/>
          <w:lang w:eastAsia="ar-SA"/>
        </w:rPr>
        <w:t>ия</w:t>
      </w:r>
      <w:r w:rsidRPr="008466C2">
        <w:rPr>
          <w:rFonts w:ascii="Times New Roman" w:eastAsia="Times New Roman" w:hAnsi="Times New Roman"/>
          <w:sz w:val="20"/>
          <w:szCs w:val="18"/>
          <w:lang w:eastAsia="ar-SA"/>
        </w:rPr>
        <w:t xml:space="preserve"> </w:t>
      </w:r>
      <w:r w:rsidRPr="008466C2">
        <w:rPr>
          <w:rFonts w:ascii="Times New Roman" w:eastAsia="Times New Roman" w:hAnsi="Times New Roman"/>
          <w:sz w:val="28"/>
          <w:szCs w:val="18"/>
          <w:lang w:eastAsia="ar-SA"/>
        </w:rPr>
        <w:t>медикаментозного лечения имеются процедурные кабинеты.</w:t>
      </w:r>
    </w:p>
    <w:p w:rsidR="00FA3930" w:rsidRPr="008466C2" w:rsidRDefault="00314B2C" w:rsidP="00FA3930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18"/>
          <w:lang w:eastAsia="ar-SA"/>
        </w:rPr>
      </w:pPr>
      <w:r w:rsidRPr="008466C2">
        <w:rPr>
          <w:rFonts w:ascii="Times New Roman" w:eastAsia="Times New Roman" w:hAnsi="Times New Roman"/>
          <w:sz w:val="28"/>
          <w:szCs w:val="18"/>
          <w:lang w:eastAsia="ar-SA"/>
        </w:rPr>
        <w:t xml:space="preserve">Приобретается необходимое медицинское, технологическое оборудование, автотранспорт, средства реабилитации коллективного пользования (подъемники, передвижные умывальники, кресла-стулья с санитарным оснащением, кресла-каталки, медицинские кровати, </w:t>
      </w:r>
      <w:proofErr w:type="gramStart"/>
      <w:r w:rsidRPr="008466C2">
        <w:rPr>
          <w:rFonts w:ascii="Times New Roman" w:eastAsia="Times New Roman" w:hAnsi="Times New Roman"/>
          <w:sz w:val="28"/>
          <w:szCs w:val="18"/>
          <w:lang w:eastAsia="ar-SA"/>
        </w:rPr>
        <w:t>против</w:t>
      </w:r>
      <w:proofErr w:type="gramEnd"/>
      <w:r w:rsidRPr="008466C2">
        <w:rPr>
          <w:rFonts w:ascii="Times New Roman" w:eastAsia="Times New Roman" w:hAnsi="Times New Roman"/>
          <w:sz w:val="28"/>
          <w:szCs w:val="18"/>
          <w:lang w:eastAsia="ar-SA"/>
        </w:rPr>
        <w:t xml:space="preserve"> пролежневые матрацы для лежачих больных).</w:t>
      </w:r>
    </w:p>
    <w:p w:rsidR="00FA3930" w:rsidRPr="008466C2" w:rsidRDefault="00314B2C" w:rsidP="00FA3930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18"/>
          <w:lang w:eastAsia="ar-SA"/>
        </w:rPr>
      </w:pPr>
      <w:r w:rsidRPr="008466C2">
        <w:rPr>
          <w:rFonts w:ascii="Times New Roman" w:eastAsia="Times New Roman" w:hAnsi="Times New Roman"/>
          <w:sz w:val="28"/>
          <w:szCs w:val="18"/>
          <w:lang w:eastAsia="ar-SA"/>
        </w:rPr>
        <w:t>В учреждении созданы запасы лекарственных средств.</w:t>
      </w:r>
    </w:p>
    <w:p w:rsidR="00FA3930" w:rsidRDefault="00314B2C" w:rsidP="004441E0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18"/>
          <w:lang w:eastAsia="ar-SA"/>
        </w:rPr>
      </w:pPr>
      <w:r w:rsidRPr="008466C2">
        <w:rPr>
          <w:rFonts w:ascii="Times New Roman" w:eastAsia="Times New Roman" w:hAnsi="Times New Roman"/>
          <w:sz w:val="28"/>
          <w:szCs w:val="18"/>
          <w:lang w:eastAsia="ar-SA"/>
        </w:rPr>
        <w:t>Ежегодно проводится углубленный осмотр проживающих врачами лечебно-профилактических учреждений здравоохранения.</w:t>
      </w:r>
    </w:p>
    <w:p w:rsidR="0095135A" w:rsidRDefault="0095135A" w:rsidP="004441E0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18"/>
          <w:lang w:eastAsia="ar-SA"/>
        </w:rPr>
      </w:pPr>
      <w:r>
        <w:rPr>
          <w:rFonts w:ascii="Times New Roman" w:eastAsia="Times New Roman" w:hAnsi="Times New Roman"/>
          <w:sz w:val="28"/>
          <w:szCs w:val="18"/>
          <w:lang w:eastAsia="ar-SA"/>
        </w:rPr>
        <w:t xml:space="preserve">В 2024 году закончено строительство нового Дома-интерната </w:t>
      </w:r>
      <w:proofErr w:type="gramStart"/>
      <w:r>
        <w:rPr>
          <w:rFonts w:ascii="Times New Roman" w:eastAsia="Times New Roman" w:hAnsi="Times New Roman"/>
          <w:sz w:val="28"/>
          <w:szCs w:val="18"/>
          <w:lang w:eastAsia="ar-SA"/>
        </w:rPr>
        <w:t>в</w:t>
      </w:r>
      <w:proofErr w:type="gramEnd"/>
      <w:r>
        <w:rPr>
          <w:rFonts w:ascii="Times New Roman" w:eastAsia="Times New Roman" w:hAnsi="Times New Roman"/>
          <w:sz w:val="28"/>
          <w:szCs w:val="18"/>
          <w:lang w:eastAsia="ar-SA"/>
        </w:rPr>
        <w:t xml:space="preserve"> с. </w:t>
      </w:r>
      <w:proofErr w:type="spellStart"/>
      <w:r>
        <w:rPr>
          <w:rFonts w:ascii="Times New Roman" w:eastAsia="Times New Roman" w:hAnsi="Times New Roman"/>
          <w:sz w:val="28"/>
          <w:szCs w:val="18"/>
          <w:lang w:eastAsia="ar-SA"/>
        </w:rPr>
        <w:t>Кемля</w:t>
      </w:r>
      <w:proofErr w:type="spellEnd"/>
      <w:r>
        <w:rPr>
          <w:rFonts w:ascii="Times New Roman" w:eastAsia="Times New Roman" w:hAnsi="Times New Roman"/>
          <w:sz w:val="28"/>
          <w:szCs w:val="18"/>
          <w:lang w:eastAsia="ar-SA"/>
        </w:rPr>
        <w:t xml:space="preserve">. </w:t>
      </w:r>
      <w:r w:rsidRPr="0095135A">
        <w:rPr>
          <w:rFonts w:ascii="Times New Roman" w:eastAsia="Times New Roman" w:hAnsi="Times New Roman"/>
          <w:sz w:val="28"/>
          <w:szCs w:val="18"/>
          <w:lang w:eastAsia="ar-SA"/>
        </w:rPr>
        <w:t xml:space="preserve">Двухэтажное </w:t>
      </w:r>
      <w:proofErr w:type="gramStart"/>
      <w:r w:rsidRPr="0095135A">
        <w:rPr>
          <w:rFonts w:ascii="Times New Roman" w:eastAsia="Times New Roman" w:hAnsi="Times New Roman"/>
          <w:sz w:val="28"/>
          <w:szCs w:val="18"/>
          <w:lang w:eastAsia="ar-SA"/>
        </w:rPr>
        <w:t>здание</w:t>
      </w:r>
      <w:proofErr w:type="gramEnd"/>
      <w:r w:rsidRPr="0095135A">
        <w:rPr>
          <w:rFonts w:ascii="Times New Roman" w:eastAsia="Times New Roman" w:hAnsi="Times New Roman"/>
          <w:sz w:val="28"/>
          <w:szCs w:val="18"/>
          <w:lang w:eastAsia="ar-SA"/>
        </w:rPr>
        <w:t xml:space="preserve"> состоящее из 3 секций, общей площадью 15,4 тысячи кв. м. В интернате работают отделения самообслуживания на 75 человек (37 одноместных комнат и 19 двухместных) и отделение милосердия, рассчитанное на такое же число проживающих (3 одноместные комнаты и 36 двухместных). Всего проживающих в интернате 147 человек. </w:t>
      </w:r>
      <w:proofErr w:type="gramStart"/>
      <w:r w:rsidRPr="0095135A">
        <w:rPr>
          <w:rFonts w:ascii="Times New Roman" w:eastAsia="Times New Roman" w:hAnsi="Times New Roman"/>
          <w:sz w:val="28"/>
          <w:szCs w:val="18"/>
          <w:lang w:eastAsia="ar-SA"/>
        </w:rPr>
        <w:t>Обслуживающий персонал и административно хозяйственный (средне списочный состав 38 работников (</w:t>
      </w:r>
      <w:proofErr w:type="spellStart"/>
      <w:r w:rsidRPr="0095135A">
        <w:rPr>
          <w:rFonts w:ascii="Times New Roman" w:eastAsia="Times New Roman" w:hAnsi="Times New Roman"/>
          <w:sz w:val="28"/>
          <w:szCs w:val="18"/>
          <w:lang w:eastAsia="ar-SA"/>
        </w:rPr>
        <w:t>Ичалковский</w:t>
      </w:r>
      <w:proofErr w:type="spellEnd"/>
      <w:r w:rsidRPr="0095135A">
        <w:rPr>
          <w:rFonts w:ascii="Times New Roman" w:eastAsia="Times New Roman" w:hAnsi="Times New Roman"/>
          <w:sz w:val="28"/>
          <w:szCs w:val="18"/>
          <w:lang w:eastAsia="ar-SA"/>
        </w:rPr>
        <w:t xml:space="preserve"> дом интернат), 53 работника (филиал Саранского дома интерната).</w:t>
      </w:r>
      <w:proofErr w:type="gramEnd"/>
      <w:r w:rsidRPr="0095135A">
        <w:rPr>
          <w:rFonts w:ascii="Times New Roman" w:eastAsia="Times New Roman" w:hAnsi="Times New Roman"/>
          <w:sz w:val="28"/>
          <w:szCs w:val="18"/>
          <w:lang w:eastAsia="ar-SA"/>
        </w:rPr>
        <w:t xml:space="preserve"> Здание содержит прачечную и пищеблок со столовой на 75 посадочных мест. На территории интерната функционирует автономная автоматизированная </w:t>
      </w:r>
      <w:proofErr w:type="spellStart"/>
      <w:proofErr w:type="gramStart"/>
      <w:r w:rsidRPr="0095135A">
        <w:rPr>
          <w:rFonts w:ascii="Times New Roman" w:eastAsia="Times New Roman" w:hAnsi="Times New Roman"/>
          <w:sz w:val="28"/>
          <w:szCs w:val="18"/>
          <w:lang w:eastAsia="ar-SA"/>
        </w:rPr>
        <w:t>блочно</w:t>
      </w:r>
      <w:proofErr w:type="spellEnd"/>
      <w:r w:rsidRPr="0095135A">
        <w:rPr>
          <w:rFonts w:ascii="Times New Roman" w:eastAsia="Times New Roman" w:hAnsi="Times New Roman"/>
          <w:sz w:val="28"/>
          <w:szCs w:val="18"/>
          <w:lang w:eastAsia="ar-SA"/>
        </w:rPr>
        <w:t>-модульную</w:t>
      </w:r>
      <w:proofErr w:type="gramEnd"/>
      <w:r w:rsidRPr="0095135A">
        <w:rPr>
          <w:rFonts w:ascii="Times New Roman" w:eastAsia="Times New Roman" w:hAnsi="Times New Roman"/>
          <w:sz w:val="28"/>
          <w:szCs w:val="18"/>
          <w:lang w:eastAsia="ar-SA"/>
        </w:rPr>
        <w:t xml:space="preserve"> котельная, очистные сооружения, сооружения водоподготовки, здание КПП с ограждением территории. Благоустройство территории: Летняя эстрада,  мини спортивн</w:t>
      </w:r>
      <w:r>
        <w:rPr>
          <w:rFonts w:ascii="Times New Roman" w:eastAsia="Times New Roman" w:hAnsi="Times New Roman"/>
          <w:sz w:val="28"/>
          <w:szCs w:val="18"/>
          <w:lang w:eastAsia="ar-SA"/>
        </w:rPr>
        <w:t>ая</w:t>
      </w:r>
      <w:r w:rsidRPr="0095135A">
        <w:rPr>
          <w:rFonts w:ascii="Times New Roman" w:eastAsia="Times New Roman" w:hAnsi="Times New Roman"/>
          <w:sz w:val="28"/>
          <w:szCs w:val="18"/>
          <w:lang w:eastAsia="ar-SA"/>
        </w:rPr>
        <w:t xml:space="preserve"> площадк</w:t>
      </w:r>
      <w:r>
        <w:rPr>
          <w:rFonts w:ascii="Times New Roman" w:eastAsia="Times New Roman" w:hAnsi="Times New Roman"/>
          <w:sz w:val="28"/>
          <w:szCs w:val="18"/>
          <w:lang w:eastAsia="ar-SA"/>
        </w:rPr>
        <w:t>а</w:t>
      </w:r>
      <w:r w:rsidRPr="0095135A">
        <w:rPr>
          <w:rFonts w:ascii="Times New Roman" w:eastAsia="Times New Roman" w:hAnsi="Times New Roman"/>
          <w:sz w:val="28"/>
          <w:szCs w:val="18"/>
          <w:lang w:eastAsia="ar-SA"/>
        </w:rPr>
        <w:t>.</w:t>
      </w:r>
    </w:p>
    <w:p w:rsidR="00203712" w:rsidRPr="00203712" w:rsidRDefault="003156C5" w:rsidP="003156C5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156C5">
        <w:rPr>
          <w:rFonts w:ascii="Times New Roman" w:eastAsia="Times New Roman" w:hAnsi="Times New Roman"/>
          <w:sz w:val="28"/>
          <w:szCs w:val="18"/>
          <w:lang w:eastAsia="ar-SA"/>
        </w:rPr>
        <w:t xml:space="preserve">ГКУ «Социальная защита населения по </w:t>
      </w:r>
      <w:proofErr w:type="spellStart"/>
      <w:r w:rsidRPr="003156C5">
        <w:rPr>
          <w:rFonts w:ascii="Times New Roman" w:eastAsia="Times New Roman" w:hAnsi="Times New Roman"/>
          <w:sz w:val="28"/>
          <w:szCs w:val="18"/>
          <w:lang w:eastAsia="ar-SA"/>
        </w:rPr>
        <w:t>Ичалковскому</w:t>
      </w:r>
      <w:proofErr w:type="spellEnd"/>
      <w:r w:rsidRPr="003156C5">
        <w:rPr>
          <w:rFonts w:ascii="Times New Roman" w:eastAsia="Times New Roman" w:hAnsi="Times New Roman"/>
          <w:sz w:val="28"/>
          <w:szCs w:val="18"/>
          <w:lang w:eastAsia="ar-SA"/>
        </w:rPr>
        <w:t xml:space="preserve"> району РМ» на 01.01.2025 г.</w:t>
      </w:r>
      <w:r>
        <w:rPr>
          <w:rFonts w:ascii="Times New Roman" w:eastAsia="Times New Roman" w:hAnsi="Times New Roman"/>
          <w:sz w:val="28"/>
          <w:szCs w:val="18"/>
          <w:lang w:eastAsia="ar-SA"/>
        </w:rPr>
        <w:t xml:space="preserve"> </w:t>
      </w:r>
      <w:r w:rsidR="00203712" w:rsidRPr="00203712">
        <w:rPr>
          <w:rFonts w:ascii="Times New Roman" w:eastAsia="Times New Roman" w:hAnsi="Times New Roman"/>
          <w:bCs/>
          <w:sz w:val="28"/>
          <w:szCs w:val="28"/>
          <w:u w:val="single"/>
          <w:lang w:eastAsia="zh-CN"/>
        </w:rPr>
        <w:t>Население района 16867 чел.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zh-CN"/>
        </w:rPr>
        <w:t xml:space="preserve"> </w:t>
      </w:r>
    </w:p>
    <w:p w:rsidR="00203712" w:rsidRPr="00203712" w:rsidRDefault="00203712" w:rsidP="003156C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4"/>
          <w:szCs w:val="20"/>
          <w:lang w:eastAsia="zh-CN"/>
        </w:rPr>
        <w:t xml:space="preserve">   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На 01.01.2025 г. в учреждении на учете состоят:</w:t>
      </w:r>
    </w:p>
    <w:p w:rsidR="00203712" w:rsidRPr="00203712" w:rsidRDefault="00203712" w:rsidP="003156C5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граждане старше 65 лет -3518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чел.,</w:t>
      </w:r>
    </w:p>
    <w:p w:rsidR="00203712" w:rsidRPr="00203712" w:rsidRDefault="00203712" w:rsidP="0020371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ветераны ВОВ – 0 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>чел.,</w:t>
      </w:r>
    </w:p>
    <w:p w:rsidR="00203712" w:rsidRPr="00203712" w:rsidRDefault="00203712" w:rsidP="0020371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вдовы умерших (погибших) участников и инвалидов ВОВ – 14 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>чел.,</w:t>
      </w:r>
    </w:p>
    <w:p w:rsidR="00203712" w:rsidRPr="00203712" w:rsidRDefault="00203712" w:rsidP="0020371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ветераны труда – 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>1439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, из них  пенсионеры 1304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чел.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203712" w:rsidRPr="00203712" w:rsidRDefault="00203712" w:rsidP="0020371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труженики тыла — 74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чел., </w:t>
      </w:r>
    </w:p>
    <w:p w:rsidR="00203712" w:rsidRPr="00203712" w:rsidRDefault="00203712" w:rsidP="0020371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инвалиды от общего заболевания – 1036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чел.,</w:t>
      </w:r>
    </w:p>
    <w:p w:rsidR="00203712" w:rsidRPr="00203712" w:rsidRDefault="00203712" w:rsidP="0020371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дети  инвалиды —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57 семей в них 62 </w:t>
      </w:r>
      <w:proofErr w:type="gramStart"/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>дет</w:t>
      </w:r>
      <w:proofErr w:type="gramEnd"/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>.,</w:t>
      </w:r>
    </w:p>
    <w:p w:rsidR="00203712" w:rsidRPr="00203712" w:rsidRDefault="00203712" w:rsidP="0020371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ликвидаторы аварии на ЧАЭС – 1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чел.,</w:t>
      </w:r>
    </w:p>
    <w:p w:rsidR="00203712" w:rsidRPr="00203712" w:rsidRDefault="00203712" w:rsidP="0020371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ликвидаторы аварии </w:t>
      </w:r>
      <w:proofErr w:type="gramStart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на</w:t>
      </w:r>
      <w:proofErr w:type="gramEnd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ПО «Маяк» - 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>1 чел.,</w:t>
      </w:r>
    </w:p>
    <w:p w:rsidR="00203712" w:rsidRPr="00203712" w:rsidRDefault="00203712" w:rsidP="0020371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ветераны подразделения особого риска – 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>3 чел.,</w:t>
      </w:r>
    </w:p>
    <w:p w:rsidR="00203712" w:rsidRPr="00203712" w:rsidRDefault="00203712" w:rsidP="0020371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реабилитированные  и пострадавших от политических репрессий</w:t>
      </w:r>
      <w:r w:rsidRPr="00203712">
        <w:rPr>
          <w:rFonts w:ascii="Times New Roman" w:eastAsia="Times New Roman" w:hAnsi="Times New Roman"/>
          <w:sz w:val="24"/>
          <w:szCs w:val="24"/>
          <w:lang w:eastAsia="zh-CN"/>
        </w:rPr>
        <w:t xml:space="preserve"> – </w:t>
      </w:r>
      <w:r w:rsidRPr="00203712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0 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>чел</w:t>
      </w:r>
      <w:r w:rsidRPr="00203712">
        <w:rPr>
          <w:rFonts w:ascii="Times New Roman" w:eastAsia="Times New Roman" w:hAnsi="Times New Roman"/>
          <w:bCs/>
          <w:sz w:val="24"/>
          <w:szCs w:val="24"/>
          <w:lang w:eastAsia="zh-CN"/>
        </w:rPr>
        <w:t>.,</w:t>
      </w:r>
    </w:p>
    <w:p w:rsidR="00203712" w:rsidRPr="00203712" w:rsidRDefault="00203712" w:rsidP="0020371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ветераны боевых действий – 195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чел;</w:t>
      </w:r>
    </w:p>
    <w:p w:rsidR="00203712" w:rsidRPr="00203712" w:rsidRDefault="00203712" w:rsidP="0020371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многодетные семьи — 202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семьи, в них 664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детей;</w:t>
      </w:r>
    </w:p>
    <w:p w:rsidR="00203712" w:rsidRPr="00203712" w:rsidRDefault="00203712" w:rsidP="0020371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неблагополучные -  26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семьи, в них 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>49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детей;</w:t>
      </w:r>
    </w:p>
    <w:p w:rsidR="00203712" w:rsidRPr="00203712" w:rsidRDefault="00203712" w:rsidP="0020371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под опекой 7 семей, в них 8 детей;</w:t>
      </w:r>
    </w:p>
    <w:p w:rsidR="00203712" w:rsidRPr="00203712" w:rsidRDefault="00203712" w:rsidP="0020371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приемные семьи  - 15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семей,  в них 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>21 ребенок.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203712" w:rsidRPr="00203712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    </w:t>
      </w:r>
      <w:r w:rsidRPr="0020371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Все эти категории получают через нашу службу различные виды пособий и компенсаций. В общей сложности службой предоставляется  89 мер социальной поддержки. На 01.01.2025 года среднемесячный показатель обращений по клиентской службе —781   </w:t>
      </w:r>
    </w:p>
    <w:p w:rsidR="00203712" w:rsidRPr="00203712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       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  Большой   перечень   услуг   предоставляется   службой  срочной  социальной помощи – от предоставления консультации до оказания помощи. В рамках реализации постановления Правительства Республики Мордовия от 18.05.2009 г. № 223 «Об утверждении Положения о порядке предоставления единовременного денежного пособия гражданам, попавшим в трудную жизненную ситуацию, и гражданам, имеющим заслуги перед Отечеством, в том числе при ликвидации аварий»  на 01.01.2025 года помощь получили: </w:t>
      </w:r>
    </w:p>
    <w:p w:rsidR="00203712" w:rsidRPr="00203712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>- 16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человек получили по 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>2000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рублей, в связи с трудной жизненной ситуацией </w:t>
      </w:r>
      <w:r w:rsidRPr="0020371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(из них  граждан пожилого возраста - 0);</w:t>
      </w:r>
    </w:p>
    <w:p w:rsidR="00203712" w:rsidRPr="00203712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>- 1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семья (</w:t>
      </w:r>
      <w:r w:rsidRPr="0020371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граждан пожилого возраста)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получила по 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>20 000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рублей, в связи с потерей имущества во время пожара по бытовым причинам, стихийного бедствия</w:t>
      </w:r>
      <w:proofErr w:type="gramStart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0371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;</w:t>
      </w:r>
      <w:proofErr w:type="gramEnd"/>
    </w:p>
    <w:p w:rsidR="00203712" w:rsidRPr="00203712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- 46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семей получили помощь в случае дорогостоящего лечения по заключению врачебной комиссии, на общую сумму 346</w:t>
      </w:r>
      <w:r w:rsidR="009361F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210 рублей.</w:t>
      </w:r>
    </w:p>
    <w:p w:rsidR="00203712" w:rsidRPr="00203712" w:rsidRDefault="00203712" w:rsidP="00203712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    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0638C6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Ежегодно в канун годовщины вывода войск с Афганистана оказывается материальная поддержка участникам локальных вой</w:t>
      </w:r>
      <w:proofErr w:type="gramStart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ск с гр</w:t>
      </w:r>
      <w:proofErr w:type="gramEnd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уппой инвалидности и семьям  погибших участников локальных войск.  В районе осталось 1 семья, в 2024 г она получила помощь,    в  сумме 4500 .рублей, 1 ветеран боевых действий, имеющий инвалидность, он получил помощь,    в  сумме 2000 </w:t>
      </w:r>
      <w:proofErr w:type="spellStart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тыс</w:t>
      </w:r>
      <w:proofErr w:type="gramStart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.р</w:t>
      </w:r>
      <w:proofErr w:type="gramEnd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ублей</w:t>
      </w:r>
      <w:proofErr w:type="spellEnd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.  В  канун аварии на Чернобыльской АЭС – 5 участникам оказана помощь  на сумму 2500 рублей, 3 вдовам участников  аварии на Чернобыльской АЭС  оказана помощь на сумму 2500 рублей</w:t>
      </w:r>
      <w:proofErr w:type="gramStart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.</w:t>
      </w:r>
      <w:proofErr w:type="gramEnd"/>
    </w:p>
    <w:p w:rsidR="00203712" w:rsidRPr="00203712" w:rsidRDefault="00203712" w:rsidP="00203712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203712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lastRenderedPageBreak/>
        <w:t xml:space="preserve"> </w:t>
      </w:r>
      <w:r w:rsidR="000638C6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      </w:t>
      </w:r>
      <w:r w:rsidRPr="00203712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  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hyperlink r:id="rId10" w:history="1">
        <w:r w:rsidRPr="00203712">
          <w:rPr>
            <w:rFonts w:ascii="Times New Roman" w:eastAsia="Times New Roman" w:hAnsi="Times New Roman"/>
            <w:sz w:val="28"/>
            <w:szCs w:val="28"/>
            <w:lang w:eastAsia="zh-CN"/>
          </w:rPr>
          <w:t>Единовременное денежное пособие в преддверии начала нового учебного года  по   Указу  Главы Республики Мордовия 134-УГ О мерах социальной поддержки членов семей граждан, имеющих заслуги перед Отечеством, многодетных и особо нуждающихся семей 30.06.2011г."</w:t>
        </w:r>
      </w:hyperlink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 получило 48 семей (где воспитывается 111 детей), на общую сумму 555 000 рублей.</w:t>
      </w:r>
    </w:p>
    <w:p w:rsidR="00203712" w:rsidRPr="00203712" w:rsidRDefault="00203712" w:rsidP="00203712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     </w:t>
      </w:r>
      <w:r w:rsidR="000638C6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 </w:t>
      </w:r>
      <w:r w:rsidRPr="0020371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В рамках программы «Старшее поколение» в 202</w:t>
      </w:r>
      <w:r w:rsidR="009361F3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4</w:t>
      </w:r>
      <w:r w:rsidRPr="0020371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 году: </w:t>
      </w:r>
    </w:p>
    <w:p w:rsidR="00203712" w:rsidRPr="00203712" w:rsidRDefault="00203712" w:rsidP="00203712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-в месячник Пожилых людей помощь получили </w:t>
      </w:r>
      <w:r w:rsidRPr="00203712">
        <w:rPr>
          <w:rFonts w:ascii="Times New Roman" w:eastAsia="Times New Roman" w:hAnsi="Times New Roman"/>
          <w:bCs/>
          <w:sz w:val="28"/>
          <w:szCs w:val="28"/>
          <w:lang w:eastAsia="zh-CN"/>
        </w:rPr>
        <w:t>680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человек, на общую сумму 520</w:t>
      </w:r>
      <w:r w:rsidR="009361F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000 рублей. </w:t>
      </w:r>
    </w:p>
    <w:p w:rsidR="00203712" w:rsidRPr="00203712" w:rsidRDefault="00203712" w:rsidP="00203712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  </w:t>
      </w:r>
      <w:r w:rsidRPr="0020371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-   с  ГБУ РМ «Территориальный фонд социальной поддержки населения» натуральную  помощь в виде продуктов питания получили  18 человек, на общую сумму 18</w:t>
      </w:r>
      <w:r w:rsidR="009361F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0371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457 рублей</w:t>
      </w:r>
    </w:p>
    <w:p w:rsidR="00203712" w:rsidRPr="00203712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     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В ГКУ сформировано 3 мобильные (</w:t>
      </w:r>
      <w:proofErr w:type="spellStart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мультидисциплинарные</w:t>
      </w:r>
      <w:proofErr w:type="spellEnd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) </w:t>
      </w:r>
      <w:proofErr w:type="gramStart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бригады</w:t>
      </w:r>
      <w:proofErr w:type="gramEnd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  которые включают в себя специалистов по социальной работе, медицинских работников, предназначена для повышения  доступности социального обслуживания и медицинской помощи, в том числе выявления граждан, нуждающихся в социальной  и медицинской помощи, организации возможности оказания иных видов помощи в рамках межведомственного взаимодействия органов сферы социального обслуживания граждан с другими заинтересованными ведомствами и организациями путем совместных выездов, а также предоставления услуги по доставке граждан старше 65 лет, в медицинские учреждения.</w:t>
      </w:r>
    </w:p>
    <w:p w:rsidR="00203712" w:rsidRPr="009361F3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 Утвержден порядок доставки лиц старше 65 лет, проживающих в сельской местности, в медицинские организации, в том числе для проведения дополнительных </w:t>
      </w:r>
      <w:proofErr w:type="spellStart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скринингов</w:t>
      </w:r>
      <w:proofErr w:type="spellEnd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на выявление отдельных социально — </w:t>
      </w:r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>значимых неинфекционных заболеваний.</w:t>
      </w:r>
    </w:p>
    <w:p w:rsidR="00203712" w:rsidRPr="009361F3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 xml:space="preserve">    </w:t>
      </w:r>
      <w:proofErr w:type="gramStart"/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>Доставка в медицинские организации   осуществляется в соответствии с графиком доставки, согласованными с медицинскими учреждениями.</w:t>
      </w:r>
      <w:proofErr w:type="gramEnd"/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 xml:space="preserve">  На 01.01.2025 года в медицинскую организацию  на диспансеризацию доставлено 269 граждан старше 65 лет, проживающих в сельской местности;  70 человек доставлено для</w:t>
      </w:r>
      <w:r w:rsidRPr="009361F3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>вакцинации от гриппа.</w:t>
      </w:r>
    </w:p>
    <w:p w:rsidR="00203712" w:rsidRPr="009361F3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zh-CN"/>
        </w:rPr>
      </w:pPr>
      <w:r w:rsidRPr="009361F3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 </w:t>
      </w:r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 xml:space="preserve">       Продолжается работа по присвоению звания «Ветеран труда», в 2024 году звание получили - 14человек.   </w:t>
      </w:r>
    </w:p>
    <w:p w:rsidR="00203712" w:rsidRPr="009361F3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zh-CN"/>
        </w:rPr>
      </w:pPr>
      <w:r w:rsidRPr="009361F3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  </w:t>
      </w:r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 xml:space="preserve">       </w:t>
      </w:r>
      <w:proofErr w:type="gramStart"/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>Помещены в дома-интернаты  на 01.01.2025 года  12 человек.</w:t>
      </w:r>
      <w:proofErr w:type="gramEnd"/>
    </w:p>
    <w:p w:rsidR="00203712" w:rsidRPr="009361F3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zh-CN"/>
        </w:rPr>
      </w:pPr>
    </w:p>
    <w:p w:rsidR="00203712" w:rsidRPr="009361F3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61F3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     </w:t>
      </w:r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proofErr w:type="gramStart"/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>Во</w:t>
      </w:r>
      <w:proofErr w:type="gramEnd"/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 xml:space="preserve">  исполнении  Федерального закона от 24.04.2008 г. № 48-ФЗ «Об опеке и попечительстве» с 1 апреля 2009 года на нас  возложена функция контроля  за условиями жизни совершеннолетних недееспособных и соблюдением</w:t>
      </w:r>
      <w:r w:rsidRPr="009361F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 xml:space="preserve">опекунами (попечителями) прав и законных интересов совершеннолетних недееспособных или ограниченно дееспособных граждан, обеспечение сохранности их имущества.  На сегодняшний день в учреждении 45 человек состоят на учете. </w:t>
      </w:r>
    </w:p>
    <w:p w:rsidR="00203712" w:rsidRPr="009361F3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03712" w:rsidRPr="009361F3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zh-CN"/>
        </w:rPr>
      </w:pPr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      В целях реализации п</w:t>
      </w:r>
      <w:r w:rsidR="00B11A89" w:rsidRPr="009361F3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 xml:space="preserve">лотного проекта, направленного на внедрении  в Республики Мордовия  системы долговременного ухода за гражданами пожилого возраста и инвалидами, признанными нуждающимися в социальном обслуживании в учреждении открыто отделение дневного пребывания на 20 мест. Отделение  создано для предоставления социальных услуг гражданам, признанным нуждающимся в социальном обслуживании в полустационарной  форме социального обслуживания. В отделении реализуется </w:t>
      </w:r>
      <w:proofErr w:type="spellStart"/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>стационарозамещающие</w:t>
      </w:r>
      <w:proofErr w:type="spellEnd"/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 xml:space="preserve"> технологии «Крепость долголетия» и «Активное долголетие». На 01.01.2025 года  за предоставлением социальных услуг обратилось 47 человек. Из них: в рамках технологии «Крепость долголетия» - 24 человек; в рамках технологии «Активное долголетие» - 23 человек. Услуги в отделении оказываются бесплатно.</w:t>
      </w:r>
    </w:p>
    <w:p w:rsidR="00203712" w:rsidRPr="009361F3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zh-CN"/>
        </w:rPr>
      </w:pPr>
    </w:p>
    <w:p w:rsidR="00203712" w:rsidRPr="009361F3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61F3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     </w:t>
      </w:r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 xml:space="preserve"> Согласно постановлению Правительства Республики Мордовия от 30 декабря 2013г.№589 с 2014 года гражданам предоставляется социальная помощь на основании социального контракта. Всего за это время оформлено 661 социальный контракт (общая сумма  71525681  рублей).</w:t>
      </w:r>
    </w:p>
    <w:p w:rsidR="00203712" w:rsidRPr="009361F3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u w:val="single"/>
          <w:lang w:eastAsia="zh-CN"/>
        </w:rPr>
      </w:pPr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 xml:space="preserve">В </w:t>
      </w:r>
      <w:r w:rsidRPr="009361F3">
        <w:rPr>
          <w:rFonts w:ascii="Times New Roman" w:eastAsia="Times New Roman" w:hAnsi="Times New Roman"/>
          <w:bCs/>
          <w:sz w:val="28"/>
          <w:szCs w:val="28"/>
          <w:lang w:eastAsia="zh-CN"/>
        </w:rPr>
        <w:t>2024</w:t>
      </w:r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 xml:space="preserve"> году заключено 99 </w:t>
      </w:r>
      <w:proofErr w:type="spellStart"/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>социальныйх</w:t>
      </w:r>
      <w:proofErr w:type="spellEnd"/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 xml:space="preserve"> контрактов на сумму 17443155 рублей по следующим направлениям:</w:t>
      </w:r>
    </w:p>
    <w:p w:rsidR="00203712" w:rsidRPr="009361F3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61F3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1)Поиск работы 41 социальный контракт </w:t>
      </w:r>
      <w:proofErr w:type="gramStart"/>
      <w:r w:rsidRPr="009361F3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( </w:t>
      </w:r>
      <w:proofErr w:type="gramEnd"/>
      <w:r w:rsidRPr="009361F3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контрольный показатель 41 человек)  </w:t>
      </w:r>
    </w:p>
    <w:p w:rsidR="00203712" w:rsidRPr="009361F3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zh-CN"/>
        </w:rPr>
      </w:pPr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>Общий объем денежных средств по данному направлению составляет 2306403  рублей (в том числе на обучение  30000 рублей и стипендию  14317тыс</w:t>
      </w:r>
      <w:proofErr w:type="gramStart"/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>.р</w:t>
      </w:r>
      <w:proofErr w:type="gramEnd"/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>ублей )</w:t>
      </w:r>
    </w:p>
    <w:p w:rsidR="00203712" w:rsidRPr="009361F3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61F3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2)Осуществление предпринимательской деятельности  35 социальных контрактов (контрольный показатель 35 чел)</w:t>
      </w:r>
    </w:p>
    <w:p w:rsidR="00203712" w:rsidRPr="009361F3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>Общий объем денежных средств по данному направлению составляет 12390000 рублей (в том числе на обучение  290000 рублей)</w:t>
      </w:r>
    </w:p>
    <w:p w:rsidR="00203712" w:rsidRPr="009361F3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u w:val="single"/>
          <w:lang w:eastAsia="zh-CN"/>
        </w:rPr>
      </w:pPr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>Прошли обучение в рамках мероприятия 10 человек (контрольный показатель 10 человек)</w:t>
      </w:r>
    </w:p>
    <w:p w:rsidR="00203712" w:rsidRPr="009361F3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61F3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3)Ведение личного подсобного хозяйства 9 социальных контрактов (контрольный показатель 9  чел)</w:t>
      </w:r>
    </w:p>
    <w:p w:rsidR="00203712" w:rsidRPr="00203712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61F3">
        <w:rPr>
          <w:rFonts w:ascii="Times New Roman" w:eastAsia="Times New Roman" w:hAnsi="Times New Roman"/>
          <w:sz w:val="28"/>
          <w:szCs w:val="28"/>
          <w:lang w:eastAsia="zh-CN"/>
        </w:rPr>
        <w:t>Общий объем денежных средств по данному направлению составляет 1945000 рублей (в том числе на обучение  145000 рублей)</w:t>
      </w:r>
    </w:p>
    <w:p w:rsidR="00203712" w:rsidRPr="00203712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Прошли обучение в рамках мероприятия 5 человек (контрольный показатель 5 человек).</w:t>
      </w:r>
    </w:p>
    <w:p w:rsidR="00203712" w:rsidRPr="00203712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4)Иные мероприятия направленные на преодоление трудной жизненной ситуации 14 социальных контрактов (контрольный показатель 14  человек)</w:t>
      </w:r>
    </w:p>
    <w:p w:rsidR="00203712" w:rsidRPr="00203712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Общий объем денежных средств по данному направлению составляет </w:t>
      </w:r>
      <w:r w:rsidRPr="0020371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801</w:t>
      </w:r>
      <w:r w:rsidR="009361F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752 рублей.</w:t>
      </w:r>
    </w:p>
    <w:p w:rsidR="00203712" w:rsidRPr="00203712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zh-CN"/>
        </w:rPr>
      </w:pPr>
    </w:p>
    <w:p w:rsidR="00203712" w:rsidRPr="00203712" w:rsidRDefault="00203712" w:rsidP="00203712">
      <w:pPr>
        <w:shd w:val="clear" w:color="auto" w:fill="FFFFFF"/>
        <w:tabs>
          <w:tab w:val="left" w:pos="717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0"/>
          <w:szCs w:val="20"/>
          <w:lang w:eastAsia="zh-CN"/>
        </w:rPr>
        <w:t xml:space="preserve"> 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На базе отделение социальной помощи семье и детям  реализуется республиканская программа социального сопровождение семей с детьми, нуждающихся в социальной помощи - за 12 месяцев 2024 года 24 семьи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решили существовавшие проблемы, выполняя  индивидуальную программу социального сопровождения. </w:t>
      </w:r>
    </w:p>
    <w:p w:rsidR="00203712" w:rsidRPr="00203712" w:rsidRDefault="00203712" w:rsidP="00203712">
      <w:pPr>
        <w:shd w:val="clear" w:color="auto" w:fill="FFFFFF"/>
        <w:tabs>
          <w:tab w:val="left" w:pos="717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   Создана служба дистанционного консультирования семей с детьм</w:t>
      </w:r>
      <w:proofErr w:type="gramStart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и-</w:t>
      </w:r>
      <w:proofErr w:type="gramEnd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инвалидами, детьми с ограниченными возможностями здоровья - за 12 месяцев 2024 г.,  благодаря, консультированию  25 семей преодолели возникшие трудности.</w:t>
      </w:r>
    </w:p>
    <w:p w:rsidR="00203712" w:rsidRPr="00203712" w:rsidRDefault="00203712" w:rsidP="00203712">
      <w:pPr>
        <w:shd w:val="clear" w:color="auto" w:fill="FFFFFF"/>
        <w:tabs>
          <w:tab w:val="left" w:pos="717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     Реализуется комплекс мер по предоставлению услуг ранней помощи. </w:t>
      </w:r>
    </w:p>
    <w:p w:rsidR="00203712" w:rsidRPr="00203712" w:rsidRDefault="00203712" w:rsidP="00203712">
      <w:pPr>
        <w:shd w:val="clear" w:color="auto" w:fill="FFFFFF"/>
        <w:tabs>
          <w:tab w:val="left" w:pos="717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8"/>
          <w:u w:val="single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 Функционирует  межведомственная программа индивидуальной профилактической работы  в отношении несовершеннолетнего (семьи)</w:t>
      </w:r>
      <w:r w:rsidRPr="0020371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- за 12 месяцев 2024 года  для 26 </w:t>
      </w:r>
      <w:proofErr w:type="gramStart"/>
      <w:r w:rsidRPr="0020371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семей, нуждающихся  в социальной помощи  были</w:t>
      </w:r>
      <w:proofErr w:type="gramEnd"/>
      <w:r w:rsidRPr="0020371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разработаны и реализованы индивидуальные программы  реабилитации.</w:t>
      </w:r>
    </w:p>
    <w:p w:rsidR="00203712" w:rsidRPr="00203712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zh-CN"/>
        </w:rPr>
      </w:pPr>
    </w:p>
    <w:p w:rsidR="00203712" w:rsidRPr="00203712" w:rsidRDefault="00203712" w:rsidP="0020371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    </w:t>
      </w:r>
      <w:proofErr w:type="gramStart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Согласно Указа</w:t>
      </w:r>
      <w:proofErr w:type="gramEnd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Главы Республики Мордовия от 19 апреля 2024года № 106-УГ «О дополнительных социальных гарантиях участникам  специальной военной операции членам их семей» предоставляются единовременные денежные выплаты:</w:t>
      </w:r>
    </w:p>
    <w:p w:rsidR="00203712" w:rsidRPr="00203712" w:rsidRDefault="00203712" w:rsidP="00203712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- Единовременная денежная выплата военнослужащим, проходящим военную службу по контракту в Вооруженных Силах Российской Федерации - 41 человек -16 400 000 рублей.</w:t>
      </w:r>
    </w:p>
    <w:p w:rsidR="00203712" w:rsidRPr="00203712" w:rsidRDefault="00203712" w:rsidP="00203712">
      <w:pPr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- Единовременная денежная выплата участникам специальной военной операции при получении ими при выполнении обязанностей военной службы (службы) в ходе проведения специальной военной операции легкого увечья (ранения, травмы, контузии) -1 человек - на сумму 150 000 рублей.</w:t>
      </w:r>
    </w:p>
    <w:p w:rsidR="00203712" w:rsidRPr="00203712" w:rsidRDefault="00203712" w:rsidP="00203712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-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Единовременная денежная выплата участникам специальной военной операции при получении ими при выполнении обязанностей военной службы (службы) в ходе проведения специальной военной операции тяжелого увечья (ранения, травмы, контузии) -5 человек — на сумму</w:t>
      </w:r>
    </w:p>
    <w:p w:rsidR="00203712" w:rsidRPr="00203712" w:rsidRDefault="00203712" w:rsidP="00203712">
      <w:pPr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1 500 000 рублей.</w:t>
      </w:r>
    </w:p>
    <w:p w:rsidR="00203712" w:rsidRPr="00203712" w:rsidRDefault="00203712" w:rsidP="00203712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20371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-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Единовременная денежная выплата участникам специальной военной операции при получении ими при выполнении обязанностей военной службы (службы) в ходе проведения специальной военной операции увечья (ранения, травмы, контузии), не входящего в Перечень увечий (ранений, травм, контузий), относящихся к тяжелым или легким,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- 6 человек на сумму</w:t>
      </w:r>
      <w:proofErr w:type="gramEnd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- 300 000  рублей.</w:t>
      </w:r>
    </w:p>
    <w:p w:rsidR="00203712" w:rsidRPr="00203712" w:rsidRDefault="00203712" w:rsidP="00203712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-Единовременная денежная выплата членам семей погибших (умерших вследствие увечья (ранения, травмы, контузии) или заболевания, полученных при исполнении обязанностей военной службы (службы)) участников специальной военной операции -21 человек  на сумму - </w:t>
      </w:r>
    </w:p>
    <w:p w:rsidR="00203712" w:rsidRPr="00203712" w:rsidRDefault="00203712" w:rsidP="00203712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7 583 333 рублей.</w:t>
      </w:r>
    </w:p>
    <w:p w:rsidR="00203712" w:rsidRPr="00203712" w:rsidRDefault="00203712" w:rsidP="00203712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03712" w:rsidRPr="00203712" w:rsidRDefault="00203712" w:rsidP="00203712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     </w:t>
      </w:r>
      <w:r w:rsidRPr="00203712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С 1 апреля 2017 года,  служба -  социального обслуживания одиноких и </w:t>
      </w:r>
      <w:proofErr w:type="spellStart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одинокопроживающих</w:t>
      </w:r>
      <w:proofErr w:type="spellEnd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граждан на дому, была реорганизована и на ее базе  была открыта автономная   некоммерческая организация  «Исток». В организации  3 отделения, в которых  обслуживается  300</w:t>
      </w:r>
      <w:r w:rsidRPr="0020371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человек, 9 из них в системе долговременного ухода</w:t>
      </w:r>
      <w:proofErr w:type="gramStart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.</w:t>
      </w:r>
      <w:proofErr w:type="gramEnd"/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 xml:space="preserve"> В штате работают  34 социального работника. На </w:t>
      </w:r>
      <w:r w:rsidR="00DB406D"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 w:rsidRPr="00203712">
        <w:rPr>
          <w:rFonts w:ascii="Times New Roman" w:eastAsia="Times New Roman" w:hAnsi="Times New Roman"/>
          <w:sz w:val="28"/>
          <w:szCs w:val="28"/>
          <w:lang w:eastAsia="zh-CN"/>
        </w:rPr>
        <w:t>1.01.2025 года  с предоставлением разовых услуг обслужено 556 человек. В 2022 году на базе АНО «Исток» открыт пункт проката технических средств.</w:t>
      </w:r>
    </w:p>
    <w:p w:rsidR="00383265" w:rsidRPr="002435A5" w:rsidRDefault="000F47CE" w:rsidP="000F47CE">
      <w:pPr>
        <w:widowControl w:val="0"/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7CE">
        <w:rPr>
          <w:rFonts w:ascii="Times New Roman" w:hAnsi="Times New Roman"/>
          <w:sz w:val="28"/>
          <w:szCs w:val="28"/>
        </w:rPr>
        <w:t xml:space="preserve">       </w:t>
      </w:r>
      <w:r w:rsidR="00383265" w:rsidRPr="002435A5">
        <w:rPr>
          <w:rFonts w:ascii="Times New Roman" w:hAnsi="Times New Roman"/>
          <w:sz w:val="28"/>
          <w:szCs w:val="28"/>
        </w:rPr>
        <w:t>Степень выполнения запланированных мероприятий и получения ожидаемых результатов составил 100 %. Уровень эффективности реализации программы свидетельствует о</w:t>
      </w:r>
      <w:r w:rsidR="008D374A" w:rsidRPr="002435A5">
        <w:rPr>
          <w:rFonts w:ascii="Times New Roman" w:hAnsi="Times New Roman"/>
          <w:sz w:val="28"/>
          <w:szCs w:val="28"/>
        </w:rPr>
        <w:t>б</w:t>
      </w:r>
      <w:r w:rsidR="001D0555" w:rsidRPr="002435A5">
        <w:rPr>
          <w:rFonts w:ascii="Times New Roman" w:hAnsi="Times New Roman"/>
          <w:sz w:val="28"/>
          <w:szCs w:val="28"/>
        </w:rPr>
        <w:t xml:space="preserve"> </w:t>
      </w:r>
      <w:r w:rsidR="00383265" w:rsidRPr="002435A5">
        <w:rPr>
          <w:rFonts w:ascii="Times New Roman" w:hAnsi="Times New Roman"/>
          <w:sz w:val="28"/>
          <w:szCs w:val="28"/>
        </w:rPr>
        <w:t>ее эффективности.</w:t>
      </w:r>
    </w:p>
    <w:p w:rsidR="00CC3746" w:rsidRPr="002435A5" w:rsidRDefault="00CC3746" w:rsidP="004A0A14">
      <w:pPr>
        <w:widowControl w:val="0"/>
        <w:tabs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383265" w:rsidRPr="002435A5" w:rsidRDefault="00A551AD" w:rsidP="008C0A8D">
      <w:pPr>
        <w:pStyle w:val="af6"/>
        <w:ind w:firstLine="567"/>
        <w:jc w:val="center"/>
        <w:rPr>
          <w:rStyle w:val="FontStyle163"/>
          <w:bCs/>
          <w:sz w:val="28"/>
          <w:szCs w:val="28"/>
        </w:rPr>
      </w:pPr>
      <w:r w:rsidRPr="005F0B9E">
        <w:rPr>
          <w:rStyle w:val="FontStyle163"/>
          <w:bCs/>
          <w:sz w:val="28"/>
          <w:szCs w:val="28"/>
          <w:highlight w:val="yellow"/>
        </w:rPr>
        <w:t>7</w:t>
      </w:r>
      <w:r w:rsidR="00383265" w:rsidRPr="005F0B9E">
        <w:rPr>
          <w:rStyle w:val="FontStyle163"/>
          <w:bCs/>
          <w:sz w:val="28"/>
          <w:szCs w:val="28"/>
          <w:highlight w:val="yellow"/>
        </w:rPr>
        <w:t xml:space="preserve">. О ходе реализации муниципальной программы </w:t>
      </w:r>
      <w:proofErr w:type="spellStart"/>
      <w:r w:rsidR="00245B4A" w:rsidRPr="005F0B9E">
        <w:rPr>
          <w:rStyle w:val="FontStyle163"/>
          <w:bCs/>
          <w:sz w:val="28"/>
          <w:szCs w:val="28"/>
          <w:highlight w:val="yellow"/>
        </w:rPr>
        <w:t>Ичалковского</w:t>
      </w:r>
      <w:proofErr w:type="spellEnd"/>
      <w:r w:rsidR="00245B4A" w:rsidRPr="005F0B9E">
        <w:rPr>
          <w:rStyle w:val="FontStyle163"/>
          <w:bCs/>
          <w:sz w:val="28"/>
          <w:szCs w:val="28"/>
          <w:highlight w:val="yellow"/>
        </w:rPr>
        <w:t xml:space="preserve"> муниципального района </w:t>
      </w:r>
      <w:r w:rsidR="00383265" w:rsidRPr="005F0B9E">
        <w:rPr>
          <w:rStyle w:val="FontStyle163"/>
          <w:bCs/>
          <w:sz w:val="28"/>
          <w:szCs w:val="28"/>
          <w:highlight w:val="yellow"/>
        </w:rPr>
        <w:t>«</w:t>
      </w:r>
      <w:r w:rsidR="00245B4A" w:rsidRPr="005F0B9E">
        <w:rPr>
          <w:rStyle w:val="FontStyle163"/>
          <w:bCs/>
          <w:sz w:val="28"/>
          <w:szCs w:val="28"/>
          <w:highlight w:val="yellow"/>
        </w:rPr>
        <w:t>Комплексное</w:t>
      </w:r>
      <w:r w:rsidR="00383265" w:rsidRPr="005F0B9E">
        <w:rPr>
          <w:rStyle w:val="FontStyle163"/>
          <w:bCs/>
          <w:sz w:val="28"/>
          <w:szCs w:val="28"/>
          <w:highlight w:val="yellow"/>
        </w:rPr>
        <w:t xml:space="preserve"> развитие сельских территорий»</w:t>
      </w:r>
    </w:p>
    <w:p w:rsidR="00C838BF" w:rsidRPr="002435A5" w:rsidRDefault="00C838BF" w:rsidP="008C0A8D">
      <w:pPr>
        <w:pStyle w:val="af6"/>
        <w:ind w:firstLine="567"/>
        <w:jc w:val="center"/>
        <w:rPr>
          <w:rStyle w:val="FontStyle163"/>
          <w:bCs/>
          <w:sz w:val="28"/>
          <w:szCs w:val="28"/>
        </w:rPr>
      </w:pPr>
    </w:p>
    <w:p w:rsidR="00F92CF3" w:rsidRDefault="00F92CF3" w:rsidP="00F92CF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Объем финансирования составил </w:t>
      </w:r>
      <w:r w:rsidR="00E46A99">
        <w:rPr>
          <w:rFonts w:ascii="Times New Roman" w:hAnsi="Times New Roman"/>
          <w:sz w:val="28"/>
          <w:szCs w:val="28"/>
        </w:rPr>
        <w:t>329345</w:t>
      </w:r>
      <w:r w:rsidR="00C95A9B">
        <w:rPr>
          <w:rFonts w:ascii="Times New Roman" w:hAnsi="Times New Roman"/>
          <w:sz w:val="28"/>
          <w:szCs w:val="28"/>
        </w:rPr>
        <w:t>,</w:t>
      </w:r>
      <w:r w:rsidR="00E46A99">
        <w:rPr>
          <w:rFonts w:ascii="Times New Roman" w:hAnsi="Times New Roman"/>
          <w:sz w:val="28"/>
          <w:szCs w:val="28"/>
        </w:rPr>
        <w:t>8</w:t>
      </w:r>
      <w:r w:rsidRPr="002435A5">
        <w:rPr>
          <w:rFonts w:ascii="Times New Roman" w:hAnsi="Times New Roman"/>
          <w:sz w:val="28"/>
          <w:szCs w:val="28"/>
        </w:rPr>
        <w:t xml:space="preserve"> тыс. рублей или </w:t>
      </w:r>
      <w:r w:rsidR="00E46A99">
        <w:rPr>
          <w:rFonts w:ascii="Times New Roman" w:hAnsi="Times New Roman"/>
          <w:sz w:val="28"/>
          <w:szCs w:val="28"/>
        </w:rPr>
        <w:t>99,9</w:t>
      </w:r>
      <w:r w:rsidRPr="002435A5">
        <w:rPr>
          <w:rFonts w:ascii="Times New Roman" w:hAnsi="Times New Roman"/>
          <w:sz w:val="28"/>
          <w:szCs w:val="28"/>
        </w:rPr>
        <w:t xml:space="preserve"> % к плану (план-</w:t>
      </w:r>
      <w:r w:rsidR="00E46A99">
        <w:rPr>
          <w:rFonts w:ascii="Times New Roman" w:hAnsi="Times New Roman"/>
          <w:sz w:val="28"/>
          <w:szCs w:val="28"/>
        </w:rPr>
        <w:t>329532,9</w:t>
      </w:r>
      <w:r w:rsidRPr="002435A5">
        <w:rPr>
          <w:rFonts w:ascii="Times New Roman" w:hAnsi="Times New Roman"/>
          <w:sz w:val="28"/>
          <w:szCs w:val="28"/>
        </w:rPr>
        <w:t xml:space="preserve"> тыс. рублей), в том числе за счет средств:</w:t>
      </w:r>
    </w:p>
    <w:p w:rsidR="00C95A9B" w:rsidRPr="002435A5" w:rsidRDefault="00C95A9B" w:rsidP="00F92CF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федерального бюджета </w:t>
      </w:r>
      <w:r w:rsidR="00F26C7C">
        <w:rPr>
          <w:rFonts w:ascii="Times New Roman" w:hAnsi="Times New Roman"/>
          <w:sz w:val="28"/>
          <w:szCs w:val="28"/>
        </w:rPr>
        <w:t>318497,1</w:t>
      </w:r>
      <w:r>
        <w:rPr>
          <w:rFonts w:ascii="Times New Roman" w:hAnsi="Times New Roman"/>
          <w:sz w:val="28"/>
          <w:szCs w:val="28"/>
        </w:rPr>
        <w:t xml:space="preserve"> тыс. рублей, или 100% к плану;</w:t>
      </w:r>
    </w:p>
    <w:p w:rsidR="00383265" w:rsidRPr="002435A5" w:rsidRDefault="00F92CF3" w:rsidP="00F92CF3">
      <w:pPr>
        <w:pStyle w:val="af6"/>
        <w:ind w:left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республиканского бюджета </w:t>
      </w:r>
      <w:r w:rsidR="00F26C7C">
        <w:rPr>
          <w:rFonts w:ascii="Times New Roman" w:hAnsi="Times New Roman"/>
          <w:sz w:val="28"/>
          <w:szCs w:val="28"/>
        </w:rPr>
        <w:t>6802,1</w:t>
      </w:r>
      <w:r w:rsidRPr="002435A5">
        <w:rPr>
          <w:rFonts w:ascii="Times New Roman" w:hAnsi="Times New Roman"/>
          <w:sz w:val="28"/>
          <w:szCs w:val="28"/>
        </w:rPr>
        <w:t xml:space="preserve"> тыс. рублей или </w:t>
      </w:r>
      <w:r w:rsidR="00F26C7C">
        <w:rPr>
          <w:rFonts w:ascii="Times New Roman" w:hAnsi="Times New Roman"/>
          <w:sz w:val="28"/>
          <w:szCs w:val="28"/>
        </w:rPr>
        <w:t>97,3</w:t>
      </w:r>
      <w:r w:rsidRPr="002435A5">
        <w:rPr>
          <w:rFonts w:ascii="Times New Roman" w:hAnsi="Times New Roman"/>
          <w:sz w:val="28"/>
          <w:szCs w:val="28"/>
        </w:rPr>
        <w:t>% к плану;</w:t>
      </w:r>
      <w:r w:rsidRPr="002435A5">
        <w:rPr>
          <w:rFonts w:ascii="Times New Roman" w:hAnsi="Times New Roman"/>
          <w:sz w:val="28"/>
          <w:szCs w:val="28"/>
        </w:rPr>
        <w:br w:type="textWrapping" w:clear="all"/>
      </w:r>
      <w:r w:rsidR="00383265" w:rsidRPr="002435A5">
        <w:rPr>
          <w:rFonts w:ascii="Times New Roman" w:hAnsi="Times New Roman"/>
          <w:sz w:val="28"/>
          <w:szCs w:val="28"/>
        </w:rPr>
        <w:t xml:space="preserve">местного бюджета </w:t>
      </w:r>
      <w:r w:rsidR="00F26C7C">
        <w:rPr>
          <w:rFonts w:ascii="Times New Roman" w:hAnsi="Times New Roman"/>
          <w:sz w:val="28"/>
          <w:szCs w:val="28"/>
        </w:rPr>
        <w:t>4046,7</w:t>
      </w:r>
      <w:r w:rsidR="00383265" w:rsidRPr="002435A5">
        <w:rPr>
          <w:rFonts w:ascii="Times New Roman" w:hAnsi="Times New Roman"/>
          <w:sz w:val="28"/>
          <w:szCs w:val="28"/>
        </w:rPr>
        <w:t xml:space="preserve"> тыс. рублей или </w:t>
      </w:r>
      <w:r w:rsidR="00F26C7C">
        <w:rPr>
          <w:rFonts w:ascii="Times New Roman" w:hAnsi="Times New Roman"/>
          <w:sz w:val="28"/>
          <w:szCs w:val="28"/>
        </w:rPr>
        <w:t>100</w:t>
      </w:r>
      <w:r w:rsidR="00465394" w:rsidRPr="002435A5">
        <w:rPr>
          <w:rFonts w:ascii="Times New Roman" w:hAnsi="Times New Roman"/>
          <w:sz w:val="28"/>
          <w:szCs w:val="28"/>
        </w:rPr>
        <w:t>% к плану.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Муниципальная программа </w:t>
      </w:r>
      <w:proofErr w:type="spellStart"/>
      <w:r w:rsidR="00E9478A" w:rsidRPr="002435A5">
        <w:rPr>
          <w:rStyle w:val="FontStyle163"/>
          <w:b w:val="0"/>
          <w:bCs/>
          <w:sz w:val="28"/>
          <w:szCs w:val="28"/>
        </w:rPr>
        <w:t>Ичалковского</w:t>
      </w:r>
      <w:proofErr w:type="spellEnd"/>
      <w:r w:rsidR="00E9478A" w:rsidRPr="002435A5">
        <w:rPr>
          <w:rStyle w:val="FontStyle163"/>
          <w:b w:val="0"/>
          <w:bCs/>
          <w:sz w:val="28"/>
          <w:szCs w:val="28"/>
        </w:rPr>
        <w:t xml:space="preserve"> муниципального района</w:t>
      </w:r>
      <w:r w:rsidR="00E9478A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>«</w:t>
      </w:r>
      <w:r w:rsidR="00E9478A" w:rsidRPr="002435A5">
        <w:rPr>
          <w:rStyle w:val="FontStyle163"/>
          <w:b w:val="0"/>
          <w:bCs/>
          <w:sz w:val="28"/>
          <w:szCs w:val="28"/>
        </w:rPr>
        <w:t>Комплексное</w:t>
      </w:r>
      <w:r w:rsidRPr="002435A5">
        <w:rPr>
          <w:rStyle w:val="FontStyle163"/>
          <w:b w:val="0"/>
          <w:bCs/>
          <w:sz w:val="28"/>
          <w:szCs w:val="28"/>
        </w:rPr>
        <w:t xml:space="preserve"> развитие сельских территорий»</w:t>
      </w:r>
      <w:r w:rsidR="00DD4932" w:rsidRPr="002435A5">
        <w:rPr>
          <w:rStyle w:val="FontStyle163"/>
          <w:b w:val="0"/>
          <w:bCs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 xml:space="preserve">утверждена </w:t>
      </w:r>
      <w:r w:rsidR="005B7F90" w:rsidRPr="002435A5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DD4932" w:rsidRPr="00243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8A107E" w:rsidRPr="002435A5">
        <w:rPr>
          <w:rFonts w:ascii="Times New Roman" w:hAnsi="Times New Roman"/>
          <w:sz w:val="28"/>
          <w:szCs w:val="28"/>
        </w:rPr>
        <w:t>30</w:t>
      </w:r>
      <w:r w:rsidR="00DD4932" w:rsidRPr="002435A5">
        <w:rPr>
          <w:rFonts w:ascii="Times New Roman" w:hAnsi="Times New Roman"/>
          <w:sz w:val="28"/>
          <w:szCs w:val="28"/>
        </w:rPr>
        <w:t xml:space="preserve"> </w:t>
      </w:r>
      <w:r w:rsidR="008A107E" w:rsidRPr="002435A5">
        <w:rPr>
          <w:rFonts w:ascii="Times New Roman" w:hAnsi="Times New Roman"/>
          <w:sz w:val="28"/>
          <w:szCs w:val="28"/>
        </w:rPr>
        <w:t>сентя</w:t>
      </w:r>
      <w:r w:rsidRPr="002435A5">
        <w:rPr>
          <w:rFonts w:ascii="Times New Roman" w:hAnsi="Times New Roman"/>
          <w:sz w:val="28"/>
          <w:szCs w:val="28"/>
        </w:rPr>
        <w:t>бря 201</w:t>
      </w:r>
      <w:r w:rsidR="008A107E" w:rsidRPr="002435A5">
        <w:rPr>
          <w:rFonts w:ascii="Times New Roman" w:hAnsi="Times New Roman"/>
          <w:sz w:val="28"/>
          <w:szCs w:val="28"/>
        </w:rPr>
        <w:t>9</w:t>
      </w:r>
      <w:r w:rsidRPr="002435A5">
        <w:rPr>
          <w:rFonts w:ascii="Times New Roman" w:hAnsi="Times New Roman"/>
          <w:sz w:val="28"/>
          <w:szCs w:val="28"/>
        </w:rPr>
        <w:t xml:space="preserve"> года №</w:t>
      </w:r>
      <w:r w:rsidR="00E711D4" w:rsidRPr="002435A5">
        <w:rPr>
          <w:rFonts w:ascii="Times New Roman" w:hAnsi="Times New Roman"/>
          <w:sz w:val="28"/>
          <w:szCs w:val="28"/>
        </w:rPr>
        <w:t xml:space="preserve"> </w:t>
      </w:r>
      <w:r w:rsidR="008A107E" w:rsidRPr="002435A5">
        <w:rPr>
          <w:rFonts w:ascii="Times New Roman" w:hAnsi="Times New Roman"/>
          <w:sz w:val="28"/>
          <w:szCs w:val="28"/>
        </w:rPr>
        <w:t>526</w:t>
      </w:r>
      <w:r w:rsidRPr="002435A5">
        <w:rPr>
          <w:rFonts w:ascii="Times New Roman" w:hAnsi="Times New Roman"/>
          <w:sz w:val="28"/>
          <w:szCs w:val="28"/>
        </w:rPr>
        <w:t>.</w:t>
      </w:r>
    </w:p>
    <w:p w:rsidR="00E9478A" w:rsidRPr="002435A5" w:rsidRDefault="00383265" w:rsidP="00E9478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 </w:t>
      </w:r>
      <w:r w:rsidR="00E9478A" w:rsidRPr="002435A5">
        <w:rPr>
          <w:rFonts w:ascii="Times New Roman" w:hAnsi="Times New Roman"/>
          <w:sz w:val="28"/>
          <w:szCs w:val="28"/>
        </w:rPr>
        <w:t>Муниципальная программа разработана для достижения следующих целей:</w:t>
      </w:r>
    </w:p>
    <w:p w:rsidR="00E9478A" w:rsidRPr="002435A5" w:rsidRDefault="00E9478A" w:rsidP="00E9478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ab/>
        <w:t>обеспечение граждан, проживающих на сельских территориях, жильем, оборудованным всеми видами благоустройства;</w:t>
      </w:r>
    </w:p>
    <w:p w:rsidR="00E9478A" w:rsidRPr="002435A5" w:rsidRDefault="00E9478A" w:rsidP="00E9478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ab/>
        <w:t>активизация участия граждан, индивидуальных предпринимателей и организаций, некоммерческих и общественных организаций, муниципальных образований в реализации инициативных проектов комплексного развития сельских территорий;</w:t>
      </w:r>
    </w:p>
    <w:p w:rsidR="00E9478A" w:rsidRPr="002435A5" w:rsidRDefault="00E9478A" w:rsidP="00E9478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ab/>
        <w:t>содействие занятости населения и привлечение высококвалифицированных кадров на село.</w:t>
      </w:r>
    </w:p>
    <w:p w:rsidR="00E9478A" w:rsidRPr="002435A5" w:rsidRDefault="00E9478A" w:rsidP="00E9478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Достижение целей Муниципальной программы будет осуществляться с учетом следующих подходов:</w:t>
      </w:r>
    </w:p>
    <w:p w:rsidR="00E9478A" w:rsidRPr="002435A5" w:rsidRDefault="00E9478A" w:rsidP="00E9478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комплексное планирование развития сельских территорий и размещение объектов социальной и инженерной инфраструктуры, автомобильных дорог в соответствии с документами территориального планирования (схемами муниципальных районов и генеральными планов поселений);</w:t>
      </w:r>
    </w:p>
    <w:p w:rsidR="00E9478A" w:rsidRPr="002435A5" w:rsidRDefault="00E9478A" w:rsidP="00E9478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преимущественное обустройство объектами социальной и инженерной инфраструктуры, автомобильными дорогами населенных пунктов, </w:t>
      </w:r>
      <w:r w:rsidRPr="002435A5">
        <w:rPr>
          <w:rFonts w:ascii="Times New Roman" w:hAnsi="Times New Roman"/>
          <w:sz w:val="28"/>
          <w:szCs w:val="28"/>
        </w:rPr>
        <w:lastRenderedPageBreak/>
        <w:t>расположенных в сельской местности, в которых реализуются или имеются планы по реализации инвестиционных проектов;</w:t>
      </w:r>
    </w:p>
    <w:p w:rsidR="00E9478A" w:rsidRPr="002435A5" w:rsidRDefault="00E9478A" w:rsidP="00E9478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использование механизмов государственно-частного партнерства и привлечение средств внебюджетных источников для финансирования мероприятий Муниципальной программы, включая средства населения и организаций.</w:t>
      </w:r>
    </w:p>
    <w:p w:rsidR="00E9478A" w:rsidRPr="002435A5" w:rsidRDefault="00E9478A" w:rsidP="00E9478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При разработке проектно-сметной документации по созданию объектов инженерной и социальной инфраструктуры, автомобильных дорог будут использоваться современные технологии развития.</w:t>
      </w:r>
    </w:p>
    <w:p w:rsidR="002104F4" w:rsidRPr="002435A5" w:rsidRDefault="002104F4" w:rsidP="002104F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Достижение целей и решение задач Муниципальной программы предусмотрено в рамках реализации подпрограмм, входящих в состав Муниципальной программы:</w:t>
      </w:r>
    </w:p>
    <w:p w:rsidR="002104F4" w:rsidRPr="002435A5" w:rsidRDefault="002104F4" w:rsidP="002104F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ab/>
        <w:t>1) подпрограмма «Создание условий для обеспечения доступным и комфортным жильем сельского населения»;</w:t>
      </w:r>
    </w:p>
    <w:p w:rsidR="002104F4" w:rsidRPr="002435A5" w:rsidRDefault="002104F4" w:rsidP="002104F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ab/>
        <w:t>2) подпрограмма «Создание и развитие инфраструктуры на сельских территориях».</w:t>
      </w:r>
    </w:p>
    <w:p w:rsidR="00383265" w:rsidRPr="002435A5" w:rsidRDefault="00383265" w:rsidP="002104F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Муниципальная программа реализуется за счет средств федерального, республиканского, местного бюджетов и внебюджетных источников.</w:t>
      </w:r>
    </w:p>
    <w:p w:rsidR="00600A51" w:rsidRDefault="00E9604D" w:rsidP="00E9604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E9604D">
        <w:rPr>
          <w:rFonts w:ascii="Times New Roman" w:hAnsi="Times New Roman"/>
          <w:sz w:val="28"/>
          <w:szCs w:val="28"/>
        </w:rPr>
        <w:t>Улучшение жилищных условий граждан, проживающих на сельских территориях</w:t>
      </w:r>
      <w:proofErr w:type="gramStart"/>
      <w:r w:rsidRPr="00E9604D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9604D">
        <w:rPr>
          <w:rFonts w:ascii="Times New Roman" w:hAnsi="Times New Roman"/>
          <w:sz w:val="28"/>
          <w:szCs w:val="28"/>
        </w:rPr>
        <w:t xml:space="preserve">в том числе за счет льготной сельской ипотеки.               Создание условий для обеспечения доступным и комфортным жильем сельского населения», основное мероприятие "Обустройство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застройку".                                                                                                         В 2024 г. в рамках программы КРСТ «Благоустройство сельских территорий» завершены работы по обустройству территории детской площадки, расположенной на ул. Кривошеева </w:t>
      </w:r>
      <w:proofErr w:type="gramStart"/>
      <w:r w:rsidRPr="00E9604D">
        <w:rPr>
          <w:rFonts w:ascii="Times New Roman" w:hAnsi="Times New Roman"/>
          <w:sz w:val="28"/>
          <w:szCs w:val="28"/>
        </w:rPr>
        <w:t>в</w:t>
      </w:r>
      <w:proofErr w:type="gramEnd"/>
      <w:r w:rsidRPr="00E9604D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E9604D">
        <w:rPr>
          <w:rFonts w:ascii="Times New Roman" w:hAnsi="Times New Roman"/>
          <w:sz w:val="28"/>
          <w:szCs w:val="28"/>
        </w:rPr>
        <w:t>Ичалки</w:t>
      </w:r>
      <w:proofErr w:type="spellEnd"/>
      <w:r w:rsidRPr="00E9604D">
        <w:rPr>
          <w:rFonts w:ascii="Times New Roman" w:hAnsi="Times New Roman"/>
          <w:sz w:val="28"/>
          <w:szCs w:val="28"/>
        </w:rPr>
        <w:t xml:space="preserve">.                             </w:t>
      </w:r>
    </w:p>
    <w:p w:rsidR="00E9604D" w:rsidRPr="00E9604D" w:rsidRDefault="00600A51" w:rsidP="00E9604D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E9604D" w:rsidRPr="00E9604D">
        <w:rPr>
          <w:rFonts w:ascii="Times New Roman" w:hAnsi="Times New Roman"/>
          <w:sz w:val="28"/>
          <w:szCs w:val="28"/>
        </w:rPr>
        <w:t xml:space="preserve">В рамках программы КРСТ «Благоустройство сельских территорий», по мероприятию «Современный облик сельских территорий»:   организован бесплатный доступ к сети Интернет с точкой доступа сети </w:t>
      </w:r>
      <w:proofErr w:type="spellStart"/>
      <w:r w:rsidR="00E9604D" w:rsidRPr="00E9604D">
        <w:rPr>
          <w:rFonts w:ascii="Times New Roman" w:hAnsi="Times New Roman"/>
          <w:sz w:val="28"/>
          <w:szCs w:val="28"/>
        </w:rPr>
        <w:t>Wi-Fi</w:t>
      </w:r>
      <w:proofErr w:type="spellEnd"/>
      <w:r w:rsidR="00E9604D" w:rsidRPr="00E9604D">
        <w:rPr>
          <w:rFonts w:ascii="Times New Roman" w:hAnsi="Times New Roman"/>
          <w:sz w:val="28"/>
          <w:szCs w:val="28"/>
        </w:rPr>
        <w:t xml:space="preserve"> на детской игровой площадке по ул. </w:t>
      </w:r>
      <w:proofErr w:type="spellStart"/>
      <w:r w:rsidR="00E9604D" w:rsidRPr="00E9604D">
        <w:rPr>
          <w:rFonts w:ascii="Times New Roman" w:hAnsi="Times New Roman"/>
          <w:sz w:val="28"/>
          <w:szCs w:val="28"/>
        </w:rPr>
        <w:t>Абаимовой</w:t>
      </w:r>
      <w:proofErr w:type="spellEnd"/>
      <w:r w:rsidR="00E9604D" w:rsidRPr="00E9604D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E9604D" w:rsidRPr="00E9604D">
        <w:rPr>
          <w:rFonts w:ascii="Times New Roman" w:hAnsi="Times New Roman"/>
          <w:sz w:val="28"/>
          <w:szCs w:val="28"/>
        </w:rPr>
        <w:t>Кемля</w:t>
      </w:r>
      <w:proofErr w:type="spellEnd"/>
      <w:r w:rsidR="00E9604D" w:rsidRPr="00E9604D">
        <w:rPr>
          <w:rFonts w:ascii="Times New Roman" w:hAnsi="Times New Roman"/>
          <w:sz w:val="28"/>
          <w:szCs w:val="28"/>
        </w:rPr>
        <w:t xml:space="preserve"> стоимостью 0,3 млн. рублей, произведен </w:t>
      </w:r>
      <w:r w:rsidR="00E9604D">
        <w:rPr>
          <w:rFonts w:ascii="Times New Roman" w:hAnsi="Times New Roman"/>
          <w:sz w:val="28"/>
          <w:szCs w:val="28"/>
        </w:rPr>
        <w:t>к</w:t>
      </w:r>
      <w:r w:rsidR="00E9604D" w:rsidRPr="00E9604D">
        <w:rPr>
          <w:rFonts w:ascii="Times New Roman" w:hAnsi="Times New Roman"/>
          <w:sz w:val="28"/>
          <w:szCs w:val="28"/>
        </w:rPr>
        <w:t>апитальный ремонт здания МБУ «Центр культуры» стоимостью 337,3 млн. рублей, из них 248,1 млн. рублей в 2024 году, Капитальный ремонт здания МДОБУ</w:t>
      </w:r>
      <w:proofErr w:type="gramEnd"/>
      <w:r w:rsidR="00E9604D" w:rsidRPr="00E9604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9604D" w:rsidRPr="00E9604D">
        <w:rPr>
          <w:rFonts w:ascii="Times New Roman" w:hAnsi="Times New Roman"/>
          <w:sz w:val="28"/>
          <w:szCs w:val="28"/>
        </w:rPr>
        <w:t>Кемлянский</w:t>
      </w:r>
      <w:proofErr w:type="spellEnd"/>
      <w:r w:rsidR="00E9604D" w:rsidRPr="00E9604D">
        <w:rPr>
          <w:rFonts w:ascii="Times New Roman" w:hAnsi="Times New Roman"/>
          <w:sz w:val="28"/>
          <w:szCs w:val="28"/>
        </w:rPr>
        <w:t xml:space="preserve"> детский сад комбинированного вида» стоимостью 70,9 млн. рублей.</w:t>
      </w:r>
    </w:p>
    <w:p w:rsidR="00E9604D" w:rsidRPr="00E9604D" w:rsidRDefault="00E9604D" w:rsidP="00E9604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E9604D">
        <w:rPr>
          <w:rFonts w:ascii="Times New Roman" w:hAnsi="Times New Roman"/>
          <w:sz w:val="28"/>
          <w:szCs w:val="28"/>
        </w:rPr>
        <w:t xml:space="preserve">       В 2024 г.  завершено строительство сетей водоснабжения по ул. Новоселов </w:t>
      </w:r>
      <w:proofErr w:type="gramStart"/>
      <w:r w:rsidRPr="00E9604D">
        <w:rPr>
          <w:rFonts w:ascii="Times New Roman" w:hAnsi="Times New Roman"/>
          <w:sz w:val="28"/>
          <w:szCs w:val="28"/>
        </w:rPr>
        <w:t>в</w:t>
      </w:r>
      <w:proofErr w:type="gramEnd"/>
      <w:r w:rsidRPr="00E9604D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E9604D">
        <w:rPr>
          <w:rFonts w:ascii="Times New Roman" w:hAnsi="Times New Roman"/>
          <w:sz w:val="28"/>
          <w:szCs w:val="28"/>
        </w:rPr>
        <w:t>Кемля</w:t>
      </w:r>
      <w:proofErr w:type="spellEnd"/>
      <w:r w:rsidRPr="00E960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604D">
        <w:rPr>
          <w:rFonts w:ascii="Times New Roman" w:hAnsi="Times New Roman"/>
          <w:sz w:val="28"/>
          <w:szCs w:val="28"/>
        </w:rPr>
        <w:t>протяженностью</w:t>
      </w:r>
      <w:proofErr w:type="gramEnd"/>
      <w:r w:rsidRPr="00E9604D">
        <w:rPr>
          <w:rFonts w:ascii="Times New Roman" w:hAnsi="Times New Roman"/>
          <w:sz w:val="28"/>
          <w:szCs w:val="28"/>
        </w:rPr>
        <w:t xml:space="preserve"> 0,9 км. </w:t>
      </w:r>
    </w:p>
    <w:p w:rsidR="00E9604D" w:rsidRPr="00E9604D" w:rsidRDefault="00E9604D" w:rsidP="00E9604D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9604D">
        <w:rPr>
          <w:rFonts w:ascii="Times New Roman" w:hAnsi="Times New Roman"/>
          <w:sz w:val="28"/>
          <w:szCs w:val="28"/>
        </w:rPr>
        <w:t xml:space="preserve"> По итогам  2024 года общая площадь введенного в эксплуатацию жилья с учетом индивидуального жилищного строительства составила 8423 кв. м (прогноз выполнен на 210,6%, темп – 220%). </w:t>
      </w:r>
    </w:p>
    <w:p w:rsidR="00E9604D" w:rsidRPr="00E9604D" w:rsidRDefault="00E9604D" w:rsidP="00E9604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E9604D">
        <w:rPr>
          <w:rFonts w:ascii="Times New Roman" w:hAnsi="Times New Roman"/>
          <w:sz w:val="28"/>
          <w:szCs w:val="28"/>
        </w:rPr>
        <w:t>В 2024 году свои жилищные условия улучшили семьи, участвуя в Федеральных и Республиканских программах, из них:</w:t>
      </w:r>
    </w:p>
    <w:p w:rsidR="00E9604D" w:rsidRDefault="00E9604D" w:rsidP="00E9604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E9604D">
        <w:rPr>
          <w:rFonts w:ascii="Times New Roman" w:hAnsi="Times New Roman"/>
          <w:sz w:val="28"/>
          <w:szCs w:val="28"/>
        </w:rPr>
        <w:lastRenderedPageBreak/>
        <w:t>- в рамках Государственной программы Российской Федерации «Комплексное развитие сельских территорий» по мероприятию «строительство (приобретение) жилья, предоставляемого по договорам найма жилого помещения» для специалиста ООО "</w:t>
      </w:r>
      <w:proofErr w:type="spellStart"/>
      <w:r w:rsidRPr="00E9604D">
        <w:rPr>
          <w:rFonts w:ascii="Times New Roman" w:hAnsi="Times New Roman"/>
          <w:sz w:val="28"/>
          <w:szCs w:val="28"/>
        </w:rPr>
        <w:t>Агропромсервис</w:t>
      </w:r>
      <w:proofErr w:type="spellEnd"/>
      <w:r w:rsidRPr="00E9604D">
        <w:rPr>
          <w:rFonts w:ascii="Times New Roman" w:hAnsi="Times New Roman"/>
          <w:sz w:val="28"/>
          <w:szCs w:val="28"/>
        </w:rPr>
        <w:t xml:space="preserve">" с. Оброчное общей площадью 108 </w:t>
      </w:r>
      <w:proofErr w:type="spellStart"/>
      <w:r w:rsidRPr="00E9604D">
        <w:rPr>
          <w:rFonts w:ascii="Times New Roman" w:hAnsi="Times New Roman"/>
          <w:sz w:val="28"/>
          <w:szCs w:val="28"/>
        </w:rPr>
        <w:t>кв</w:t>
      </w:r>
      <w:proofErr w:type="gramStart"/>
      <w:r w:rsidRPr="00E9604D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E9604D">
        <w:rPr>
          <w:rFonts w:ascii="Times New Roman" w:hAnsi="Times New Roman"/>
          <w:sz w:val="28"/>
          <w:szCs w:val="28"/>
        </w:rPr>
        <w:t xml:space="preserve">, стоимостью 7,6 млн. рублей       </w:t>
      </w:r>
    </w:p>
    <w:p w:rsidR="00E9604D" w:rsidRPr="00E9604D" w:rsidRDefault="00E9604D" w:rsidP="00E9604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E9604D">
        <w:rPr>
          <w:rFonts w:ascii="Times New Roman" w:hAnsi="Times New Roman"/>
          <w:sz w:val="28"/>
          <w:szCs w:val="28"/>
        </w:rPr>
        <w:t xml:space="preserve">- в рамках реализации под программы «Обеспечение жильем молодых семей» субсидии на приобретение жилья получила  1 многодетная семья (в сумме 4,9 млн. руб.). </w:t>
      </w:r>
    </w:p>
    <w:p w:rsidR="00ED6447" w:rsidRPr="00ED6447" w:rsidRDefault="00ED6447" w:rsidP="00E9604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23345">
        <w:rPr>
          <w:rFonts w:ascii="Times New Roman" w:hAnsi="Times New Roman"/>
          <w:sz w:val="28"/>
          <w:szCs w:val="28"/>
        </w:rPr>
        <w:t xml:space="preserve">      </w:t>
      </w:r>
      <w:r w:rsidRPr="00923345">
        <w:rPr>
          <w:rFonts w:ascii="Times New Roman" w:hAnsi="Times New Roman"/>
          <w:sz w:val="28"/>
          <w:szCs w:val="28"/>
        </w:rPr>
        <w:t xml:space="preserve"> </w:t>
      </w:r>
      <w:r w:rsidR="00C36A57">
        <w:rPr>
          <w:rFonts w:ascii="Times New Roman" w:hAnsi="Times New Roman"/>
          <w:sz w:val="28"/>
          <w:szCs w:val="28"/>
        </w:rPr>
        <w:t xml:space="preserve">- </w:t>
      </w:r>
      <w:r w:rsidRPr="00923345">
        <w:rPr>
          <w:rFonts w:ascii="Times New Roman" w:hAnsi="Times New Roman"/>
          <w:sz w:val="28"/>
          <w:szCs w:val="28"/>
        </w:rPr>
        <w:t xml:space="preserve">в рамках обеспечения жильем детей-сирот, детей оставшихся без попечения родителей было приобретено </w:t>
      </w:r>
      <w:r w:rsidR="00E9604D" w:rsidRPr="00923345">
        <w:rPr>
          <w:rFonts w:ascii="Times New Roman" w:hAnsi="Times New Roman"/>
          <w:sz w:val="28"/>
          <w:szCs w:val="28"/>
        </w:rPr>
        <w:t>6 квартир</w:t>
      </w:r>
      <w:r w:rsidRPr="00923345">
        <w:rPr>
          <w:rFonts w:ascii="Times New Roman" w:hAnsi="Times New Roman"/>
          <w:sz w:val="28"/>
          <w:szCs w:val="28"/>
        </w:rPr>
        <w:t xml:space="preserve"> (объем финансирования </w:t>
      </w:r>
      <w:r w:rsidR="00923345" w:rsidRPr="00923345">
        <w:rPr>
          <w:rFonts w:ascii="Times New Roman" w:hAnsi="Times New Roman"/>
          <w:sz w:val="28"/>
          <w:szCs w:val="28"/>
        </w:rPr>
        <w:t>12</w:t>
      </w:r>
      <w:r w:rsidRPr="00923345">
        <w:rPr>
          <w:rFonts w:ascii="Times New Roman" w:hAnsi="Times New Roman"/>
          <w:sz w:val="28"/>
          <w:szCs w:val="28"/>
        </w:rPr>
        <w:t>,</w:t>
      </w:r>
      <w:r w:rsidR="00923345" w:rsidRPr="00923345">
        <w:rPr>
          <w:rFonts w:ascii="Times New Roman" w:hAnsi="Times New Roman"/>
          <w:sz w:val="28"/>
          <w:szCs w:val="28"/>
        </w:rPr>
        <w:t>96</w:t>
      </w:r>
      <w:r w:rsidRPr="00923345">
        <w:rPr>
          <w:rFonts w:ascii="Times New Roman" w:hAnsi="Times New Roman"/>
          <w:sz w:val="28"/>
          <w:szCs w:val="28"/>
        </w:rPr>
        <w:t xml:space="preserve"> млн. рублей).</w:t>
      </w:r>
      <w:r w:rsidRPr="00ED6447">
        <w:rPr>
          <w:rFonts w:ascii="Times New Roman" w:hAnsi="Times New Roman"/>
          <w:sz w:val="28"/>
          <w:szCs w:val="28"/>
        </w:rPr>
        <w:t xml:space="preserve">  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35A5">
        <w:rPr>
          <w:rFonts w:ascii="Times New Roman" w:hAnsi="Times New Roman"/>
          <w:sz w:val="28"/>
          <w:szCs w:val="28"/>
        </w:rPr>
        <w:t>Достижение значений показателей зависит от объемов финансирования мероприятий программы из федерального и республиканского бюджетов.</w:t>
      </w:r>
      <w:proofErr w:type="gramEnd"/>
    </w:p>
    <w:p w:rsidR="00383265" w:rsidRPr="002435A5" w:rsidRDefault="00ED6447" w:rsidP="00ED6447">
      <w:pPr>
        <w:tabs>
          <w:tab w:val="left" w:pos="0"/>
          <w:tab w:val="left" w:pos="567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83265" w:rsidRPr="002435A5">
        <w:rPr>
          <w:rFonts w:ascii="Times New Roman" w:hAnsi="Times New Roman"/>
          <w:sz w:val="28"/>
          <w:szCs w:val="28"/>
        </w:rPr>
        <w:t xml:space="preserve">Данная муниципальная программа для сельских территорий становится основной программой по строительству жилья, объектов социальной инфраструктуры, дорог, проведения газовых и водопроводных коммуникаций по селам района, а также использования инициативы местных жителей по благоустройству, строительству детских площадок, спортивных плоскостных сооружений. Продолжится работа по строительству новых фельдшерско-акушерских пунктов по сельским поселениям района. Очень интересным и перспективным направлением данной программы является создание </w:t>
      </w:r>
      <w:r w:rsidR="00383265" w:rsidRPr="002435A5">
        <w:rPr>
          <w:rFonts w:ascii="Times New Roman" w:hAnsi="Times New Roman"/>
          <w:sz w:val="28"/>
          <w:szCs w:val="28"/>
          <w:lang w:eastAsia="ru-RU"/>
        </w:rPr>
        <w:t>комплексного обустройства площадок под компактную жилищную застройку по сельским поселениям, когда на одной площадке застраивается жилье для специалистов села, подводятся инженерная коммуникация (электричество, водопровод, газ, дорога и т.д.), строятся</w:t>
      </w:r>
      <w:r w:rsidR="00BD12DD" w:rsidRPr="002435A5">
        <w:rPr>
          <w:rFonts w:ascii="Times New Roman" w:hAnsi="Times New Roman"/>
          <w:sz w:val="28"/>
          <w:szCs w:val="28"/>
          <w:lang w:eastAsia="ru-RU"/>
        </w:rPr>
        <w:t xml:space="preserve"> детские и спортивные площадки.</w:t>
      </w:r>
    </w:p>
    <w:p w:rsidR="00383265" w:rsidRPr="002435A5" w:rsidRDefault="00383265" w:rsidP="008C0A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Проведенная оценка эффективности реализации Программы за 20</w:t>
      </w:r>
      <w:r w:rsidR="006E1278" w:rsidRPr="002435A5">
        <w:rPr>
          <w:rFonts w:ascii="Times New Roman" w:hAnsi="Times New Roman"/>
          <w:sz w:val="28"/>
          <w:szCs w:val="28"/>
          <w:lang w:eastAsia="ru-RU"/>
        </w:rPr>
        <w:t>2</w:t>
      </w:r>
      <w:r w:rsidR="00C36A57">
        <w:rPr>
          <w:rFonts w:ascii="Times New Roman" w:hAnsi="Times New Roman"/>
          <w:sz w:val="28"/>
          <w:szCs w:val="28"/>
          <w:lang w:eastAsia="ru-RU"/>
        </w:rPr>
        <w:t>4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год показала, что</w:t>
      </w:r>
      <w:r w:rsidR="00DD4932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>степень реализации основных мероприятий составила 100 %. Средняя степень достижения значений показателей (индикаторов) составила за 20</w:t>
      </w:r>
      <w:r w:rsidR="007A4A9B" w:rsidRPr="002435A5">
        <w:rPr>
          <w:rFonts w:ascii="Times New Roman" w:hAnsi="Times New Roman"/>
          <w:sz w:val="28"/>
          <w:szCs w:val="28"/>
        </w:rPr>
        <w:t>2</w:t>
      </w:r>
      <w:r w:rsidR="00C36A57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 </w:t>
      </w:r>
      <w:r w:rsidR="00B3527E" w:rsidRPr="00B3527E">
        <w:rPr>
          <w:rFonts w:ascii="Times New Roman" w:hAnsi="Times New Roman"/>
          <w:sz w:val="28"/>
          <w:szCs w:val="28"/>
        </w:rPr>
        <w:t>1</w:t>
      </w:r>
      <w:r w:rsidR="00C36A57">
        <w:rPr>
          <w:rFonts w:ascii="Times New Roman" w:hAnsi="Times New Roman"/>
          <w:sz w:val="28"/>
          <w:szCs w:val="28"/>
        </w:rPr>
        <w:t>15,9</w:t>
      </w:r>
      <w:r w:rsidR="006E1278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>%,</w:t>
      </w:r>
      <w:r w:rsidR="00AF4B9D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>что свидетельствует о</w:t>
      </w:r>
      <w:r w:rsidR="006E1278" w:rsidRPr="002435A5">
        <w:rPr>
          <w:rFonts w:ascii="Times New Roman" w:hAnsi="Times New Roman"/>
          <w:sz w:val="28"/>
          <w:szCs w:val="28"/>
        </w:rPr>
        <w:t xml:space="preserve"> высоком уровне</w:t>
      </w:r>
      <w:r w:rsidRPr="002435A5">
        <w:rPr>
          <w:rFonts w:ascii="Times New Roman" w:hAnsi="Times New Roman"/>
          <w:sz w:val="28"/>
          <w:szCs w:val="28"/>
        </w:rPr>
        <w:t xml:space="preserve"> эффективности программы.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3265" w:rsidRPr="002435A5" w:rsidRDefault="00A551AD" w:rsidP="009145D9">
      <w:pPr>
        <w:pStyle w:val="a5"/>
        <w:tabs>
          <w:tab w:val="left" w:pos="8931"/>
        </w:tabs>
        <w:ind w:firstLine="709"/>
        <w:jc w:val="center"/>
        <w:rPr>
          <w:rStyle w:val="FontStyle163"/>
          <w:bCs/>
          <w:sz w:val="28"/>
          <w:szCs w:val="28"/>
        </w:rPr>
      </w:pPr>
      <w:r w:rsidRPr="00663668">
        <w:rPr>
          <w:rStyle w:val="FontStyle163"/>
          <w:bCs/>
          <w:sz w:val="28"/>
          <w:szCs w:val="28"/>
          <w:highlight w:val="yellow"/>
        </w:rPr>
        <w:t>8</w:t>
      </w:r>
      <w:r w:rsidR="00383265" w:rsidRPr="00663668">
        <w:rPr>
          <w:rStyle w:val="FontStyle163"/>
          <w:bCs/>
          <w:sz w:val="28"/>
          <w:szCs w:val="28"/>
          <w:highlight w:val="yellow"/>
        </w:rPr>
        <w:t xml:space="preserve">. О ходе реализации муниципальной программы «Развитие автомобильных дорог местного значения и улично-дорожной сети на территории </w:t>
      </w:r>
      <w:proofErr w:type="spellStart"/>
      <w:r w:rsidR="00383265" w:rsidRPr="00663668">
        <w:rPr>
          <w:rStyle w:val="FontStyle163"/>
          <w:bCs/>
          <w:sz w:val="28"/>
          <w:szCs w:val="28"/>
          <w:highlight w:val="yellow"/>
        </w:rPr>
        <w:t>Ичалковского</w:t>
      </w:r>
      <w:proofErr w:type="spellEnd"/>
      <w:r w:rsidR="00383265" w:rsidRPr="00663668">
        <w:rPr>
          <w:rStyle w:val="FontStyle163"/>
          <w:bCs/>
          <w:sz w:val="28"/>
          <w:szCs w:val="28"/>
          <w:highlight w:val="yellow"/>
        </w:rPr>
        <w:t xml:space="preserve"> муниципального района</w:t>
      </w:r>
      <w:r w:rsidR="00383265" w:rsidRPr="002435A5">
        <w:rPr>
          <w:rStyle w:val="FontStyle163"/>
          <w:bCs/>
          <w:sz w:val="28"/>
          <w:szCs w:val="28"/>
        </w:rPr>
        <w:t xml:space="preserve"> </w:t>
      </w:r>
    </w:p>
    <w:p w:rsidR="00A40F82" w:rsidRPr="002435A5" w:rsidRDefault="00A40F82" w:rsidP="008C0A8D">
      <w:pPr>
        <w:pStyle w:val="a5"/>
        <w:tabs>
          <w:tab w:val="left" w:pos="8931"/>
        </w:tabs>
        <w:ind w:firstLine="709"/>
        <w:jc w:val="center"/>
        <w:rPr>
          <w:rStyle w:val="FontStyle163"/>
          <w:bCs/>
          <w:sz w:val="28"/>
          <w:szCs w:val="28"/>
        </w:rPr>
      </w:pPr>
    </w:p>
    <w:p w:rsidR="00E62946" w:rsidRPr="002435A5" w:rsidRDefault="00E62946" w:rsidP="00E6294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Объем финансирования составил </w:t>
      </w:r>
      <w:r w:rsidR="00EB102F">
        <w:rPr>
          <w:rFonts w:ascii="Times New Roman" w:hAnsi="Times New Roman"/>
          <w:sz w:val="28"/>
          <w:szCs w:val="28"/>
        </w:rPr>
        <w:t>34438,5</w:t>
      </w:r>
      <w:r w:rsidRPr="002435A5">
        <w:rPr>
          <w:rFonts w:ascii="Times New Roman" w:hAnsi="Times New Roman"/>
          <w:sz w:val="28"/>
          <w:szCs w:val="28"/>
        </w:rPr>
        <w:t xml:space="preserve"> тыс. рублей или </w:t>
      </w:r>
      <w:r w:rsidR="00EB102F">
        <w:rPr>
          <w:rFonts w:ascii="Times New Roman" w:hAnsi="Times New Roman"/>
          <w:sz w:val="28"/>
          <w:szCs w:val="28"/>
        </w:rPr>
        <w:t>98</w:t>
      </w:r>
      <w:r w:rsidR="00E8438D">
        <w:rPr>
          <w:rFonts w:ascii="Times New Roman" w:hAnsi="Times New Roman"/>
          <w:sz w:val="28"/>
          <w:szCs w:val="28"/>
        </w:rPr>
        <w:t>,</w:t>
      </w:r>
      <w:r w:rsidR="00EB102F">
        <w:rPr>
          <w:rFonts w:ascii="Times New Roman" w:hAnsi="Times New Roman"/>
          <w:sz w:val="28"/>
          <w:szCs w:val="28"/>
        </w:rPr>
        <w:t>1</w:t>
      </w:r>
      <w:r w:rsidRPr="002435A5">
        <w:rPr>
          <w:rFonts w:ascii="Times New Roman" w:hAnsi="Times New Roman"/>
          <w:sz w:val="28"/>
          <w:szCs w:val="28"/>
        </w:rPr>
        <w:t xml:space="preserve"> % к плану, в том числе:</w:t>
      </w:r>
    </w:p>
    <w:p w:rsidR="00AD08B3" w:rsidRPr="002435A5" w:rsidRDefault="00AD08B3" w:rsidP="00AD08B3">
      <w:pPr>
        <w:pStyle w:val="af6"/>
        <w:ind w:left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-республиканский бюджет </w:t>
      </w:r>
      <w:r w:rsidR="00EB102F">
        <w:rPr>
          <w:rFonts w:ascii="Times New Roman" w:hAnsi="Times New Roman"/>
          <w:sz w:val="28"/>
          <w:szCs w:val="28"/>
        </w:rPr>
        <w:t>34052,7</w:t>
      </w:r>
      <w:r w:rsidRPr="002435A5">
        <w:rPr>
          <w:rFonts w:ascii="Times New Roman" w:hAnsi="Times New Roman"/>
          <w:sz w:val="28"/>
          <w:szCs w:val="28"/>
        </w:rPr>
        <w:t xml:space="preserve"> тыс. рублей или </w:t>
      </w:r>
      <w:r w:rsidR="00EB102F">
        <w:rPr>
          <w:rFonts w:ascii="Times New Roman" w:hAnsi="Times New Roman"/>
          <w:sz w:val="28"/>
          <w:szCs w:val="28"/>
        </w:rPr>
        <w:t>98</w:t>
      </w:r>
      <w:r w:rsidR="00E8438D">
        <w:rPr>
          <w:rFonts w:ascii="Times New Roman" w:hAnsi="Times New Roman"/>
          <w:sz w:val="28"/>
          <w:szCs w:val="28"/>
        </w:rPr>
        <w:t>,</w:t>
      </w:r>
      <w:r w:rsidR="00EB102F">
        <w:rPr>
          <w:rFonts w:ascii="Times New Roman" w:hAnsi="Times New Roman"/>
          <w:sz w:val="28"/>
          <w:szCs w:val="28"/>
        </w:rPr>
        <w:t>1</w:t>
      </w:r>
      <w:r w:rsidRPr="002435A5">
        <w:rPr>
          <w:rFonts w:ascii="Times New Roman" w:hAnsi="Times New Roman"/>
          <w:sz w:val="28"/>
          <w:szCs w:val="28"/>
        </w:rPr>
        <w:t>% к плану;</w:t>
      </w:r>
      <w:proofErr w:type="gramStart"/>
      <w:r w:rsidRPr="002435A5">
        <w:rPr>
          <w:rFonts w:ascii="Times New Roman" w:hAnsi="Times New Roman"/>
          <w:sz w:val="28"/>
          <w:szCs w:val="28"/>
        </w:rPr>
        <w:br w:type="textWrapping" w:clear="all"/>
        <w:t>-</w:t>
      </w:r>
      <w:proofErr w:type="gramEnd"/>
      <w:r w:rsidRPr="002435A5">
        <w:rPr>
          <w:rFonts w:ascii="Times New Roman" w:hAnsi="Times New Roman"/>
          <w:sz w:val="28"/>
          <w:szCs w:val="28"/>
        </w:rPr>
        <w:t xml:space="preserve">местный бюджет </w:t>
      </w:r>
      <w:r w:rsidR="00EB102F">
        <w:rPr>
          <w:rFonts w:ascii="Times New Roman" w:hAnsi="Times New Roman"/>
          <w:sz w:val="28"/>
          <w:szCs w:val="28"/>
        </w:rPr>
        <w:t>385,8</w:t>
      </w:r>
      <w:r w:rsidRPr="002435A5">
        <w:rPr>
          <w:rFonts w:ascii="Times New Roman" w:hAnsi="Times New Roman"/>
          <w:sz w:val="28"/>
          <w:szCs w:val="28"/>
        </w:rPr>
        <w:t xml:space="preserve"> тыс. рублей или </w:t>
      </w:r>
      <w:r w:rsidR="00E8438D">
        <w:rPr>
          <w:rFonts w:ascii="Times New Roman" w:hAnsi="Times New Roman"/>
          <w:sz w:val="28"/>
          <w:szCs w:val="28"/>
        </w:rPr>
        <w:t>10</w:t>
      </w:r>
      <w:r w:rsidR="00EB102F">
        <w:rPr>
          <w:rFonts w:ascii="Times New Roman" w:hAnsi="Times New Roman"/>
          <w:sz w:val="28"/>
          <w:szCs w:val="28"/>
        </w:rPr>
        <w:t>0</w:t>
      </w:r>
      <w:r w:rsidR="00E8438D">
        <w:rPr>
          <w:rFonts w:ascii="Times New Roman" w:hAnsi="Times New Roman"/>
          <w:sz w:val="28"/>
          <w:szCs w:val="28"/>
        </w:rPr>
        <w:t>,</w:t>
      </w:r>
      <w:r w:rsidR="00EB102F">
        <w:rPr>
          <w:rFonts w:ascii="Times New Roman" w:hAnsi="Times New Roman"/>
          <w:sz w:val="28"/>
          <w:szCs w:val="28"/>
        </w:rPr>
        <w:t>0</w:t>
      </w:r>
      <w:r w:rsidR="00B11CFB" w:rsidRPr="002435A5">
        <w:rPr>
          <w:rFonts w:ascii="Times New Roman" w:hAnsi="Times New Roman"/>
          <w:sz w:val="28"/>
          <w:szCs w:val="28"/>
        </w:rPr>
        <w:t>% к плану.</w:t>
      </w:r>
    </w:p>
    <w:p w:rsidR="00383265" w:rsidRPr="002435A5" w:rsidRDefault="00E62946" w:rsidP="00FA7DF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35A5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2435A5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="00383265"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="00383265" w:rsidRPr="002435A5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9145D9" w:rsidRPr="002435A5">
        <w:rPr>
          <w:rFonts w:ascii="Times New Roman" w:hAnsi="Times New Roman"/>
          <w:sz w:val="28"/>
          <w:szCs w:val="28"/>
        </w:rPr>
        <w:t>27</w:t>
      </w:r>
      <w:r w:rsidR="00383265" w:rsidRPr="002435A5">
        <w:rPr>
          <w:rFonts w:ascii="Times New Roman" w:hAnsi="Times New Roman"/>
          <w:sz w:val="28"/>
          <w:szCs w:val="28"/>
        </w:rPr>
        <w:t xml:space="preserve"> </w:t>
      </w:r>
      <w:r w:rsidR="009145D9" w:rsidRPr="002435A5">
        <w:rPr>
          <w:rFonts w:ascii="Times New Roman" w:hAnsi="Times New Roman"/>
          <w:sz w:val="28"/>
          <w:szCs w:val="28"/>
        </w:rPr>
        <w:t>ноября</w:t>
      </w:r>
      <w:r w:rsidR="00383265" w:rsidRPr="002435A5">
        <w:rPr>
          <w:rFonts w:ascii="Times New Roman" w:hAnsi="Times New Roman"/>
          <w:sz w:val="28"/>
          <w:szCs w:val="28"/>
        </w:rPr>
        <w:t xml:space="preserve"> 201</w:t>
      </w:r>
      <w:r w:rsidR="009145D9" w:rsidRPr="002435A5">
        <w:rPr>
          <w:rFonts w:ascii="Times New Roman" w:hAnsi="Times New Roman"/>
          <w:sz w:val="28"/>
          <w:szCs w:val="28"/>
        </w:rPr>
        <w:t>8</w:t>
      </w:r>
      <w:r w:rsidR="00383265" w:rsidRPr="002435A5">
        <w:rPr>
          <w:rFonts w:ascii="Times New Roman" w:hAnsi="Times New Roman"/>
          <w:sz w:val="28"/>
          <w:szCs w:val="28"/>
        </w:rPr>
        <w:t xml:space="preserve"> года № </w:t>
      </w:r>
      <w:r w:rsidR="009145D9" w:rsidRPr="002435A5">
        <w:rPr>
          <w:rFonts w:ascii="Times New Roman" w:hAnsi="Times New Roman"/>
          <w:sz w:val="28"/>
          <w:szCs w:val="28"/>
        </w:rPr>
        <w:t>620</w:t>
      </w:r>
      <w:r w:rsidR="00383265" w:rsidRPr="002435A5">
        <w:rPr>
          <w:rFonts w:ascii="Times New Roman" w:hAnsi="Times New Roman"/>
          <w:sz w:val="28"/>
          <w:szCs w:val="28"/>
        </w:rPr>
        <w:t>.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kern w:val="1"/>
          <w:sz w:val="28"/>
          <w:szCs w:val="28"/>
        </w:rPr>
      </w:pPr>
      <w:r w:rsidRPr="002435A5">
        <w:rPr>
          <w:rFonts w:ascii="Times New Roman" w:hAnsi="Times New Roman"/>
          <w:kern w:val="1"/>
          <w:sz w:val="28"/>
          <w:szCs w:val="28"/>
        </w:rPr>
        <w:lastRenderedPageBreak/>
        <w:t>Основная цель программы: обеспечение сохранности автомобильных дорог местного значения, совершенствование и развитие дорожной сети, повышение безопасности дорожного движения.</w:t>
      </w:r>
    </w:p>
    <w:p w:rsidR="007513D7" w:rsidRPr="002435A5" w:rsidRDefault="007513D7" w:rsidP="007513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2435A5">
        <w:rPr>
          <w:rFonts w:ascii="Times New Roman" w:hAnsi="Times New Roman"/>
          <w:sz w:val="28"/>
          <w:szCs w:val="20"/>
          <w:lang w:eastAsia="ru-RU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7513D7" w:rsidRPr="002435A5" w:rsidRDefault="007513D7" w:rsidP="007513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2435A5">
        <w:rPr>
          <w:rFonts w:ascii="Times New Roman" w:hAnsi="Times New Roman"/>
          <w:sz w:val="28"/>
          <w:szCs w:val="20"/>
          <w:lang w:eastAsia="ru-RU"/>
        </w:rPr>
        <w:t xml:space="preserve"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</w:t>
      </w:r>
    </w:p>
    <w:p w:rsidR="00AE4080" w:rsidRPr="002435A5" w:rsidRDefault="00AE4080" w:rsidP="00AE4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2435A5">
        <w:rPr>
          <w:rFonts w:ascii="Times New Roman" w:hAnsi="Times New Roman"/>
          <w:sz w:val="28"/>
          <w:szCs w:val="20"/>
          <w:lang w:eastAsia="ru-RU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по данным территориального органа статистики в 202</w:t>
      </w:r>
      <w:r w:rsidR="00A16D9B">
        <w:rPr>
          <w:rFonts w:ascii="Times New Roman" w:hAnsi="Times New Roman"/>
          <w:sz w:val="28"/>
          <w:szCs w:val="20"/>
          <w:lang w:eastAsia="ru-RU"/>
        </w:rPr>
        <w:t>4</w:t>
      </w:r>
      <w:r w:rsidRPr="002435A5">
        <w:rPr>
          <w:rFonts w:ascii="Times New Roman" w:hAnsi="Times New Roman"/>
          <w:sz w:val="28"/>
          <w:szCs w:val="20"/>
          <w:lang w:eastAsia="ru-RU"/>
        </w:rPr>
        <w:t xml:space="preserve"> г. составляет </w:t>
      </w:r>
      <w:r w:rsidR="000D7FCA">
        <w:rPr>
          <w:rFonts w:ascii="Times New Roman" w:hAnsi="Times New Roman"/>
          <w:sz w:val="28"/>
          <w:szCs w:val="20"/>
          <w:lang w:eastAsia="ru-RU"/>
        </w:rPr>
        <w:t>5</w:t>
      </w:r>
      <w:r w:rsidR="00A16D9B">
        <w:rPr>
          <w:rFonts w:ascii="Times New Roman" w:hAnsi="Times New Roman"/>
          <w:sz w:val="28"/>
          <w:szCs w:val="20"/>
          <w:lang w:eastAsia="ru-RU"/>
        </w:rPr>
        <w:t>7</w:t>
      </w:r>
      <w:r w:rsidR="000D7FCA">
        <w:rPr>
          <w:rFonts w:ascii="Times New Roman" w:hAnsi="Times New Roman"/>
          <w:sz w:val="28"/>
          <w:szCs w:val="20"/>
          <w:lang w:eastAsia="ru-RU"/>
        </w:rPr>
        <w:t>,</w:t>
      </w:r>
      <w:r w:rsidR="00A16D9B">
        <w:rPr>
          <w:rFonts w:ascii="Times New Roman" w:hAnsi="Times New Roman"/>
          <w:sz w:val="28"/>
          <w:szCs w:val="20"/>
          <w:lang w:eastAsia="ru-RU"/>
        </w:rPr>
        <w:t>3</w:t>
      </w:r>
      <w:r w:rsidRPr="002435A5">
        <w:rPr>
          <w:rFonts w:ascii="Times New Roman" w:hAnsi="Times New Roman"/>
          <w:sz w:val="28"/>
          <w:szCs w:val="20"/>
          <w:lang w:eastAsia="ru-RU"/>
        </w:rPr>
        <w:t xml:space="preserve">%. </w:t>
      </w:r>
    </w:p>
    <w:p w:rsidR="00AE4080" w:rsidRPr="002435A5" w:rsidRDefault="00AE4080" w:rsidP="0066366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2435A5">
        <w:rPr>
          <w:rFonts w:ascii="Times New Roman" w:hAnsi="Times New Roman"/>
          <w:sz w:val="28"/>
          <w:szCs w:val="20"/>
          <w:lang w:eastAsia="ru-RU"/>
        </w:rPr>
        <w:t>По состоянию на 01.01.202</w:t>
      </w:r>
      <w:r w:rsidR="00A16D9B">
        <w:rPr>
          <w:rFonts w:ascii="Times New Roman" w:hAnsi="Times New Roman"/>
          <w:sz w:val="28"/>
          <w:szCs w:val="20"/>
          <w:lang w:eastAsia="ru-RU"/>
        </w:rPr>
        <w:t>5</w:t>
      </w:r>
      <w:r w:rsidRPr="002435A5">
        <w:rPr>
          <w:rFonts w:ascii="Times New Roman" w:hAnsi="Times New Roman"/>
          <w:sz w:val="28"/>
          <w:szCs w:val="20"/>
          <w:lang w:eastAsia="ru-RU"/>
        </w:rPr>
        <w:t xml:space="preserve"> г. протяженность дорог общего пользования местного значения по сельским поселениям составляет</w:t>
      </w:r>
      <w:r w:rsidR="00B920D4">
        <w:rPr>
          <w:rFonts w:ascii="Times New Roman" w:hAnsi="Times New Roman"/>
          <w:sz w:val="28"/>
          <w:szCs w:val="20"/>
          <w:lang w:eastAsia="ru-RU"/>
        </w:rPr>
        <w:t xml:space="preserve"> 257,66</w:t>
      </w:r>
      <w:r w:rsidRPr="002435A5">
        <w:rPr>
          <w:rFonts w:ascii="Times New Roman" w:hAnsi="Times New Roman"/>
          <w:sz w:val="28"/>
          <w:szCs w:val="20"/>
          <w:lang w:eastAsia="ru-RU"/>
        </w:rPr>
        <w:t xml:space="preserve"> км, районного значения 98,8</w:t>
      </w:r>
      <w:r w:rsidR="0028628E" w:rsidRPr="002435A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0"/>
          <w:lang w:eastAsia="ru-RU"/>
        </w:rPr>
        <w:t xml:space="preserve">км, всего </w:t>
      </w:r>
      <w:r w:rsidR="0028628E" w:rsidRPr="002435A5">
        <w:rPr>
          <w:rFonts w:ascii="Times New Roman" w:hAnsi="Times New Roman"/>
          <w:sz w:val="28"/>
          <w:szCs w:val="20"/>
          <w:lang w:eastAsia="ru-RU"/>
        </w:rPr>
        <w:t>35</w:t>
      </w:r>
      <w:r w:rsidR="00C529A1">
        <w:rPr>
          <w:rFonts w:ascii="Times New Roman" w:hAnsi="Times New Roman"/>
          <w:sz w:val="28"/>
          <w:szCs w:val="20"/>
          <w:lang w:eastAsia="ru-RU"/>
        </w:rPr>
        <w:t>6</w:t>
      </w:r>
      <w:r w:rsidR="0028628E" w:rsidRPr="002435A5">
        <w:rPr>
          <w:rFonts w:ascii="Times New Roman" w:hAnsi="Times New Roman"/>
          <w:sz w:val="28"/>
          <w:szCs w:val="20"/>
          <w:lang w:eastAsia="ru-RU"/>
        </w:rPr>
        <w:t>,4</w:t>
      </w:r>
      <w:r w:rsidR="00C529A1">
        <w:rPr>
          <w:rFonts w:ascii="Times New Roman" w:hAnsi="Times New Roman"/>
          <w:sz w:val="28"/>
          <w:szCs w:val="20"/>
          <w:lang w:eastAsia="ru-RU"/>
        </w:rPr>
        <w:t>6</w:t>
      </w:r>
      <w:r w:rsidR="0028628E" w:rsidRPr="002435A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0"/>
          <w:lang w:eastAsia="ru-RU"/>
        </w:rPr>
        <w:t xml:space="preserve">км. Автомобильные дороги общего пользования местного значения не оформлены в муниципальную собственность. Сельским поселениям необходимы средства на проведение инвентаризации муниципальных дорог. </w:t>
      </w:r>
    </w:p>
    <w:p w:rsidR="00AE4080" w:rsidRPr="002435A5" w:rsidRDefault="00AE4080" w:rsidP="00AE4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64414F">
        <w:rPr>
          <w:rFonts w:ascii="Times New Roman" w:hAnsi="Times New Roman"/>
          <w:sz w:val="28"/>
          <w:szCs w:val="20"/>
          <w:lang w:eastAsia="ru-RU"/>
        </w:rPr>
        <w:t xml:space="preserve">Особо остро стоит проблема внутри поселковых дорог, качественное состояние которых не отвечает установленным требованиям. В разрезе сельских поселений в </w:t>
      </w:r>
      <w:proofErr w:type="spellStart"/>
      <w:r w:rsidRPr="0064414F">
        <w:rPr>
          <w:rFonts w:ascii="Times New Roman" w:hAnsi="Times New Roman"/>
          <w:sz w:val="28"/>
          <w:szCs w:val="20"/>
          <w:lang w:eastAsia="ru-RU"/>
        </w:rPr>
        <w:t>Смольненском</w:t>
      </w:r>
      <w:proofErr w:type="spellEnd"/>
      <w:r w:rsidRPr="0064414F">
        <w:rPr>
          <w:rFonts w:ascii="Times New Roman" w:hAnsi="Times New Roman"/>
          <w:sz w:val="28"/>
          <w:szCs w:val="20"/>
          <w:lang w:eastAsia="ru-RU"/>
        </w:rPr>
        <w:t xml:space="preserve"> сельском поселении – </w:t>
      </w:r>
      <w:r w:rsidR="0028628E" w:rsidRPr="0064414F">
        <w:rPr>
          <w:rFonts w:ascii="Times New Roman" w:hAnsi="Times New Roman"/>
          <w:sz w:val="28"/>
          <w:szCs w:val="20"/>
          <w:lang w:eastAsia="ru-RU"/>
        </w:rPr>
        <w:t>85,8</w:t>
      </w:r>
      <w:r w:rsidRPr="0064414F">
        <w:rPr>
          <w:rFonts w:ascii="Times New Roman" w:hAnsi="Times New Roman"/>
          <w:sz w:val="28"/>
          <w:szCs w:val="20"/>
          <w:lang w:eastAsia="ru-RU"/>
        </w:rPr>
        <w:t xml:space="preserve">%, </w:t>
      </w:r>
      <w:proofErr w:type="spellStart"/>
      <w:r w:rsidRPr="0064414F">
        <w:rPr>
          <w:rFonts w:ascii="Times New Roman" w:hAnsi="Times New Roman"/>
          <w:sz w:val="28"/>
          <w:szCs w:val="20"/>
          <w:lang w:eastAsia="ru-RU"/>
        </w:rPr>
        <w:t>Парадеевском</w:t>
      </w:r>
      <w:proofErr w:type="spellEnd"/>
      <w:r w:rsidRPr="0064414F">
        <w:rPr>
          <w:rFonts w:ascii="Times New Roman" w:hAnsi="Times New Roman"/>
          <w:sz w:val="28"/>
          <w:szCs w:val="20"/>
          <w:lang w:eastAsia="ru-RU"/>
        </w:rPr>
        <w:t xml:space="preserve"> сельском поселении – 97,2%, Берегово-</w:t>
      </w:r>
      <w:proofErr w:type="spellStart"/>
      <w:r w:rsidRPr="0064414F">
        <w:rPr>
          <w:rFonts w:ascii="Times New Roman" w:hAnsi="Times New Roman"/>
          <w:sz w:val="28"/>
          <w:szCs w:val="20"/>
          <w:lang w:eastAsia="ru-RU"/>
        </w:rPr>
        <w:t>Сыресевском</w:t>
      </w:r>
      <w:proofErr w:type="spellEnd"/>
      <w:r w:rsidRPr="0064414F">
        <w:rPr>
          <w:rFonts w:ascii="Times New Roman" w:hAnsi="Times New Roman"/>
          <w:sz w:val="28"/>
          <w:szCs w:val="20"/>
          <w:lang w:eastAsia="ru-RU"/>
        </w:rPr>
        <w:t xml:space="preserve"> сельском поселении – 90,8 %. Самые низкие показатели в </w:t>
      </w:r>
      <w:proofErr w:type="spellStart"/>
      <w:r w:rsidRPr="0064414F">
        <w:rPr>
          <w:rFonts w:ascii="Times New Roman" w:hAnsi="Times New Roman"/>
          <w:sz w:val="28"/>
          <w:szCs w:val="20"/>
          <w:lang w:eastAsia="ru-RU"/>
        </w:rPr>
        <w:t>Кемлянском</w:t>
      </w:r>
      <w:proofErr w:type="spellEnd"/>
      <w:r w:rsidRPr="0064414F">
        <w:rPr>
          <w:rFonts w:ascii="Times New Roman" w:hAnsi="Times New Roman"/>
          <w:sz w:val="28"/>
          <w:szCs w:val="20"/>
          <w:lang w:eastAsia="ru-RU"/>
        </w:rPr>
        <w:t xml:space="preserve"> сельском поселении – 1</w:t>
      </w:r>
      <w:r w:rsidR="0064414F" w:rsidRPr="0064414F">
        <w:rPr>
          <w:rFonts w:ascii="Times New Roman" w:hAnsi="Times New Roman"/>
          <w:sz w:val="28"/>
          <w:szCs w:val="20"/>
          <w:lang w:eastAsia="ru-RU"/>
        </w:rPr>
        <w:t>3</w:t>
      </w:r>
      <w:r w:rsidRPr="0064414F">
        <w:rPr>
          <w:rFonts w:ascii="Times New Roman" w:hAnsi="Times New Roman"/>
          <w:sz w:val="28"/>
          <w:szCs w:val="20"/>
          <w:lang w:eastAsia="ru-RU"/>
        </w:rPr>
        <w:t>,</w:t>
      </w:r>
      <w:r w:rsidR="009D089B">
        <w:rPr>
          <w:rFonts w:ascii="Times New Roman" w:hAnsi="Times New Roman"/>
          <w:sz w:val="28"/>
          <w:szCs w:val="20"/>
          <w:lang w:eastAsia="ru-RU"/>
        </w:rPr>
        <w:t>9</w:t>
      </w:r>
      <w:r w:rsidRPr="0064414F">
        <w:rPr>
          <w:rFonts w:ascii="Times New Roman" w:hAnsi="Times New Roman"/>
          <w:sz w:val="28"/>
          <w:szCs w:val="20"/>
          <w:lang w:eastAsia="ru-RU"/>
        </w:rPr>
        <w:t xml:space="preserve">%, </w:t>
      </w:r>
      <w:proofErr w:type="spellStart"/>
      <w:r w:rsidRPr="0064414F">
        <w:rPr>
          <w:rFonts w:ascii="Times New Roman" w:hAnsi="Times New Roman"/>
          <w:sz w:val="28"/>
          <w:szCs w:val="20"/>
          <w:lang w:eastAsia="ru-RU"/>
        </w:rPr>
        <w:t>Ичалковском</w:t>
      </w:r>
      <w:proofErr w:type="spellEnd"/>
      <w:r w:rsidRPr="0064414F">
        <w:rPr>
          <w:rFonts w:ascii="Times New Roman" w:hAnsi="Times New Roman"/>
          <w:sz w:val="28"/>
          <w:szCs w:val="20"/>
          <w:lang w:eastAsia="ru-RU"/>
        </w:rPr>
        <w:t xml:space="preserve"> сельском поселении – 13,5%.</w:t>
      </w:r>
      <w:r w:rsidRPr="002435A5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AE4080" w:rsidRPr="002435A5" w:rsidRDefault="00AE4080" w:rsidP="00AE4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2435A5">
        <w:rPr>
          <w:rFonts w:ascii="Times New Roman" w:hAnsi="Times New Roman"/>
          <w:sz w:val="28"/>
          <w:szCs w:val="20"/>
          <w:lang w:eastAsia="ru-RU"/>
        </w:rPr>
        <w:t xml:space="preserve">Содержание, капитальный ремонт и, тем более, строительство автомобильных дорог с твердым покрытием как республиканского, так и местного значения одна из болевых точек жизнедеятельности многих поселений. </w:t>
      </w:r>
    </w:p>
    <w:p w:rsidR="008404D4" w:rsidRPr="008404D4" w:rsidRDefault="008404D4" w:rsidP="008404D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году по программе  «Безопасные качественные дороги»  произведен ремонт автомобильной дороги с. Лада – с. </w:t>
      </w:r>
      <w:proofErr w:type="spellStart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>Резоватово</w:t>
      </w:r>
      <w:proofErr w:type="spellEnd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 xml:space="preserve"> – с. </w:t>
      </w:r>
      <w:proofErr w:type="spellStart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>Болдасево</w:t>
      </w:r>
      <w:proofErr w:type="spellEnd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 xml:space="preserve"> – с. </w:t>
      </w:r>
      <w:proofErr w:type="spellStart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>Тарханово</w:t>
      </w:r>
      <w:proofErr w:type="spellEnd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 xml:space="preserve"> – с. </w:t>
      </w:r>
      <w:proofErr w:type="spellStart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>Ведянцы</w:t>
      </w:r>
      <w:proofErr w:type="spellEnd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протяженностью  6,3 км стоимостью 175,1 млн. рублей.  Ремонт автомобильной дороги подъезд к с. </w:t>
      </w:r>
      <w:proofErr w:type="spellStart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>Кергуды</w:t>
      </w:r>
      <w:proofErr w:type="spellEnd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 xml:space="preserve"> -3,265 км   Ремонт автомобильной дороги  с. </w:t>
      </w:r>
      <w:proofErr w:type="spellStart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>Кемля</w:t>
      </w:r>
      <w:proofErr w:type="spellEnd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 xml:space="preserve"> – с. </w:t>
      </w:r>
      <w:proofErr w:type="spellStart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>Кендя</w:t>
      </w:r>
      <w:proofErr w:type="spellEnd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 xml:space="preserve"> – с. </w:t>
      </w:r>
      <w:proofErr w:type="spellStart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>Саитовка</w:t>
      </w:r>
      <w:proofErr w:type="spellEnd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 xml:space="preserve">- 4,450 км  Капитальный ремонт дороги по </w:t>
      </w:r>
      <w:proofErr w:type="spellStart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>.Л</w:t>
      </w:r>
      <w:proofErr w:type="gramEnd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>енинская</w:t>
      </w:r>
      <w:proofErr w:type="spellEnd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пер.2-й Ленинский, ул. Колхозная, ул. Речная в </w:t>
      </w:r>
      <w:proofErr w:type="spellStart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>с.Кемля</w:t>
      </w:r>
      <w:proofErr w:type="spellEnd"/>
      <w:r w:rsidRPr="008404D4">
        <w:rPr>
          <w:rFonts w:ascii="Times New Roman" w:eastAsia="Times New Roman" w:hAnsi="Times New Roman"/>
          <w:sz w:val="28"/>
          <w:szCs w:val="28"/>
          <w:lang w:eastAsia="ru-RU"/>
        </w:rPr>
        <w:t xml:space="preserve"> (2этап) – 1,597 км.</w:t>
      </w:r>
    </w:p>
    <w:p w:rsidR="004F308F" w:rsidRDefault="004F308F" w:rsidP="008404D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AC72E4" w:rsidRPr="00243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72E4" w:rsidRPr="002435A5">
        <w:rPr>
          <w:rFonts w:ascii="Times New Roman" w:eastAsia="Times New Roman" w:hAnsi="Times New Roman"/>
          <w:sz w:val="28"/>
          <w:szCs w:val="28"/>
          <w:lang w:eastAsia="ru-RU"/>
        </w:rPr>
        <w:t>содержание автомобильных дорог общего пользования местного значения, улично-дорожной сети и искусственных сооружений на них</w:t>
      </w:r>
      <w:r w:rsidR="006441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23BA" w:rsidRPr="002435A5" w:rsidRDefault="008C23BA" w:rsidP="00BD7BB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</w:t>
      </w:r>
      <w:r w:rsidRPr="008C23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роизведен ремонт дворовых территорий многоквартирных домов №12,13 по ул. Мира в </w:t>
      </w:r>
      <w:proofErr w:type="spellStart"/>
      <w:r w:rsidRPr="008C23BA">
        <w:rPr>
          <w:rFonts w:ascii="Times New Roman" w:eastAsia="Times New Roman" w:hAnsi="Times New Roman"/>
          <w:bCs/>
          <w:sz w:val="28"/>
          <w:szCs w:val="28"/>
          <w:lang w:eastAsia="ru-RU"/>
        </w:rPr>
        <w:t>п.ст</w:t>
      </w:r>
      <w:proofErr w:type="spellEnd"/>
      <w:r w:rsidRPr="008C23BA">
        <w:rPr>
          <w:rFonts w:ascii="Times New Roman" w:eastAsia="Times New Roman" w:hAnsi="Times New Roman"/>
          <w:bCs/>
          <w:sz w:val="28"/>
          <w:szCs w:val="28"/>
          <w:lang w:eastAsia="ru-RU"/>
        </w:rPr>
        <w:t>. Оброчное-стоимость-2 млн. руб.</w:t>
      </w:r>
      <w:r w:rsidRPr="008C23B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F105AF" w:rsidRPr="002435A5" w:rsidRDefault="00F105AF" w:rsidP="00380B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8404D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 на плановый период до 202</w:t>
      </w:r>
      <w:r w:rsidR="008404D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доля протяженности автомобильных дорог общего пользования местного значения, не 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отвечающих нормативным требованиям, в общей протяженности автомобильных дорог общего пользования местного значения сократится на 0,2-0,4% ежегодно. </w:t>
      </w:r>
    </w:p>
    <w:p w:rsidR="00383265" w:rsidRPr="002435A5" w:rsidRDefault="00383265" w:rsidP="00380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Основные показатели, характеризующие эффективность реализации Муниципальной программы: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- протяженность участков автодорог, прошедших капитальный ремонт и ремонт;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- протяженность участков автодорог в отношении которых осуществлено строительство и реконструкция. 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Степень реализации основных мероприяти</w:t>
      </w:r>
      <w:r w:rsidR="005F6391" w:rsidRPr="002435A5">
        <w:rPr>
          <w:rFonts w:ascii="Times New Roman" w:hAnsi="Times New Roman"/>
          <w:sz w:val="28"/>
          <w:szCs w:val="28"/>
        </w:rPr>
        <w:t>й составила 100 %. По итогам 202</w:t>
      </w:r>
      <w:r w:rsidR="00410CE0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года программа признана </w:t>
      </w:r>
      <w:r w:rsidR="00410CE0">
        <w:rPr>
          <w:rFonts w:ascii="Times New Roman" w:hAnsi="Times New Roman"/>
          <w:sz w:val="28"/>
          <w:szCs w:val="28"/>
        </w:rPr>
        <w:t>высоко</w:t>
      </w:r>
      <w:r w:rsidRPr="002435A5">
        <w:rPr>
          <w:rFonts w:ascii="Times New Roman" w:hAnsi="Times New Roman"/>
          <w:sz w:val="28"/>
          <w:szCs w:val="28"/>
        </w:rPr>
        <w:t xml:space="preserve">эффективной. </w:t>
      </w:r>
    </w:p>
    <w:p w:rsidR="009725E2" w:rsidRPr="002435A5" w:rsidRDefault="009725E2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3265" w:rsidRPr="002435A5" w:rsidRDefault="00A551AD" w:rsidP="008C0A8D">
      <w:pPr>
        <w:pStyle w:val="a5"/>
        <w:tabs>
          <w:tab w:val="left" w:pos="8931"/>
        </w:tabs>
        <w:jc w:val="center"/>
        <w:rPr>
          <w:rStyle w:val="FontStyle163"/>
          <w:bCs/>
          <w:sz w:val="28"/>
          <w:szCs w:val="28"/>
        </w:rPr>
      </w:pPr>
      <w:r w:rsidRPr="00E33294">
        <w:rPr>
          <w:rStyle w:val="FontStyle163"/>
          <w:bCs/>
          <w:sz w:val="28"/>
          <w:szCs w:val="28"/>
          <w:highlight w:val="yellow"/>
        </w:rPr>
        <w:t>9</w:t>
      </w:r>
      <w:r w:rsidR="00383265" w:rsidRPr="00E33294">
        <w:rPr>
          <w:rStyle w:val="FontStyle163"/>
          <w:bCs/>
          <w:sz w:val="28"/>
          <w:szCs w:val="28"/>
          <w:highlight w:val="yellow"/>
        </w:rPr>
        <w:t xml:space="preserve">. О ходе реализации муниципальной программы </w:t>
      </w:r>
      <w:r w:rsidR="00D011E6" w:rsidRPr="00E33294">
        <w:rPr>
          <w:rStyle w:val="FontStyle163"/>
          <w:bCs/>
          <w:sz w:val="28"/>
          <w:szCs w:val="28"/>
          <w:highlight w:val="yellow"/>
        </w:rPr>
        <w:t>«</w:t>
      </w:r>
      <w:r w:rsidR="00383265" w:rsidRPr="00E33294">
        <w:rPr>
          <w:rStyle w:val="FontStyle163"/>
          <w:bCs/>
          <w:sz w:val="28"/>
          <w:szCs w:val="28"/>
          <w:highlight w:val="yellow"/>
        </w:rPr>
        <w:t xml:space="preserve">Профилактика терроризма и экстремизма на территории </w:t>
      </w:r>
      <w:proofErr w:type="spellStart"/>
      <w:r w:rsidR="00383265" w:rsidRPr="00E33294">
        <w:rPr>
          <w:rStyle w:val="FontStyle163"/>
          <w:bCs/>
          <w:sz w:val="28"/>
          <w:szCs w:val="28"/>
          <w:highlight w:val="yellow"/>
        </w:rPr>
        <w:t>Ича</w:t>
      </w:r>
      <w:r w:rsidR="00D011E6" w:rsidRPr="00E33294">
        <w:rPr>
          <w:rStyle w:val="FontStyle163"/>
          <w:bCs/>
          <w:sz w:val="28"/>
          <w:szCs w:val="28"/>
          <w:highlight w:val="yellow"/>
        </w:rPr>
        <w:t>лковского</w:t>
      </w:r>
      <w:proofErr w:type="spellEnd"/>
      <w:r w:rsidR="00D011E6" w:rsidRPr="00E33294">
        <w:rPr>
          <w:rStyle w:val="FontStyle163"/>
          <w:bCs/>
          <w:sz w:val="28"/>
          <w:szCs w:val="28"/>
          <w:highlight w:val="yellow"/>
        </w:rPr>
        <w:t xml:space="preserve"> муниципального района»</w:t>
      </w:r>
    </w:p>
    <w:p w:rsidR="009725E2" w:rsidRPr="002435A5" w:rsidRDefault="009725E2" w:rsidP="008C0A8D">
      <w:pPr>
        <w:pStyle w:val="a5"/>
        <w:tabs>
          <w:tab w:val="left" w:pos="8931"/>
        </w:tabs>
        <w:jc w:val="center"/>
        <w:rPr>
          <w:b/>
          <w:sz w:val="28"/>
          <w:szCs w:val="28"/>
        </w:rPr>
      </w:pPr>
    </w:p>
    <w:p w:rsidR="00060B93" w:rsidRPr="002435A5" w:rsidRDefault="00060B93" w:rsidP="00060B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ab/>
        <w:t xml:space="preserve">Объем финансирования за счет средств местного бюджета составил </w:t>
      </w:r>
      <w:r w:rsidR="00D011E6" w:rsidRPr="002435A5">
        <w:rPr>
          <w:rFonts w:ascii="Times New Roman" w:hAnsi="Times New Roman"/>
          <w:sz w:val="28"/>
          <w:szCs w:val="28"/>
        </w:rPr>
        <w:t>1</w:t>
      </w:r>
      <w:r w:rsidR="00283F92">
        <w:rPr>
          <w:rFonts w:ascii="Times New Roman" w:hAnsi="Times New Roman"/>
          <w:sz w:val="28"/>
          <w:szCs w:val="28"/>
        </w:rPr>
        <w:t>5</w:t>
      </w:r>
      <w:r w:rsidR="00D011E6" w:rsidRPr="002435A5">
        <w:rPr>
          <w:rFonts w:ascii="Times New Roman" w:hAnsi="Times New Roman"/>
          <w:sz w:val="28"/>
          <w:szCs w:val="28"/>
        </w:rPr>
        <w:t>,0</w:t>
      </w:r>
      <w:r w:rsidRPr="002435A5">
        <w:rPr>
          <w:rFonts w:ascii="Times New Roman" w:hAnsi="Times New Roman"/>
          <w:sz w:val="28"/>
          <w:szCs w:val="28"/>
        </w:rPr>
        <w:t xml:space="preserve"> тыс. рублей или </w:t>
      </w:r>
      <w:r w:rsidR="00283F92">
        <w:rPr>
          <w:rFonts w:ascii="Times New Roman" w:hAnsi="Times New Roman"/>
          <w:sz w:val="28"/>
          <w:szCs w:val="28"/>
        </w:rPr>
        <w:t>100</w:t>
      </w:r>
      <w:r w:rsidRPr="002435A5">
        <w:rPr>
          <w:rFonts w:ascii="Times New Roman" w:hAnsi="Times New Roman"/>
          <w:sz w:val="28"/>
          <w:szCs w:val="28"/>
        </w:rPr>
        <w:t xml:space="preserve"> % к плану.</w:t>
      </w:r>
    </w:p>
    <w:p w:rsidR="00383265" w:rsidRPr="002435A5" w:rsidRDefault="00060B93" w:rsidP="00060B93">
      <w:pPr>
        <w:tabs>
          <w:tab w:val="left" w:pos="1080"/>
        </w:tabs>
        <w:spacing w:after="0" w:line="240" w:lineRule="auto"/>
        <w:ind w:firstLine="567"/>
        <w:jc w:val="both"/>
        <w:rPr>
          <w:b/>
          <w:sz w:val="28"/>
          <w:szCs w:val="28"/>
        </w:rPr>
      </w:pPr>
      <w:r w:rsidRPr="002435A5">
        <w:rPr>
          <w:rStyle w:val="FontStyle163"/>
          <w:b w:val="0"/>
          <w:bCs/>
          <w:sz w:val="28"/>
          <w:szCs w:val="28"/>
        </w:rPr>
        <w:t xml:space="preserve">Муниципальная программа </w:t>
      </w:r>
      <w:r w:rsidR="00D011E6" w:rsidRPr="002435A5">
        <w:rPr>
          <w:rStyle w:val="FontStyle163"/>
          <w:b w:val="0"/>
          <w:bCs/>
          <w:sz w:val="28"/>
          <w:szCs w:val="28"/>
        </w:rPr>
        <w:t>«</w:t>
      </w:r>
      <w:r w:rsidRPr="002435A5">
        <w:rPr>
          <w:rStyle w:val="FontStyle163"/>
          <w:b w:val="0"/>
          <w:bCs/>
          <w:sz w:val="28"/>
          <w:szCs w:val="28"/>
        </w:rPr>
        <w:t xml:space="preserve">Профилактика терроризма и экстремизма на территории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</w:t>
      </w:r>
      <w:r w:rsidR="00D011E6" w:rsidRPr="002435A5">
        <w:rPr>
          <w:rStyle w:val="FontStyle163"/>
          <w:b w:val="0"/>
          <w:bCs/>
          <w:sz w:val="28"/>
          <w:szCs w:val="28"/>
        </w:rPr>
        <w:t>лковского</w:t>
      </w:r>
      <w:proofErr w:type="spellEnd"/>
      <w:r w:rsidR="00D011E6" w:rsidRPr="002435A5">
        <w:rPr>
          <w:rStyle w:val="FontStyle163"/>
          <w:b w:val="0"/>
          <w:bCs/>
          <w:sz w:val="28"/>
          <w:szCs w:val="28"/>
        </w:rPr>
        <w:t xml:space="preserve"> муниципального района»</w:t>
      </w:r>
      <w:r w:rsidRPr="002435A5">
        <w:rPr>
          <w:rStyle w:val="FontStyle163"/>
          <w:b w:val="0"/>
          <w:bCs/>
          <w:sz w:val="28"/>
          <w:szCs w:val="28"/>
        </w:rPr>
        <w:t xml:space="preserve"> утверждена </w:t>
      </w:r>
      <w:r w:rsidRPr="002435A5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</w:t>
      </w:r>
      <w:r w:rsidR="00383265" w:rsidRPr="002435A5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 w:rsidR="00D0704C" w:rsidRPr="002435A5">
        <w:rPr>
          <w:rFonts w:ascii="Times New Roman" w:hAnsi="Times New Roman"/>
          <w:sz w:val="28"/>
          <w:szCs w:val="28"/>
        </w:rPr>
        <w:t>29</w:t>
      </w:r>
      <w:r w:rsidR="00383265" w:rsidRPr="002435A5">
        <w:rPr>
          <w:rFonts w:ascii="Times New Roman" w:hAnsi="Times New Roman"/>
          <w:sz w:val="28"/>
          <w:szCs w:val="28"/>
        </w:rPr>
        <w:t xml:space="preserve"> </w:t>
      </w:r>
      <w:r w:rsidR="00D0704C" w:rsidRPr="002435A5">
        <w:rPr>
          <w:rFonts w:ascii="Times New Roman" w:hAnsi="Times New Roman"/>
          <w:sz w:val="28"/>
          <w:szCs w:val="28"/>
        </w:rPr>
        <w:t>декаб</w:t>
      </w:r>
      <w:r w:rsidR="00383265" w:rsidRPr="002435A5">
        <w:rPr>
          <w:rFonts w:ascii="Times New Roman" w:hAnsi="Times New Roman"/>
          <w:sz w:val="28"/>
          <w:szCs w:val="28"/>
        </w:rPr>
        <w:t>ря 201</w:t>
      </w:r>
      <w:r w:rsidR="00D0704C" w:rsidRPr="002435A5">
        <w:rPr>
          <w:rFonts w:ascii="Times New Roman" w:hAnsi="Times New Roman"/>
          <w:sz w:val="28"/>
          <w:szCs w:val="28"/>
        </w:rPr>
        <w:t>8</w:t>
      </w:r>
      <w:r w:rsidR="00383265" w:rsidRPr="002435A5">
        <w:rPr>
          <w:rFonts w:ascii="Times New Roman" w:hAnsi="Times New Roman"/>
          <w:sz w:val="28"/>
          <w:szCs w:val="28"/>
        </w:rPr>
        <w:t xml:space="preserve"> года №7</w:t>
      </w:r>
      <w:r w:rsidR="00D0704C" w:rsidRPr="002435A5">
        <w:rPr>
          <w:rFonts w:ascii="Times New Roman" w:hAnsi="Times New Roman"/>
          <w:sz w:val="28"/>
          <w:szCs w:val="28"/>
        </w:rPr>
        <w:t>22</w:t>
      </w:r>
      <w:r w:rsidR="00383265" w:rsidRPr="002435A5">
        <w:rPr>
          <w:rFonts w:ascii="Times New Roman" w:hAnsi="Times New Roman"/>
          <w:sz w:val="28"/>
          <w:szCs w:val="28"/>
        </w:rPr>
        <w:t>.</w:t>
      </w:r>
    </w:p>
    <w:p w:rsidR="00383265" w:rsidRPr="002435A5" w:rsidRDefault="00383265" w:rsidP="008C0A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bCs/>
          <w:sz w:val="28"/>
          <w:szCs w:val="28"/>
        </w:rPr>
        <w:tab/>
      </w:r>
      <w:r w:rsidRPr="002435A5">
        <w:rPr>
          <w:rFonts w:ascii="Times New Roman" w:hAnsi="Times New Roman"/>
          <w:sz w:val="28"/>
          <w:szCs w:val="28"/>
          <w:lang w:eastAsia="ru-RU"/>
        </w:rPr>
        <w:t>Цели Программы:</w:t>
      </w:r>
    </w:p>
    <w:p w:rsidR="00383265" w:rsidRPr="002435A5" w:rsidRDefault="00383265" w:rsidP="008C0A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- противодействие терроризму и экстремизму, защита жизни граждан, проживающих на территории </w:t>
      </w:r>
      <w:proofErr w:type="spellStart"/>
      <w:r w:rsidRPr="002435A5">
        <w:rPr>
          <w:rFonts w:ascii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от террористических и экстремистских актов;</w:t>
      </w:r>
    </w:p>
    <w:p w:rsidR="00383265" w:rsidRPr="002435A5" w:rsidRDefault="00383265" w:rsidP="008C0A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 уменьшение проявлений экстремизма и негативного отношения к лицам других национальностей и религиозных конфессий;</w:t>
      </w:r>
    </w:p>
    <w:p w:rsidR="00383265" w:rsidRPr="002435A5" w:rsidRDefault="00383265" w:rsidP="008C0A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383265" w:rsidRPr="002435A5" w:rsidRDefault="00383265" w:rsidP="008C0A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 формирование толерантности и межэтнической культуры в молодежной среде, профилактика агрессивного поведения.</w:t>
      </w:r>
    </w:p>
    <w:p w:rsidR="00383265" w:rsidRPr="002435A5" w:rsidRDefault="00383265" w:rsidP="00AE69A2">
      <w:pPr>
        <w:pBdr>
          <w:bottom w:val="single" w:sz="4" w:space="30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Принятые органами и учреждениями системы профилактики меры позволили стабилизировать криминогенную ситуацию в подростковой среде.</w:t>
      </w:r>
      <w:r w:rsidR="00633363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>В результате принятых мер по обеспечению общественного порядка при проведении массовых мероприятий не допущено чрезвычайных происшествий.</w:t>
      </w:r>
      <w:r w:rsidR="00AE69A2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69A2" w:rsidRPr="002435A5">
        <w:rPr>
          <w:rFonts w:ascii="Times New Roman" w:hAnsi="Times New Roman"/>
          <w:sz w:val="28"/>
          <w:szCs w:val="28"/>
        </w:rPr>
        <w:t>Лица подверженные либо уже попавшие под воздействие идеологии терроризма, на территории района не выявлены.</w:t>
      </w:r>
    </w:p>
    <w:p w:rsidR="00383265" w:rsidRPr="002435A5" w:rsidRDefault="00383265" w:rsidP="008C0A8D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Вопросы правопорядка на территории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рассматривались на сессиях районного Совета депутатов.</w:t>
      </w:r>
      <w:r w:rsidR="00A2617B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В этих </w:t>
      </w:r>
      <w:r w:rsidRPr="002435A5">
        <w:rPr>
          <w:rFonts w:ascii="Times New Roman" w:hAnsi="Times New Roman"/>
          <w:sz w:val="28"/>
          <w:szCs w:val="28"/>
          <w:lang w:eastAsia="ru-RU"/>
        </w:rPr>
        <w:lastRenderedPageBreak/>
        <w:t>целях были установлены камеры локальной системы видеонаблюдения в местах массового скопления людей.</w:t>
      </w:r>
    </w:p>
    <w:p w:rsidR="00383265" w:rsidRPr="002435A5" w:rsidRDefault="00383265" w:rsidP="008C0A8D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Решение вопросов антитеррористической защищенности рассматривался на заседаниях районной антитеррористической комиссии. </w:t>
      </w:r>
      <w:r w:rsidR="00602085" w:rsidRPr="002435A5">
        <w:rPr>
          <w:rFonts w:ascii="Times New Roman" w:hAnsi="Times New Roman"/>
          <w:sz w:val="28"/>
          <w:szCs w:val="28"/>
          <w:lang w:eastAsia="ru-RU"/>
        </w:rPr>
        <w:t xml:space="preserve">Работа антитеррористической комиссии </w:t>
      </w:r>
      <w:proofErr w:type="spellStart"/>
      <w:r w:rsidR="00602085" w:rsidRPr="002435A5">
        <w:rPr>
          <w:rFonts w:ascii="Times New Roman" w:hAnsi="Times New Roman"/>
          <w:sz w:val="28"/>
          <w:szCs w:val="28"/>
          <w:lang w:eastAsia="ru-RU"/>
        </w:rPr>
        <w:t>Ичалковского</w:t>
      </w:r>
      <w:proofErr w:type="spellEnd"/>
      <w:r w:rsidR="00602085"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 отчетный период осуществлялась на плановой основе, в соответствии с российским законодательством, решениями НАК и АТК Республики Мордовия и была направлена на профилактику терроризма и экстремизма в районе. </w:t>
      </w:r>
      <w:r w:rsidRPr="002435A5">
        <w:rPr>
          <w:rFonts w:ascii="Times New Roman" w:hAnsi="Times New Roman"/>
          <w:sz w:val="28"/>
          <w:szCs w:val="28"/>
          <w:lang w:eastAsia="ru-RU"/>
        </w:rPr>
        <w:t>Главами сельских поселений было организованы и проведены сходы граждан в населенных пунктах, жилых массивах на которых была проведена разъяснительная работа по повышению бдительности, необходимости содействия правоохранительным органам в выявлении и пресечении террористических и экстремистских проявлений.</w:t>
      </w:r>
    </w:p>
    <w:p w:rsidR="006E0E9A" w:rsidRPr="002435A5" w:rsidRDefault="006E0E9A" w:rsidP="005C33ED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Лица, подверженные, либо уже попавшие под воздействие идеологии терроризма, на территории района не выявлены.</w:t>
      </w:r>
    </w:p>
    <w:p w:rsidR="001058DB" w:rsidRPr="002435A5" w:rsidRDefault="001058DB" w:rsidP="001058DB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В 202</w:t>
      </w:r>
      <w:r w:rsidR="00E33294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году проведены следующие мероприятия:</w:t>
      </w:r>
    </w:p>
    <w:p w:rsidR="001058DB" w:rsidRPr="002435A5" w:rsidRDefault="001058DB" w:rsidP="001058DB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В образовательных организациях района проводятся разъяснения сущности терроризма и его крайней общественной опасности, а также мероприятия по формированию активной гражданской позиции, направленной на неприятие идеологии терроризма в различных ее проявлениях;</w:t>
      </w:r>
    </w:p>
    <w:p w:rsidR="001058DB" w:rsidRPr="002435A5" w:rsidRDefault="001058DB" w:rsidP="001058DB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Для формирования у населения стойкого неприятия идеологии терроризма специалистами проведена подготовка и размещена информация антитеррористического содержания на сайте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района, в районной газете «Земля и люди».</w:t>
      </w:r>
    </w:p>
    <w:p w:rsidR="001058DB" w:rsidRPr="002435A5" w:rsidRDefault="001058DB" w:rsidP="001058DB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Решением перечисленных задач занимаются: антитеррористическая комиссия и оперативный штаб, организации образования, учреждения культуры, средства массовой информации.</w:t>
      </w:r>
    </w:p>
    <w:p w:rsidR="001058DB" w:rsidRPr="002435A5" w:rsidRDefault="001058DB" w:rsidP="001058DB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С пребывающими из стран с повышенной террористической опасностью на территорию района лицами проводятся профилактические беседы.</w:t>
      </w:r>
    </w:p>
    <w:p w:rsidR="001058DB" w:rsidRPr="002435A5" w:rsidRDefault="001058DB" w:rsidP="001058DB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 В целях развития у населения, прежде всего у молодежи, активной гражданской позиции, направленной на неприятие идеологии терроризма проводятся культурные, спортивные мероприятия, посвященные Дню солидарности в борьбе с терроризмом (3 сентября), а также тематические классные часы в образовательных учреждениях.</w:t>
      </w:r>
    </w:p>
    <w:p w:rsidR="001058DB" w:rsidRPr="002435A5" w:rsidRDefault="001058DB" w:rsidP="001058DB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В образовательных организациях регулярно проводятся тематические воспитательные и культурно – массовые мероприятия, направленные на развитие у детей и молодежи неприятия идеологии терроризма и привитие им традиционных российских духовно – нравственных ценностей.</w:t>
      </w:r>
    </w:p>
    <w:p w:rsidR="001058DB" w:rsidRPr="002435A5" w:rsidRDefault="001058DB" w:rsidP="001058DB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К сожалению, на сегодняшний день недостаточно используется сеть Интернет и социальные сети. Недостаточное количество информационных материалов распространено в СМИ (районной газете «Земля и люди»), </w:t>
      </w:r>
      <w:r w:rsidRPr="002435A5">
        <w:rPr>
          <w:rFonts w:ascii="Times New Roman" w:hAnsi="Times New Roman"/>
          <w:sz w:val="28"/>
          <w:szCs w:val="28"/>
        </w:rPr>
        <w:lastRenderedPageBreak/>
        <w:t>распространение данных материалов ограничивается размещением их на официальном сайте района и передачи их заинтересованным организациям.</w:t>
      </w:r>
    </w:p>
    <w:p w:rsidR="001D0555" w:rsidRPr="002435A5" w:rsidRDefault="001D0555" w:rsidP="001058DB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 Степень реализации основных мероприятий составила 100 %. Программа признана эффективной. </w:t>
      </w:r>
    </w:p>
    <w:p w:rsidR="00383265" w:rsidRPr="002435A5" w:rsidRDefault="00A551AD" w:rsidP="001E4D4F">
      <w:pPr>
        <w:pStyle w:val="af6"/>
        <w:ind w:firstLine="567"/>
        <w:jc w:val="center"/>
        <w:rPr>
          <w:rStyle w:val="FontStyle163"/>
          <w:bCs/>
          <w:sz w:val="28"/>
          <w:szCs w:val="28"/>
        </w:rPr>
      </w:pPr>
      <w:r w:rsidRPr="00964E89">
        <w:rPr>
          <w:rStyle w:val="FontStyle163"/>
          <w:bCs/>
          <w:sz w:val="28"/>
          <w:szCs w:val="28"/>
          <w:highlight w:val="yellow"/>
        </w:rPr>
        <w:t>10.</w:t>
      </w:r>
      <w:r w:rsidR="00383265" w:rsidRPr="00964E89">
        <w:rPr>
          <w:rStyle w:val="FontStyle163"/>
          <w:bCs/>
          <w:sz w:val="28"/>
          <w:szCs w:val="28"/>
          <w:highlight w:val="yellow"/>
        </w:rPr>
        <w:t xml:space="preserve"> О ходе реализации муниципальной программы «Энергосбережение в </w:t>
      </w:r>
      <w:proofErr w:type="spellStart"/>
      <w:r w:rsidR="00383265" w:rsidRPr="00964E89">
        <w:rPr>
          <w:rStyle w:val="FontStyle163"/>
          <w:bCs/>
          <w:sz w:val="28"/>
          <w:szCs w:val="28"/>
          <w:highlight w:val="yellow"/>
        </w:rPr>
        <w:t>Ичалковском</w:t>
      </w:r>
      <w:proofErr w:type="spellEnd"/>
      <w:r w:rsidR="00383265" w:rsidRPr="00964E89">
        <w:rPr>
          <w:rStyle w:val="FontStyle163"/>
          <w:bCs/>
          <w:sz w:val="28"/>
          <w:szCs w:val="28"/>
          <w:highlight w:val="yellow"/>
        </w:rPr>
        <w:t xml:space="preserve"> муниципальном районе»</w:t>
      </w:r>
    </w:p>
    <w:p w:rsidR="00BE380C" w:rsidRPr="002435A5" w:rsidRDefault="00BE380C" w:rsidP="008C0A8D">
      <w:pPr>
        <w:pStyle w:val="af6"/>
        <w:ind w:firstLine="567"/>
        <w:jc w:val="center"/>
        <w:rPr>
          <w:rStyle w:val="FontStyle163"/>
          <w:bCs/>
          <w:sz w:val="28"/>
          <w:szCs w:val="28"/>
        </w:rPr>
      </w:pPr>
    </w:p>
    <w:p w:rsidR="0094181E" w:rsidRPr="002435A5" w:rsidRDefault="0094181E" w:rsidP="0094181E">
      <w:pPr>
        <w:pStyle w:val="af6"/>
        <w:tabs>
          <w:tab w:val="left" w:pos="1200"/>
        </w:tabs>
        <w:ind w:firstLine="567"/>
        <w:rPr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Объем финансирования составил </w:t>
      </w:r>
      <w:r w:rsidR="00AF0171">
        <w:rPr>
          <w:rFonts w:ascii="Times New Roman" w:hAnsi="Times New Roman"/>
          <w:sz w:val="28"/>
          <w:szCs w:val="28"/>
        </w:rPr>
        <w:t>582,4</w:t>
      </w:r>
      <w:r w:rsidR="005228A7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 xml:space="preserve"> тыс. рублей или </w:t>
      </w:r>
      <w:r w:rsidR="00AF0171">
        <w:rPr>
          <w:rFonts w:ascii="Times New Roman" w:hAnsi="Times New Roman"/>
          <w:sz w:val="28"/>
          <w:szCs w:val="28"/>
        </w:rPr>
        <w:t>87</w:t>
      </w:r>
      <w:r w:rsidR="008B6423">
        <w:rPr>
          <w:rFonts w:ascii="Times New Roman" w:hAnsi="Times New Roman"/>
          <w:sz w:val="28"/>
          <w:szCs w:val="28"/>
        </w:rPr>
        <w:t>,4</w:t>
      </w:r>
      <w:r w:rsidRPr="002435A5">
        <w:rPr>
          <w:rFonts w:ascii="Times New Roman" w:hAnsi="Times New Roman"/>
          <w:sz w:val="28"/>
          <w:szCs w:val="28"/>
        </w:rPr>
        <w:t xml:space="preserve"> % к плану за счет средств местного бюджета</w:t>
      </w:r>
      <w:r w:rsidRPr="002435A5">
        <w:rPr>
          <w:sz w:val="28"/>
          <w:szCs w:val="28"/>
        </w:rPr>
        <w:t>.</w:t>
      </w:r>
    </w:p>
    <w:p w:rsidR="0094181E" w:rsidRPr="002435A5" w:rsidRDefault="0094181E" w:rsidP="00A035D2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Утверждена </w:t>
      </w:r>
      <w:r w:rsidR="00A035D2" w:rsidRPr="002435A5"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243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A035D2" w:rsidRPr="002435A5">
        <w:rPr>
          <w:rFonts w:ascii="Times New Roman" w:hAnsi="Times New Roman"/>
          <w:sz w:val="28"/>
          <w:szCs w:val="28"/>
        </w:rPr>
        <w:t>28</w:t>
      </w:r>
      <w:r w:rsidRPr="002435A5">
        <w:rPr>
          <w:rFonts w:ascii="Times New Roman" w:hAnsi="Times New Roman"/>
          <w:sz w:val="28"/>
          <w:szCs w:val="28"/>
        </w:rPr>
        <w:t xml:space="preserve"> </w:t>
      </w:r>
      <w:r w:rsidR="00A035D2" w:rsidRPr="002435A5">
        <w:rPr>
          <w:rFonts w:ascii="Times New Roman" w:hAnsi="Times New Roman"/>
          <w:sz w:val="28"/>
          <w:szCs w:val="28"/>
        </w:rPr>
        <w:t>декабря</w:t>
      </w:r>
      <w:r w:rsidRPr="002435A5">
        <w:rPr>
          <w:rFonts w:ascii="Times New Roman" w:hAnsi="Times New Roman"/>
          <w:sz w:val="28"/>
          <w:szCs w:val="28"/>
        </w:rPr>
        <w:t xml:space="preserve"> 201</w:t>
      </w:r>
      <w:r w:rsidR="00A035D2" w:rsidRPr="002435A5">
        <w:rPr>
          <w:rFonts w:ascii="Times New Roman" w:hAnsi="Times New Roman"/>
          <w:sz w:val="28"/>
          <w:szCs w:val="28"/>
        </w:rPr>
        <w:t>8</w:t>
      </w:r>
      <w:r w:rsidRPr="002435A5">
        <w:rPr>
          <w:rFonts w:ascii="Times New Roman" w:hAnsi="Times New Roman"/>
          <w:sz w:val="28"/>
          <w:szCs w:val="28"/>
        </w:rPr>
        <w:t xml:space="preserve"> года № </w:t>
      </w:r>
      <w:r w:rsidR="00A035D2" w:rsidRPr="002435A5">
        <w:rPr>
          <w:rFonts w:ascii="Times New Roman" w:hAnsi="Times New Roman"/>
          <w:sz w:val="28"/>
          <w:szCs w:val="28"/>
        </w:rPr>
        <w:t>718</w:t>
      </w:r>
      <w:r w:rsidRPr="002435A5">
        <w:rPr>
          <w:rFonts w:ascii="Times New Roman" w:hAnsi="Times New Roman"/>
          <w:sz w:val="28"/>
          <w:szCs w:val="28"/>
        </w:rPr>
        <w:t>. Программа разработана с целью повышения энергетической эффективности в бюджетной сфере района и сокращения бюджетных расходов на обеспечение энергоресурсами.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Мероприятия программы направлены на достижение следующих целей: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- рациональное использование топливно-энергетических ресурсов в бюджетной сфере района;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- повышение энергетической эффективности в бюджетной сфере района;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- сокращение бюджетных расходов на обеспечение энергоресурсами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35A5">
        <w:rPr>
          <w:rFonts w:ascii="Times New Roman" w:hAnsi="Times New Roman"/>
          <w:bCs/>
          <w:sz w:val="28"/>
          <w:szCs w:val="28"/>
        </w:rPr>
        <w:t xml:space="preserve">Задачами </w:t>
      </w:r>
      <w:r w:rsidRPr="002435A5">
        <w:rPr>
          <w:rFonts w:ascii="Times New Roman" w:hAnsi="Times New Roman"/>
          <w:sz w:val="28"/>
          <w:szCs w:val="28"/>
        </w:rPr>
        <w:t>Муниципальной программы</w:t>
      </w:r>
      <w:r w:rsidRPr="002435A5"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потребления энергетических ресурсов, их мониторинга, а также сбора и анализа информации об энергоемкости экономики района;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- обеспечение требований энергетической эффективности зданий, строений, сооружений в процессе строительства, реконструкции и капитального ремонта и в процессе их эксплуатации;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- обеспечение учета используемых энергоресурсов и применения приборов учета используемых энергоресурсов при осуществлении расчетов за энергетические ресурсы;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- проведение обязательных энергетических обследований по муниципальным учреждениям и предприятиям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района, которые ввели в эксплуатацию или введут в эксплуатацию здания, строения, сооружения, приобретут новую технику, в том числе автомобили, в период действия Муниципальной программы, ведение энергетических паспортов муниципальных учреждений и предприятий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района, прошедших обязательное энергетическое обследование;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- обеспечение учета всего объема потребляемых энергетических ресурсов;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lastRenderedPageBreak/>
        <w:t>- организация ведения топливно-энергетических балансов;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- информационное обеспечение мероприятий по энергосбережению и повышению энергетической эффективности.</w:t>
      </w:r>
    </w:p>
    <w:p w:rsidR="007D6C7F" w:rsidRPr="002435A5" w:rsidRDefault="007D6C7F" w:rsidP="008C0A8D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За счет рационального потребления энергетических ресурсов удалось выполнить плановые значения показателей целевых индикаторов.</w:t>
      </w:r>
    </w:p>
    <w:p w:rsidR="00383265" w:rsidRPr="002435A5" w:rsidRDefault="00383265" w:rsidP="008C0A8D">
      <w:pPr>
        <w:framePr w:hSpace="180" w:wrap="around" w:vAnchor="text" w:hAnchor="text" w:y="1"/>
        <w:spacing w:after="0" w:line="240" w:lineRule="auto"/>
        <w:ind w:firstLine="567"/>
        <w:suppressOverlap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435A5">
        <w:rPr>
          <w:rFonts w:ascii="Times New Roman" w:hAnsi="Times New Roman"/>
          <w:sz w:val="28"/>
          <w:szCs w:val="28"/>
          <w:lang w:eastAsia="hi-IN" w:bidi="hi-IN"/>
        </w:rPr>
        <w:t>По данной программе были выполнены следующие мероприятия:</w:t>
      </w:r>
    </w:p>
    <w:p w:rsidR="00383265" w:rsidRPr="002435A5" w:rsidRDefault="00AF0171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>В 2024 году по программе были использ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 xml:space="preserve">ваны денежные средства в сумме 582,4  </w:t>
      </w:r>
      <w:proofErr w:type="spellStart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>; в том числе: МОБУ "</w:t>
      </w:r>
      <w:proofErr w:type="spellStart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>Оброченская</w:t>
      </w:r>
      <w:proofErr w:type="spellEnd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 xml:space="preserve"> СОШ"- газовый котел, счетчик-260,736 </w:t>
      </w:r>
      <w:proofErr w:type="spellStart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>., МОБУ "</w:t>
      </w:r>
      <w:proofErr w:type="spellStart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>Гуляевская</w:t>
      </w:r>
      <w:proofErr w:type="spellEnd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 xml:space="preserve"> ООШ"-замена ламп на светодиодные (40 </w:t>
      </w:r>
      <w:proofErr w:type="spellStart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>шт</w:t>
      </w:r>
      <w:proofErr w:type="spellEnd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 xml:space="preserve">)- 170,0 </w:t>
      </w:r>
      <w:proofErr w:type="spellStart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>., , МОБУ "</w:t>
      </w:r>
      <w:proofErr w:type="spellStart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>Кергудская</w:t>
      </w:r>
      <w:proofErr w:type="spellEnd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 xml:space="preserve"> ООШ"- установка окн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ПВХ, замена газового счетчика -</w:t>
      </w:r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 xml:space="preserve">135,5 </w:t>
      </w:r>
      <w:proofErr w:type="spellStart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 xml:space="preserve">. Замена окна в гараже администрации </w:t>
      </w:r>
      <w:proofErr w:type="spellStart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района-16,2 </w:t>
      </w:r>
      <w:proofErr w:type="spellStart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AF01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15A4" w:rsidRPr="002435A5">
        <w:rPr>
          <w:rFonts w:ascii="Times New Roman" w:hAnsi="Times New Roman"/>
          <w:sz w:val="28"/>
          <w:szCs w:val="28"/>
        </w:rPr>
        <w:t xml:space="preserve"> </w:t>
      </w:r>
      <w:r w:rsidR="00383265" w:rsidRPr="002435A5">
        <w:rPr>
          <w:rFonts w:ascii="Times New Roman" w:hAnsi="Times New Roman"/>
          <w:sz w:val="28"/>
          <w:szCs w:val="28"/>
        </w:rPr>
        <w:t>Повышение эффективности использования энергоресурсов будет происходить в том случае, если в каждой организации будут проводиться мероприятия по энергосбережению.</w:t>
      </w:r>
    </w:p>
    <w:p w:rsidR="00383265" w:rsidRPr="002435A5" w:rsidRDefault="00383265" w:rsidP="008C0A8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Степень реализации основных мероприятий составила 100 %. Средняя степень достижения значений показателей (индикаторов) составила за 20</w:t>
      </w:r>
      <w:r w:rsidR="00731A6E" w:rsidRPr="002435A5">
        <w:rPr>
          <w:rFonts w:ascii="Times New Roman" w:hAnsi="Times New Roman"/>
          <w:sz w:val="28"/>
          <w:szCs w:val="28"/>
        </w:rPr>
        <w:t>2</w:t>
      </w:r>
      <w:r w:rsidR="00AF0171">
        <w:rPr>
          <w:rFonts w:ascii="Times New Roman" w:hAnsi="Times New Roman"/>
          <w:sz w:val="28"/>
          <w:szCs w:val="28"/>
        </w:rPr>
        <w:t>4</w:t>
      </w:r>
      <w:r w:rsidR="00731A6E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>год</w:t>
      </w:r>
      <w:r w:rsidR="00C53710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 xml:space="preserve"> </w:t>
      </w:r>
      <w:r w:rsidR="00AF0171">
        <w:rPr>
          <w:rFonts w:ascii="Times New Roman" w:hAnsi="Times New Roman"/>
          <w:sz w:val="28"/>
          <w:szCs w:val="28"/>
        </w:rPr>
        <w:t>87</w:t>
      </w:r>
      <w:r w:rsidR="002B7057" w:rsidRPr="002435A5">
        <w:rPr>
          <w:rFonts w:ascii="Times New Roman" w:hAnsi="Times New Roman"/>
          <w:sz w:val="28"/>
          <w:szCs w:val="28"/>
        </w:rPr>
        <w:t>,</w:t>
      </w:r>
      <w:r w:rsidR="00AF0171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>%. Это объясняется тем, что в учреждениях проводятся мероприятия по рациональному потреблению энергетических ресурсов, что</w:t>
      </w:r>
      <w:r w:rsidR="00101241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>свидетельствует о</w:t>
      </w:r>
      <w:r w:rsidR="001D0555" w:rsidRPr="002435A5">
        <w:rPr>
          <w:rFonts w:ascii="Times New Roman" w:hAnsi="Times New Roman"/>
          <w:sz w:val="28"/>
          <w:szCs w:val="28"/>
        </w:rPr>
        <w:t xml:space="preserve"> высоком уровне</w:t>
      </w:r>
      <w:r w:rsidRPr="002435A5">
        <w:rPr>
          <w:rFonts w:ascii="Times New Roman" w:hAnsi="Times New Roman"/>
          <w:sz w:val="28"/>
          <w:szCs w:val="28"/>
        </w:rPr>
        <w:t xml:space="preserve"> эффективности программы.</w:t>
      </w:r>
    </w:p>
    <w:p w:rsidR="009D3F6C" w:rsidRPr="002435A5" w:rsidRDefault="009D3F6C" w:rsidP="00F274CC">
      <w:pPr>
        <w:pStyle w:val="af6"/>
        <w:ind w:firstLine="567"/>
        <w:jc w:val="center"/>
        <w:rPr>
          <w:rStyle w:val="FontStyle163"/>
          <w:bCs/>
          <w:sz w:val="28"/>
          <w:szCs w:val="28"/>
        </w:rPr>
      </w:pPr>
    </w:p>
    <w:p w:rsidR="00383265" w:rsidRPr="002435A5" w:rsidRDefault="00A551AD" w:rsidP="00F274CC">
      <w:pPr>
        <w:pStyle w:val="af6"/>
        <w:ind w:firstLine="567"/>
        <w:jc w:val="center"/>
        <w:rPr>
          <w:rStyle w:val="FontStyle163"/>
          <w:bCs/>
          <w:sz w:val="28"/>
          <w:szCs w:val="28"/>
        </w:rPr>
      </w:pPr>
      <w:r w:rsidRPr="00FD1430">
        <w:rPr>
          <w:rStyle w:val="FontStyle163"/>
          <w:bCs/>
          <w:sz w:val="28"/>
          <w:szCs w:val="28"/>
          <w:highlight w:val="yellow"/>
        </w:rPr>
        <w:t>11.</w:t>
      </w:r>
      <w:r w:rsidR="00383265" w:rsidRPr="00FD1430">
        <w:rPr>
          <w:rStyle w:val="FontStyle163"/>
          <w:bCs/>
          <w:sz w:val="28"/>
          <w:szCs w:val="28"/>
          <w:highlight w:val="yellow"/>
        </w:rPr>
        <w:t xml:space="preserve"> О ходе реализации муниципальной программы </w:t>
      </w:r>
      <w:r w:rsidR="00936965" w:rsidRPr="00FD1430">
        <w:rPr>
          <w:rStyle w:val="FontStyle163"/>
          <w:bCs/>
          <w:sz w:val="28"/>
          <w:szCs w:val="28"/>
          <w:highlight w:val="yellow"/>
        </w:rPr>
        <w:t>«</w:t>
      </w:r>
      <w:r w:rsidR="00383265" w:rsidRPr="00FD1430">
        <w:rPr>
          <w:rStyle w:val="FontStyle163"/>
          <w:bCs/>
          <w:sz w:val="28"/>
          <w:szCs w:val="28"/>
          <w:highlight w:val="yellow"/>
        </w:rPr>
        <w:t xml:space="preserve">Развитие муниципальной службы в </w:t>
      </w:r>
      <w:proofErr w:type="spellStart"/>
      <w:r w:rsidR="00383265" w:rsidRPr="00FD1430">
        <w:rPr>
          <w:rStyle w:val="FontStyle163"/>
          <w:bCs/>
          <w:sz w:val="28"/>
          <w:szCs w:val="28"/>
          <w:highlight w:val="yellow"/>
        </w:rPr>
        <w:t>Ичалковском</w:t>
      </w:r>
      <w:proofErr w:type="spellEnd"/>
      <w:r w:rsidR="00383265" w:rsidRPr="00FD1430">
        <w:rPr>
          <w:rStyle w:val="FontStyle163"/>
          <w:bCs/>
          <w:sz w:val="28"/>
          <w:szCs w:val="28"/>
          <w:highlight w:val="yellow"/>
        </w:rPr>
        <w:t xml:space="preserve"> муниципальном районе</w:t>
      </w:r>
      <w:r w:rsidR="00936965" w:rsidRPr="00FD1430">
        <w:rPr>
          <w:rStyle w:val="FontStyle163"/>
          <w:bCs/>
          <w:sz w:val="28"/>
          <w:szCs w:val="28"/>
          <w:highlight w:val="yellow"/>
        </w:rPr>
        <w:t>»</w:t>
      </w:r>
      <w:r w:rsidR="00383265" w:rsidRPr="002435A5">
        <w:rPr>
          <w:rStyle w:val="FontStyle163"/>
          <w:bCs/>
          <w:sz w:val="28"/>
          <w:szCs w:val="28"/>
        </w:rPr>
        <w:t xml:space="preserve"> </w:t>
      </w:r>
    </w:p>
    <w:p w:rsidR="007929BA" w:rsidRPr="002435A5" w:rsidRDefault="007929BA" w:rsidP="008C0A8D">
      <w:pPr>
        <w:pStyle w:val="af6"/>
        <w:ind w:firstLine="567"/>
        <w:jc w:val="center"/>
        <w:rPr>
          <w:rStyle w:val="FontStyle163"/>
          <w:bCs/>
          <w:sz w:val="28"/>
          <w:szCs w:val="28"/>
        </w:rPr>
      </w:pPr>
    </w:p>
    <w:p w:rsidR="007E7C77" w:rsidRPr="002435A5" w:rsidRDefault="007E7C77" w:rsidP="007E7C77">
      <w:pPr>
        <w:spacing w:after="0" w:line="240" w:lineRule="auto"/>
        <w:ind w:firstLine="567"/>
        <w:jc w:val="both"/>
        <w:rPr>
          <w:rStyle w:val="FontStyle163"/>
          <w:bCs/>
          <w:sz w:val="28"/>
          <w:szCs w:val="28"/>
        </w:rPr>
      </w:pPr>
      <w:r w:rsidRPr="002435A5">
        <w:rPr>
          <w:rStyle w:val="FontStyle163"/>
          <w:b w:val="0"/>
          <w:bCs/>
          <w:sz w:val="28"/>
          <w:szCs w:val="28"/>
        </w:rPr>
        <w:tab/>
      </w:r>
      <w:r w:rsidR="00FD1430">
        <w:rPr>
          <w:rStyle w:val="FontStyle163"/>
          <w:b w:val="0"/>
          <w:bCs/>
          <w:sz w:val="28"/>
          <w:szCs w:val="28"/>
        </w:rPr>
        <w:t>В 2024 году ф</w:t>
      </w:r>
      <w:r w:rsidR="00FD1430">
        <w:rPr>
          <w:rFonts w:ascii="Times New Roman" w:hAnsi="Times New Roman"/>
          <w:sz w:val="28"/>
          <w:szCs w:val="28"/>
        </w:rPr>
        <w:t>инансовые средства на реализацию программы не использовались</w:t>
      </w:r>
      <w:r w:rsidRPr="002435A5">
        <w:rPr>
          <w:rFonts w:ascii="Times New Roman" w:hAnsi="Times New Roman"/>
          <w:sz w:val="28"/>
          <w:szCs w:val="28"/>
        </w:rPr>
        <w:t xml:space="preserve"> (план 3</w:t>
      </w:r>
      <w:r w:rsidR="00936965" w:rsidRPr="002435A5">
        <w:rPr>
          <w:rFonts w:ascii="Times New Roman" w:hAnsi="Times New Roman"/>
          <w:sz w:val="28"/>
          <w:szCs w:val="28"/>
        </w:rPr>
        <w:t>5</w:t>
      </w:r>
      <w:r w:rsidRPr="002435A5">
        <w:rPr>
          <w:rFonts w:ascii="Times New Roman" w:hAnsi="Times New Roman"/>
          <w:sz w:val="28"/>
          <w:szCs w:val="28"/>
        </w:rPr>
        <w:t>,0</w:t>
      </w:r>
      <w:r w:rsidR="00E67452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>тыс. рублей).</w:t>
      </w:r>
    </w:p>
    <w:p w:rsidR="00383265" w:rsidRPr="002435A5" w:rsidRDefault="007E7C77" w:rsidP="007E7C77">
      <w:pPr>
        <w:tabs>
          <w:tab w:val="left" w:pos="106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Муниципальная программа </w:t>
      </w:r>
      <w:r w:rsidR="0083128B" w:rsidRPr="002435A5">
        <w:rPr>
          <w:rStyle w:val="FontStyle163"/>
          <w:bCs/>
        </w:rPr>
        <w:t>«</w:t>
      </w:r>
      <w:r w:rsidRPr="002435A5">
        <w:rPr>
          <w:rStyle w:val="FontStyle163"/>
          <w:b w:val="0"/>
          <w:bCs/>
          <w:sz w:val="28"/>
          <w:szCs w:val="28"/>
        </w:rPr>
        <w:t xml:space="preserve">Развитие муниципальной службы в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Ичалковском</w:t>
      </w:r>
      <w:proofErr w:type="spellEnd"/>
      <w:r w:rsidRPr="002435A5">
        <w:rPr>
          <w:rStyle w:val="FontStyle163"/>
          <w:b w:val="0"/>
          <w:bCs/>
          <w:sz w:val="28"/>
          <w:szCs w:val="28"/>
        </w:rPr>
        <w:t xml:space="preserve"> муниципальном районе</w:t>
      </w:r>
      <w:r w:rsidR="0083128B" w:rsidRPr="002435A5">
        <w:rPr>
          <w:rStyle w:val="FontStyle163"/>
          <w:b w:val="0"/>
          <w:bCs/>
          <w:sz w:val="28"/>
          <w:szCs w:val="28"/>
        </w:rPr>
        <w:t>»</w:t>
      </w:r>
      <w:r w:rsidR="00101241" w:rsidRPr="002435A5">
        <w:rPr>
          <w:rStyle w:val="FontStyle163"/>
          <w:b w:val="0"/>
          <w:bCs/>
          <w:sz w:val="28"/>
          <w:szCs w:val="28"/>
        </w:rPr>
        <w:t xml:space="preserve"> </w:t>
      </w:r>
      <w:r w:rsidR="00383265" w:rsidRPr="002435A5">
        <w:rPr>
          <w:rFonts w:ascii="Times New Roman" w:hAnsi="Times New Roman"/>
          <w:sz w:val="28"/>
          <w:szCs w:val="28"/>
          <w:lang w:eastAsia="ru-RU"/>
        </w:rPr>
        <w:t xml:space="preserve">утверждена постановлением Администрации </w:t>
      </w:r>
      <w:proofErr w:type="spellStart"/>
      <w:r w:rsidR="00383265" w:rsidRPr="002435A5">
        <w:rPr>
          <w:rFonts w:ascii="Times New Roman" w:hAnsi="Times New Roman"/>
          <w:sz w:val="28"/>
          <w:szCs w:val="28"/>
          <w:lang w:eastAsia="ru-RU"/>
        </w:rPr>
        <w:t>Ичалковского</w:t>
      </w:r>
      <w:proofErr w:type="spellEnd"/>
      <w:r w:rsidR="00383265"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</w:t>
      </w:r>
      <w:r w:rsidR="0083128B" w:rsidRPr="002435A5">
        <w:rPr>
          <w:rFonts w:ascii="Times New Roman" w:hAnsi="Times New Roman"/>
          <w:sz w:val="28"/>
          <w:szCs w:val="28"/>
          <w:lang w:eastAsia="ru-RU"/>
        </w:rPr>
        <w:t>17</w:t>
      </w:r>
      <w:r w:rsidR="00383265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128B" w:rsidRPr="002435A5">
        <w:rPr>
          <w:rFonts w:ascii="Times New Roman" w:hAnsi="Times New Roman"/>
          <w:sz w:val="28"/>
          <w:szCs w:val="28"/>
          <w:lang w:eastAsia="ru-RU"/>
        </w:rPr>
        <w:t>дека</w:t>
      </w:r>
      <w:r w:rsidR="00383265" w:rsidRPr="002435A5">
        <w:rPr>
          <w:rFonts w:ascii="Times New Roman" w:hAnsi="Times New Roman"/>
          <w:sz w:val="28"/>
          <w:szCs w:val="28"/>
          <w:lang w:eastAsia="ru-RU"/>
        </w:rPr>
        <w:t>бря 201</w:t>
      </w:r>
      <w:r w:rsidR="0083128B" w:rsidRPr="002435A5"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="00383265" w:rsidRPr="002435A5">
        <w:rPr>
          <w:rFonts w:ascii="Times New Roman" w:hAnsi="Times New Roman"/>
          <w:sz w:val="28"/>
          <w:szCs w:val="28"/>
          <w:lang w:eastAsia="ru-RU"/>
        </w:rPr>
        <w:t xml:space="preserve">года № </w:t>
      </w:r>
      <w:r w:rsidR="0083128B" w:rsidRPr="002435A5">
        <w:rPr>
          <w:rFonts w:ascii="Times New Roman" w:hAnsi="Times New Roman"/>
          <w:sz w:val="28"/>
          <w:szCs w:val="28"/>
          <w:lang w:eastAsia="ru-RU"/>
        </w:rPr>
        <w:t>683</w:t>
      </w:r>
      <w:r w:rsidR="00383265" w:rsidRPr="002435A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83265" w:rsidRPr="002435A5" w:rsidRDefault="00383265" w:rsidP="008C0A8D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Программа разработана в соответствии с Федеральным законом от 2 марта 2007 года №25-ФЗ</w:t>
      </w:r>
      <w:r w:rsidR="00EA48BF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«О муниципальной службе в Российской Федерации» и Законом Республики Мордовия от 8 июня 2007 г. № 48-3 «О регулировании отношений в сфере муниципальной службы в Республике Мордовия», Указом Главы Республики Мордовия от </w:t>
      </w:r>
      <w:r w:rsidR="002D73FE" w:rsidRPr="002435A5">
        <w:rPr>
          <w:rFonts w:ascii="Times New Roman" w:hAnsi="Times New Roman"/>
          <w:sz w:val="28"/>
          <w:szCs w:val="28"/>
          <w:lang w:eastAsia="ru-RU"/>
        </w:rPr>
        <w:t>4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73FE" w:rsidRPr="002435A5">
        <w:rPr>
          <w:rFonts w:ascii="Times New Roman" w:hAnsi="Times New Roman"/>
          <w:sz w:val="28"/>
          <w:szCs w:val="28"/>
          <w:lang w:eastAsia="ru-RU"/>
        </w:rPr>
        <w:t>сентября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2D73FE" w:rsidRPr="002435A5"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Pr="002435A5">
        <w:rPr>
          <w:rFonts w:ascii="Times New Roman" w:hAnsi="Times New Roman"/>
          <w:sz w:val="28"/>
          <w:szCs w:val="28"/>
          <w:lang w:eastAsia="ru-RU"/>
        </w:rPr>
        <w:t>года №</w:t>
      </w:r>
      <w:r w:rsidR="002D73FE" w:rsidRPr="002435A5">
        <w:rPr>
          <w:rFonts w:ascii="Times New Roman" w:hAnsi="Times New Roman"/>
          <w:sz w:val="28"/>
          <w:szCs w:val="28"/>
          <w:lang w:eastAsia="ru-RU"/>
        </w:rPr>
        <w:t>287</w:t>
      </w:r>
      <w:r w:rsidRPr="002435A5">
        <w:rPr>
          <w:rFonts w:ascii="Times New Roman" w:hAnsi="Times New Roman"/>
          <w:sz w:val="28"/>
          <w:szCs w:val="28"/>
          <w:lang w:eastAsia="ru-RU"/>
        </w:rPr>
        <w:t>-УГ «О Программе Республики Мордовия «Развитие муниципальной службы в Республике Мордовия (201</w:t>
      </w:r>
      <w:r w:rsidR="002D73FE" w:rsidRPr="002435A5">
        <w:rPr>
          <w:rFonts w:ascii="Times New Roman" w:hAnsi="Times New Roman"/>
          <w:sz w:val="28"/>
          <w:szCs w:val="28"/>
          <w:lang w:eastAsia="ru-RU"/>
        </w:rPr>
        <w:t>9-2021</w:t>
      </w:r>
      <w:r w:rsidR="00380B0B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>годы)».</w:t>
      </w:r>
    </w:p>
    <w:p w:rsidR="00383265" w:rsidRPr="002435A5" w:rsidRDefault="00383265" w:rsidP="008C0A8D">
      <w:pPr>
        <w:autoSpaceDE w:val="0"/>
        <w:autoSpaceDN w:val="0"/>
        <w:adjustRightInd w:val="0"/>
        <w:spacing w:after="0" w:line="240" w:lineRule="auto"/>
        <w:ind w:firstLine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ab/>
        <w:t xml:space="preserve">Основной целью Программы является создание системы эффективной и профессиональной муниципальной службы в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Ичалковском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Республике Мордовия, ориентированной на обеспечение актуальных потребностей общества и развитие экономики. Основными задачами программы являются:</w:t>
      </w:r>
    </w:p>
    <w:p w:rsidR="00383265" w:rsidRPr="002435A5" w:rsidRDefault="00383265" w:rsidP="008C0A8D">
      <w:pPr>
        <w:autoSpaceDE w:val="0"/>
        <w:autoSpaceDN w:val="0"/>
        <w:adjustRightInd w:val="0"/>
        <w:spacing w:after="0" w:line="240" w:lineRule="auto"/>
        <w:ind w:firstLine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lastRenderedPageBreak/>
        <w:t>- комплексное развитие института муниципальной службы, обеспечивающее правовое регулирование ее прохождения на основе внедрения в кадровую работу органов местного самоуправления передовых технологии управления персоналом;</w:t>
      </w:r>
    </w:p>
    <w:p w:rsidR="00383265" w:rsidRPr="002435A5" w:rsidRDefault="00383265" w:rsidP="008C0A8D">
      <w:pPr>
        <w:autoSpaceDE w:val="0"/>
        <w:autoSpaceDN w:val="0"/>
        <w:adjustRightInd w:val="0"/>
        <w:spacing w:after="0" w:line="240" w:lineRule="auto"/>
        <w:ind w:firstLine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-совершенствование организационной структуры муниципальной - службы с учетом систематизации направлений деятельности органов местного самоуправления, перераспределения и делегирования функций и полномочий;</w:t>
      </w:r>
    </w:p>
    <w:p w:rsidR="00383265" w:rsidRPr="002435A5" w:rsidRDefault="00383265" w:rsidP="008C0A8D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22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-развитие технологий оценки на муниципальной службе, позволяющих привлекать наиболее подготовленных и перспективных специалистов и способствующих должностному росту эффективных, результативных и талантливых муниципальных служащих;</w:t>
      </w:r>
    </w:p>
    <w:p w:rsidR="00383265" w:rsidRPr="002435A5" w:rsidRDefault="00383265" w:rsidP="008C0A8D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- внедрение детализированной системы квалификационных требований, ориентированной на эффективное достижение целей и выполнение задач администрации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Ичалковском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 ее структурных подразделений и учитывающей образование, опыт, знания, навыки и умения, профессиональные и личностные качества кандидатов на замещение должностей муниципальной службы и муниципальных служащих;</w:t>
      </w:r>
    </w:p>
    <w:p w:rsidR="00383265" w:rsidRPr="002435A5" w:rsidRDefault="00383265" w:rsidP="008C0A8D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-обеспечение престижа и конкурентоспособности муниципальной службы, повышение мотивации муниципальных служащих к эффективной и результативной профессиональной служебной деятельности;</w:t>
      </w:r>
    </w:p>
    <w:p w:rsidR="00383265" w:rsidRPr="002435A5" w:rsidRDefault="00383265" w:rsidP="008C0A8D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-осуществление мероприятий по непрерывному профессиональному развитию муниципальных служащих, лиц, замещающих муниципальные должности на постоянной основе, и создание условий для реализации их интеллектуального и профессионального потенциала;</w:t>
      </w:r>
    </w:p>
    <w:p w:rsidR="00383265" w:rsidRPr="002435A5" w:rsidRDefault="00383265" w:rsidP="008C0A8D">
      <w:p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-повышение эффективности работы с кадровым резервом в органах местного самоуправления;</w:t>
      </w:r>
    </w:p>
    <w:p w:rsidR="00383265" w:rsidRPr="002435A5" w:rsidRDefault="00383265" w:rsidP="008C0A8D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-развитие механизмов предупреждения коррупции и борьбы с коррупционными правонарушениями, выявление и урегулирование конфликта интересов на муниципальной службе;</w:t>
      </w:r>
    </w:p>
    <w:p w:rsidR="00383265" w:rsidRPr="002435A5" w:rsidRDefault="00383265" w:rsidP="008C0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-обеспечение открытости муниципальной службы, в том числе посредством применения информационно-коммуникационных технологий, расширяющих доступ граждан к </w:t>
      </w:r>
      <w:proofErr w:type="spellStart"/>
      <w:r w:rsidRPr="002435A5">
        <w:rPr>
          <w:rFonts w:ascii="Times New Roman" w:hAnsi="Times New Roman"/>
          <w:sz w:val="28"/>
          <w:szCs w:val="28"/>
          <w:lang w:eastAsia="ru-RU"/>
        </w:rPr>
        <w:t>референтной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информации о муниципальной службе и способствующих общественному участию.</w:t>
      </w:r>
    </w:p>
    <w:p w:rsidR="00383265" w:rsidRPr="002435A5" w:rsidRDefault="00383265" w:rsidP="008C0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 В органах местного самоуправления существует омоложение муниципальных кадров. Привлечение на муниципальную службу талантливых молодых специалистов обеспечит преемственность поколений в системе муниципального управления, ротацию кадров в органах местного самоуправления, усиление конкуренции в процессе отбора, подготовки и карьерного роста муниципальных служащих.</w:t>
      </w:r>
    </w:p>
    <w:p w:rsidR="00383265" w:rsidRPr="002435A5" w:rsidRDefault="00383265" w:rsidP="008C0A8D">
      <w:pPr>
        <w:autoSpaceDE w:val="0"/>
        <w:autoSpaceDN w:val="0"/>
        <w:adjustRightInd w:val="0"/>
        <w:spacing w:after="0" w:line="240" w:lineRule="auto"/>
        <w:ind w:firstLine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ab/>
        <w:t xml:space="preserve">Мероприятия Программы реализуются за счет средств бюджета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Ичалковском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383265" w:rsidRPr="002435A5" w:rsidRDefault="00383265" w:rsidP="008C0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В 20</w:t>
      </w:r>
      <w:r w:rsidR="00714FE9" w:rsidRPr="002435A5">
        <w:rPr>
          <w:rFonts w:ascii="Times New Roman" w:hAnsi="Times New Roman"/>
          <w:sz w:val="28"/>
          <w:szCs w:val="28"/>
          <w:lang w:eastAsia="ru-RU"/>
        </w:rPr>
        <w:t>2</w:t>
      </w:r>
      <w:r w:rsidR="00FD1430">
        <w:rPr>
          <w:rFonts w:ascii="Times New Roman" w:hAnsi="Times New Roman"/>
          <w:sz w:val="28"/>
          <w:szCs w:val="28"/>
          <w:lang w:eastAsia="ru-RU"/>
        </w:rPr>
        <w:t>4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году в рамках Программы выполнены следующие мероприятия:</w:t>
      </w:r>
    </w:p>
    <w:p w:rsidR="00383265" w:rsidRPr="002435A5" w:rsidRDefault="005D290C" w:rsidP="008C0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lastRenderedPageBreak/>
        <w:t>-а</w:t>
      </w:r>
      <w:r w:rsidR="00383265" w:rsidRPr="002435A5">
        <w:rPr>
          <w:rFonts w:ascii="Times New Roman" w:hAnsi="Times New Roman"/>
          <w:sz w:val="28"/>
          <w:szCs w:val="28"/>
          <w:lang w:eastAsia="ru-RU"/>
        </w:rPr>
        <w:t>нализ муниципальной нормативной правовой базы на предмет своевременного устранения вы</w:t>
      </w:r>
      <w:r w:rsidR="00380B0B" w:rsidRPr="002435A5">
        <w:rPr>
          <w:rFonts w:ascii="Times New Roman" w:hAnsi="Times New Roman"/>
          <w:sz w:val="28"/>
          <w:szCs w:val="28"/>
          <w:lang w:eastAsia="ru-RU"/>
        </w:rPr>
        <w:t xml:space="preserve">явленных </w:t>
      </w:r>
      <w:r w:rsidR="00383265" w:rsidRPr="002435A5">
        <w:rPr>
          <w:rFonts w:ascii="Times New Roman" w:hAnsi="Times New Roman"/>
          <w:sz w:val="28"/>
          <w:szCs w:val="28"/>
          <w:lang w:eastAsia="ru-RU"/>
        </w:rPr>
        <w:t>нарушений действующего законодательства;</w:t>
      </w:r>
    </w:p>
    <w:p w:rsidR="00383265" w:rsidRPr="002435A5" w:rsidRDefault="00383265" w:rsidP="008C0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</w:t>
      </w:r>
      <w:r w:rsidR="005D290C" w:rsidRPr="002435A5">
        <w:rPr>
          <w:rFonts w:ascii="Times New Roman" w:hAnsi="Times New Roman"/>
          <w:sz w:val="28"/>
          <w:szCs w:val="28"/>
          <w:lang w:eastAsia="ru-RU"/>
        </w:rPr>
        <w:t>с</w:t>
      </w:r>
      <w:r w:rsidRPr="002435A5">
        <w:rPr>
          <w:rFonts w:ascii="Times New Roman" w:hAnsi="Times New Roman"/>
          <w:sz w:val="28"/>
          <w:szCs w:val="28"/>
          <w:lang w:eastAsia="ru-RU"/>
        </w:rPr>
        <w:t>овершенствование работы, направленной на при</w:t>
      </w:r>
      <w:r w:rsidRPr="002435A5">
        <w:rPr>
          <w:rFonts w:ascii="Times New Roman" w:hAnsi="Times New Roman"/>
          <w:sz w:val="28"/>
          <w:szCs w:val="28"/>
          <w:lang w:eastAsia="ru-RU"/>
        </w:rPr>
        <w:softHyphen/>
        <w:t>оритетное применение мер по предупреждению и борьбе с коррупцией на муниципальной службе;</w:t>
      </w:r>
    </w:p>
    <w:p w:rsidR="00383265" w:rsidRPr="002435A5" w:rsidRDefault="00383265" w:rsidP="008C0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</w:t>
      </w:r>
      <w:r w:rsidR="005D290C" w:rsidRPr="002435A5">
        <w:rPr>
          <w:rFonts w:ascii="Times New Roman" w:hAnsi="Times New Roman"/>
          <w:sz w:val="28"/>
          <w:szCs w:val="28"/>
          <w:lang w:eastAsia="ru-RU"/>
        </w:rPr>
        <w:t>а</w:t>
      </w:r>
      <w:r w:rsidRPr="002435A5">
        <w:rPr>
          <w:rFonts w:ascii="Times New Roman" w:hAnsi="Times New Roman"/>
          <w:sz w:val="28"/>
          <w:szCs w:val="28"/>
          <w:lang w:eastAsia="ru-RU"/>
        </w:rPr>
        <w:t>втоматизация кадровых процедур, повышение ка</w:t>
      </w:r>
      <w:r w:rsidRPr="002435A5">
        <w:rPr>
          <w:rFonts w:ascii="Times New Roman" w:hAnsi="Times New Roman"/>
          <w:sz w:val="28"/>
          <w:szCs w:val="28"/>
          <w:lang w:eastAsia="ru-RU"/>
        </w:rPr>
        <w:softHyphen/>
        <w:t>чества и эффективности муниципальной службы;</w:t>
      </w:r>
    </w:p>
    <w:p w:rsidR="00383265" w:rsidRPr="002435A5" w:rsidRDefault="00383265" w:rsidP="008C0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</w:t>
      </w:r>
      <w:r w:rsidR="005D290C" w:rsidRPr="002435A5">
        <w:rPr>
          <w:rFonts w:ascii="Times New Roman" w:hAnsi="Times New Roman"/>
          <w:sz w:val="28"/>
          <w:szCs w:val="28"/>
          <w:lang w:eastAsia="ru-RU"/>
        </w:rPr>
        <w:t>с</w:t>
      </w:r>
      <w:r w:rsidRPr="002435A5">
        <w:rPr>
          <w:rFonts w:ascii="Times New Roman" w:hAnsi="Times New Roman"/>
          <w:sz w:val="28"/>
          <w:szCs w:val="28"/>
          <w:lang w:eastAsia="ru-RU"/>
        </w:rPr>
        <w:t>оздание материально- технической базы для обеспечения деятельности органов местного самоуправления;</w:t>
      </w:r>
    </w:p>
    <w:p w:rsidR="00383265" w:rsidRPr="002435A5" w:rsidRDefault="00383265" w:rsidP="008C0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</w:t>
      </w:r>
      <w:r w:rsidR="005D290C" w:rsidRPr="002435A5">
        <w:rPr>
          <w:rFonts w:ascii="Times New Roman" w:hAnsi="Times New Roman"/>
          <w:sz w:val="28"/>
          <w:szCs w:val="28"/>
          <w:lang w:eastAsia="ru-RU"/>
        </w:rPr>
        <w:t>с</w:t>
      </w:r>
      <w:r w:rsidRPr="002435A5">
        <w:rPr>
          <w:rFonts w:ascii="Times New Roman" w:hAnsi="Times New Roman"/>
          <w:sz w:val="28"/>
          <w:szCs w:val="28"/>
          <w:lang w:eastAsia="ru-RU"/>
        </w:rPr>
        <w:t>овершенствование средств и методов информирования населения о деятельности органов местного самоуправления;</w:t>
      </w:r>
    </w:p>
    <w:p w:rsidR="00383265" w:rsidRPr="002435A5" w:rsidRDefault="00383265" w:rsidP="008C0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</w:t>
      </w:r>
      <w:r w:rsidR="005D290C" w:rsidRPr="002435A5">
        <w:rPr>
          <w:rFonts w:ascii="Times New Roman" w:hAnsi="Times New Roman"/>
          <w:sz w:val="28"/>
          <w:szCs w:val="28"/>
          <w:lang w:eastAsia="ru-RU"/>
        </w:rPr>
        <w:t>п</w:t>
      </w:r>
      <w:r w:rsidRPr="002435A5">
        <w:rPr>
          <w:rFonts w:ascii="Times New Roman" w:hAnsi="Times New Roman"/>
          <w:sz w:val="28"/>
          <w:szCs w:val="28"/>
          <w:lang w:eastAsia="ru-RU"/>
        </w:rPr>
        <w:t>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 поселений;</w:t>
      </w:r>
    </w:p>
    <w:p w:rsidR="00383265" w:rsidRPr="002435A5" w:rsidRDefault="00383265" w:rsidP="008C0A8D">
      <w:pPr>
        <w:spacing w:after="0" w:line="240" w:lineRule="auto"/>
        <w:ind w:firstLine="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ab/>
        <w:t>-</w:t>
      </w:r>
      <w:r w:rsidR="005D290C" w:rsidRPr="002435A5">
        <w:rPr>
          <w:rFonts w:ascii="Times New Roman" w:hAnsi="Times New Roman"/>
          <w:sz w:val="28"/>
          <w:szCs w:val="28"/>
          <w:lang w:eastAsia="ru-RU"/>
        </w:rPr>
        <w:t>ф</w:t>
      </w:r>
      <w:r w:rsidRPr="002435A5">
        <w:rPr>
          <w:rFonts w:ascii="Times New Roman" w:hAnsi="Times New Roman"/>
          <w:sz w:val="28"/>
          <w:szCs w:val="28"/>
          <w:lang w:eastAsia="ru-RU"/>
        </w:rPr>
        <w:t>ормирование системы денежного содержания и иных выплат, в том числе материального стимулирования, должностных лиц и муниципальных служащих к эффективному достижению качественных конечных результатов профессиональной служебной деятельности;</w:t>
      </w:r>
    </w:p>
    <w:p w:rsidR="00383265" w:rsidRPr="002435A5" w:rsidRDefault="00383265" w:rsidP="008C0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</w:t>
      </w:r>
      <w:r w:rsidR="005D290C" w:rsidRPr="002435A5">
        <w:rPr>
          <w:rFonts w:ascii="Times New Roman" w:hAnsi="Times New Roman"/>
          <w:sz w:val="28"/>
          <w:szCs w:val="28"/>
          <w:lang w:eastAsia="ru-RU"/>
        </w:rPr>
        <w:t>м</w:t>
      </w:r>
      <w:r w:rsidRPr="002435A5">
        <w:rPr>
          <w:rFonts w:ascii="Times New Roman" w:hAnsi="Times New Roman"/>
          <w:sz w:val="28"/>
          <w:szCs w:val="28"/>
          <w:lang w:eastAsia="ru-RU"/>
        </w:rPr>
        <w:t>ониторинг муниципальных программ и планов подготовки, переподготовки и повышения квалификации кадров органов местного самоуправления;</w:t>
      </w:r>
    </w:p>
    <w:p w:rsidR="00383265" w:rsidRPr="002435A5" w:rsidRDefault="00383265" w:rsidP="008C0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</w:t>
      </w:r>
      <w:r w:rsidR="005D290C" w:rsidRPr="002435A5">
        <w:rPr>
          <w:rFonts w:ascii="Times New Roman" w:hAnsi="Times New Roman"/>
          <w:sz w:val="28"/>
          <w:szCs w:val="28"/>
          <w:lang w:eastAsia="ru-RU"/>
        </w:rPr>
        <w:t>р</w:t>
      </w:r>
      <w:r w:rsidRPr="002435A5">
        <w:rPr>
          <w:rFonts w:ascii="Times New Roman" w:hAnsi="Times New Roman"/>
          <w:sz w:val="28"/>
          <w:szCs w:val="28"/>
          <w:lang w:eastAsia="ru-RU"/>
        </w:rPr>
        <w:t>азработка на основе кадрового мониторинга плана обучения муниципальных служащих;</w:t>
      </w:r>
    </w:p>
    <w:p w:rsidR="00383265" w:rsidRPr="002435A5" w:rsidRDefault="00383265" w:rsidP="008C0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</w:t>
      </w:r>
      <w:r w:rsidR="005D290C" w:rsidRPr="002435A5">
        <w:rPr>
          <w:rFonts w:ascii="Times New Roman" w:hAnsi="Times New Roman"/>
          <w:sz w:val="28"/>
          <w:szCs w:val="28"/>
          <w:lang w:eastAsia="ru-RU"/>
        </w:rPr>
        <w:t>с</w:t>
      </w:r>
      <w:r w:rsidRPr="002435A5">
        <w:rPr>
          <w:rFonts w:ascii="Times New Roman" w:hAnsi="Times New Roman"/>
          <w:sz w:val="28"/>
          <w:szCs w:val="28"/>
          <w:lang w:eastAsia="ru-RU"/>
        </w:rPr>
        <w:t>овершенствование механизма формирования, подготовки и использова</w:t>
      </w:r>
      <w:r w:rsidRPr="002435A5">
        <w:rPr>
          <w:rFonts w:ascii="Times New Roman" w:hAnsi="Times New Roman"/>
          <w:sz w:val="28"/>
          <w:szCs w:val="28"/>
          <w:lang w:eastAsia="ru-RU"/>
        </w:rPr>
        <w:softHyphen/>
        <w:t>ния кадрового резерва для замещения вакантных должностей муниципальной службы;</w:t>
      </w:r>
    </w:p>
    <w:p w:rsidR="00383265" w:rsidRPr="002435A5" w:rsidRDefault="00383265" w:rsidP="008C0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</w:t>
      </w:r>
      <w:r w:rsidR="005D290C" w:rsidRPr="002435A5">
        <w:rPr>
          <w:rFonts w:ascii="Times New Roman" w:hAnsi="Times New Roman"/>
          <w:sz w:val="28"/>
          <w:szCs w:val="28"/>
          <w:lang w:eastAsia="ru-RU"/>
        </w:rPr>
        <w:t>у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частие должностных лиц, осуществляющих свои полномочия на постоянной основе, муниципальных служащих органов местного самоуправления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Ичалковском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 семинарах, совещаниях, конференциях по вопросам развития муниципальной службы, обмену опытом работы в органах местного самоуправления;</w:t>
      </w:r>
    </w:p>
    <w:p w:rsidR="00383265" w:rsidRPr="002435A5" w:rsidRDefault="00383265" w:rsidP="008C0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</w:t>
      </w:r>
      <w:r w:rsidR="005D290C" w:rsidRPr="002435A5">
        <w:rPr>
          <w:rFonts w:ascii="Times New Roman" w:hAnsi="Times New Roman"/>
          <w:sz w:val="28"/>
          <w:szCs w:val="28"/>
          <w:lang w:eastAsia="ru-RU"/>
        </w:rPr>
        <w:t>ф</w:t>
      </w:r>
      <w:r w:rsidRPr="002435A5">
        <w:rPr>
          <w:rFonts w:ascii="Times New Roman" w:hAnsi="Times New Roman"/>
          <w:sz w:val="28"/>
          <w:szCs w:val="28"/>
          <w:lang w:eastAsia="ru-RU"/>
        </w:rPr>
        <w:t>ормирование системы гарантий, предоставляемых муниципальным служащим (пенсионное обеспечение за выслугу лет).</w:t>
      </w:r>
    </w:p>
    <w:p w:rsidR="00383265" w:rsidRPr="002435A5" w:rsidRDefault="00383265" w:rsidP="008C0A8D">
      <w:pPr>
        <w:spacing w:after="0" w:line="240" w:lineRule="auto"/>
        <w:ind w:right="2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Обеспечивается принцип открытости и доступности муниципальной службы. С этой целью, изданные нормативные правовые акты, размещаются на официальном сайте </w:t>
      </w:r>
      <w:proofErr w:type="spellStart"/>
      <w:r w:rsidRPr="002435A5">
        <w:rPr>
          <w:rFonts w:ascii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там же размещается информация о конкурсах и объявлении приема документов в кадровый резерв, о вакансиях; сведения о доходах, об имуществе и обязательствах имущественного характера муниципальных служащих и членов их семей.</w:t>
      </w:r>
    </w:p>
    <w:p w:rsidR="00383265" w:rsidRPr="002435A5" w:rsidRDefault="00383265" w:rsidP="008C0A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lastRenderedPageBreak/>
        <w:t>В целях создания условий для обеспечения устойчивого развития кадрового потенциала органов местного самоуправления проводилась работа</w:t>
      </w:r>
      <w:r w:rsidRPr="002435A5">
        <w:rPr>
          <w:rFonts w:ascii="Times New Roman" w:hAnsi="Times New Roman"/>
          <w:sz w:val="28"/>
          <w:szCs w:val="28"/>
          <w:lang w:eastAsia="ru-RU"/>
        </w:rPr>
        <w:br/>
        <w:t>по предупреждению коррупции, выявлению и разрешению конфликта интересов на муниципальной службе, оценка деятельности муниципальных служащих в рамках осуществления мероприятий по предупреждению коррупции.</w:t>
      </w:r>
    </w:p>
    <w:p w:rsidR="00383265" w:rsidRPr="002435A5" w:rsidRDefault="00383265" w:rsidP="008C0A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       За 20</w:t>
      </w:r>
      <w:r w:rsidR="00714FE9" w:rsidRPr="002435A5">
        <w:rPr>
          <w:rFonts w:ascii="Times New Roman" w:hAnsi="Times New Roman"/>
          <w:sz w:val="28"/>
          <w:szCs w:val="28"/>
          <w:lang w:eastAsia="ru-RU"/>
        </w:rPr>
        <w:t>2</w:t>
      </w:r>
      <w:r w:rsidR="00FD1430">
        <w:rPr>
          <w:rFonts w:ascii="Times New Roman" w:hAnsi="Times New Roman"/>
          <w:sz w:val="28"/>
          <w:szCs w:val="28"/>
          <w:lang w:eastAsia="ru-RU"/>
        </w:rPr>
        <w:t>4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г. уведомлений в письменной форме от муниципальных служащих о личной заинтересованности при исполнении должностных обязанностей, которая может привести к конфликту интересов, и принятии мер по его предотвращению или урегулированию, не поступало.</w:t>
      </w:r>
    </w:p>
    <w:p w:rsidR="000F4C7C" w:rsidRPr="002435A5" w:rsidRDefault="00383265" w:rsidP="008C0A8D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В рамках реализации муниципальной программы</w:t>
      </w:r>
      <w:r w:rsidR="008D5844" w:rsidRPr="002435A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435A5">
        <w:rPr>
          <w:rStyle w:val="FontStyle163"/>
          <w:b w:val="0"/>
          <w:bCs/>
          <w:sz w:val="28"/>
          <w:szCs w:val="28"/>
        </w:rPr>
        <w:t xml:space="preserve">Развитие муниципальной службы в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Ичалковском</w:t>
      </w:r>
      <w:proofErr w:type="spellEnd"/>
      <w:r w:rsidRPr="002435A5">
        <w:rPr>
          <w:rStyle w:val="FontStyle163"/>
          <w:b w:val="0"/>
          <w:bCs/>
          <w:sz w:val="28"/>
          <w:szCs w:val="28"/>
        </w:rPr>
        <w:t xml:space="preserve"> муниципальном районе</w:t>
      </w:r>
      <w:r w:rsidR="008D5844" w:rsidRPr="002435A5">
        <w:rPr>
          <w:rStyle w:val="FontStyle163"/>
          <w:b w:val="0"/>
          <w:bCs/>
          <w:sz w:val="28"/>
          <w:szCs w:val="28"/>
        </w:rPr>
        <w:t xml:space="preserve">» </w:t>
      </w:r>
      <w:r w:rsidRPr="002435A5">
        <w:rPr>
          <w:rFonts w:ascii="Times New Roman" w:hAnsi="Times New Roman"/>
          <w:sz w:val="28"/>
          <w:szCs w:val="28"/>
          <w:lang w:eastAsia="ru-RU"/>
        </w:rPr>
        <w:t>выполнено 18 мероприятий из 18 запланированных, из них 1</w:t>
      </w:r>
      <w:r w:rsidR="00ED21DB" w:rsidRPr="002435A5">
        <w:rPr>
          <w:rFonts w:ascii="Times New Roman" w:hAnsi="Times New Roman"/>
          <w:sz w:val="28"/>
          <w:szCs w:val="28"/>
          <w:lang w:eastAsia="ru-RU"/>
        </w:rPr>
        <w:t>6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мероприятий, не требующих финансирования.</w:t>
      </w:r>
      <w:r w:rsidR="008D5844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>Целевой индикатор «Количество муниципальных служащих,</w:t>
      </w:r>
      <w:r w:rsidR="008D5844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>направленных на профессиональную переподготовку и повышение</w:t>
      </w:r>
      <w:r w:rsidR="008D5844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квалификации (не менее) - </w:t>
      </w:r>
      <w:r w:rsidR="00ED21DB" w:rsidRPr="002435A5">
        <w:rPr>
          <w:rFonts w:ascii="Times New Roman" w:hAnsi="Times New Roman"/>
          <w:sz w:val="28"/>
          <w:szCs w:val="28"/>
          <w:lang w:eastAsia="ru-RU"/>
        </w:rPr>
        <w:t>10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человек» - достигнут</w:t>
      </w:r>
      <w:r w:rsidR="00366196" w:rsidRPr="002435A5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E46A34">
        <w:rPr>
          <w:rFonts w:ascii="Times New Roman" w:hAnsi="Times New Roman"/>
          <w:sz w:val="28"/>
          <w:szCs w:val="28"/>
          <w:lang w:eastAsia="ru-RU"/>
        </w:rPr>
        <w:t>2</w:t>
      </w:r>
      <w:r w:rsidR="00FD1430">
        <w:rPr>
          <w:rFonts w:ascii="Times New Roman" w:hAnsi="Times New Roman"/>
          <w:sz w:val="28"/>
          <w:szCs w:val="28"/>
          <w:lang w:eastAsia="ru-RU"/>
        </w:rPr>
        <w:t>4</w:t>
      </w:r>
      <w:r w:rsidR="00366196" w:rsidRPr="002435A5">
        <w:rPr>
          <w:rFonts w:ascii="Times New Roman" w:hAnsi="Times New Roman"/>
          <w:sz w:val="28"/>
          <w:szCs w:val="28"/>
          <w:lang w:eastAsia="ru-RU"/>
        </w:rPr>
        <w:t>.</w:t>
      </w:r>
      <w:r w:rsidR="008D5844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C7C" w:rsidRPr="002435A5">
        <w:rPr>
          <w:rFonts w:ascii="Times New Roman" w:hAnsi="Times New Roman"/>
          <w:sz w:val="28"/>
          <w:szCs w:val="28"/>
        </w:rPr>
        <w:t xml:space="preserve">Согласно проводимому опросу населения доля граждан, которые удовлетворены деятельностью органов местного </w:t>
      </w:r>
      <w:proofErr w:type="gramStart"/>
      <w:r w:rsidR="000F4C7C" w:rsidRPr="002435A5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="000F4C7C" w:rsidRPr="002435A5">
        <w:rPr>
          <w:rFonts w:ascii="Times New Roman" w:hAnsi="Times New Roman"/>
          <w:sz w:val="28"/>
          <w:szCs w:val="28"/>
        </w:rPr>
        <w:t xml:space="preserve"> составляет </w:t>
      </w:r>
      <w:r w:rsidR="00FD1430">
        <w:rPr>
          <w:rFonts w:ascii="Times New Roman" w:hAnsi="Times New Roman"/>
          <w:sz w:val="28"/>
          <w:szCs w:val="28"/>
        </w:rPr>
        <w:t>77,8</w:t>
      </w:r>
      <w:r w:rsidR="000F4C7C" w:rsidRPr="002435A5">
        <w:rPr>
          <w:rFonts w:ascii="Times New Roman" w:hAnsi="Times New Roman"/>
          <w:sz w:val="28"/>
          <w:szCs w:val="28"/>
        </w:rPr>
        <w:t xml:space="preserve">% при планируемом значении </w:t>
      </w:r>
      <w:r w:rsidR="00FD1430">
        <w:rPr>
          <w:rFonts w:ascii="Times New Roman" w:hAnsi="Times New Roman"/>
          <w:sz w:val="28"/>
          <w:szCs w:val="28"/>
        </w:rPr>
        <w:t>60</w:t>
      </w:r>
      <w:r w:rsidR="00366196" w:rsidRPr="002435A5">
        <w:rPr>
          <w:rFonts w:ascii="Times New Roman" w:hAnsi="Times New Roman"/>
          <w:sz w:val="28"/>
          <w:szCs w:val="28"/>
        </w:rPr>
        <w:t>,5</w:t>
      </w:r>
      <w:r w:rsidR="000F4C7C" w:rsidRPr="002435A5">
        <w:rPr>
          <w:rFonts w:ascii="Times New Roman" w:hAnsi="Times New Roman"/>
          <w:sz w:val="28"/>
          <w:szCs w:val="28"/>
        </w:rPr>
        <w:t>%. Степень достижения целевого значения составил</w:t>
      </w:r>
      <w:r w:rsidR="00FD1430">
        <w:rPr>
          <w:rFonts w:ascii="Times New Roman" w:hAnsi="Times New Roman"/>
          <w:sz w:val="28"/>
          <w:szCs w:val="28"/>
        </w:rPr>
        <w:t>а</w:t>
      </w:r>
      <w:r w:rsidR="00E46A34">
        <w:rPr>
          <w:rFonts w:ascii="Times New Roman" w:hAnsi="Times New Roman"/>
          <w:sz w:val="28"/>
          <w:szCs w:val="28"/>
        </w:rPr>
        <w:t>1</w:t>
      </w:r>
      <w:r w:rsidR="00FD1430">
        <w:rPr>
          <w:rFonts w:ascii="Times New Roman" w:hAnsi="Times New Roman"/>
          <w:sz w:val="28"/>
          <w:szCs w:val="28"/>
        </w:rPr>
        <w:t>116,4</w:t>
      </w:r>
      <w:r w:rsidR="000F4C7C" w:rsidRPr="002435A5">
        <w:rPr>
          <w:rFonts w:ascii="Times New Roman" w:hAnsi="Times New Roman"/>
          <w:sz w:val="28"/>
          <w:szCs w:val="28"/>
        </w:rPr>
        <w:t xml:space="preserve">%. </w:t>
      </w:r>
    </w:p>
    <w:p w:rsidR="00F70C80" w:rsidRPr="002435A5" w:rsidRDefault="00383265" w:rsidP="008C0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Степень реализации основных мероприятий составила 100 %. </w:t>
      </w:r>
    </w:p>
    <w:p w:rsidR="00383265" w:rsidRPr="002435A5" w:rsidRDefault="00383265" w:rsidP="00F70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Вывод: программа работает и может быть признана </w:t>
      </w:r>
      <w:r w:rsidR="005B0CA8"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высоко</w:t>
      </w:r>
      <w:r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эффективной и целесообразной к финансированию на 20</w:t>
      </w:r>
      <w:r w:rsidR="005B0CA8"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FD143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 с учетом корректировки объемов финансирования.</w:t>
      </w:r>
    </w:p>
    <w:p w:rsidR="00383265" w:rsidRPr="002435A5" w:rsidRDefault="00383265" w:rsidP="008C0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086010" w:rsidRDefault="00086010" w:rsidP="008C0A8D">
      <w:pPr>
        <w:pStyle w:val="af6"/>
        <w:jc w:val="center"/>
        <w:rPr>
          <w:rStyle w:val="FontStyle163"/>
          <w:bCs/>
          <w:sz w:val="28"/>
          <w:szCs w:val="28"/>
        </w:rPr>
      </w:pPr>
    </w:p>
    <w:p w:rsidR="00383265" w:rsidRPr="002435A5" w:rsidRDefault="00A551AD" w:rsidP="008C0A8D">
      <w:pPr>
        <w:pStyle w:val="af6"/>
        <w:jc w:val="center"/>
        <w:rPr>
          <w:rStyle w:val="FontStyle163"/>
          <w:bCs/>
          <w:sz w:val="28"/>
          <w:szCs w:val="28"/>
        </w:rPr>
      </w:pPr>
      <w:r w:rsidRPr="00161F4A">
        <w:rPr>
          <w:rStyle w:val="FontStyle163"/>
          <w:bCs/>
          <w:sz w:val="28"/>
          <w:szCs w:val="28"/>
          <w:highlight w:val="yellow"/>
        </w:rPr>
        <w:t>12.</w:t>
      </w:r>
      <w:r w:rsidR="00383265" w:rsidRPr="00161F4A">
        <w:rPr>
          <w:rStyle w:val="FontStyle163"/>
          <w:bCs/>
          <w:sz w:val="28"/>
          <w:szCs w:val="28"/>
          <w:highlight w:val="yellow"/>
        </w:rPr>
        <w:t xml:space="preserve"> О ходе реализации муниципальной программы </w:t>
      </w:r>
      <w:r w:rsidR="00486538" w:rsidRPr="00161F4A">
        <w:rPr>
          <w:rStyle w:val="FontStyle163"/>
          <w:bCs/>
          <w:sz w:val="28"/>
          <w:szCs w:val="28"/>
          <w:highlight w:val="yellow"/>
        </w:rPr>
        <w:t>«</w:t>
      </w:r>
      <w:r w:rsidR="003E7998" w:rsidRPr="00161F4A">
        <w:rPr>
          <w:rStyle w:val="FontStyle163"/>
          <w:bCs/>
          <w:sz w:val="28"/>
          <w:szCs w:val="28"/>
          <w:highlight w:val="yellow"/>
        </w:rPr>
        <w:t xml:space="preserve">Повышение безопасности жизнедеятельности населения и территорий в </w:t>
      </w:r>
      <w:proofErr w:type="spellStart"/>
      <w:r w:rsidR="00383265" w:rsidRPr="00161F4A">
        <w:rPr>
          <w:rStyle w:val="FontStyle163"/>
          <w:bCs/>
          <w:sz w:val="28"/>
          <w:szCs w:val="28"/>
          <w:highlight w:val="yellow"/>
        </w:rPr>
        <w:t>Ичалковско</w:t>
      </w:r>
      <w:r w:rsidR="003E7998" w:rsidRPr="00161F4A">
        <w:rPr>
          <w:rStyle w:val="FontStyle163"/>
          <w:bCs/>
          <w:sz w:val="28"/>
          <w:szCs w:val="28"/>
          <w:highlight w:val="yellow"/>
        </w:rPr>
        <w:t>м</w:t>
      </w:r>
      <w:proofErr w:type="spellEnd"/>
      <w:r w:rsidR="00383265" w:rsidRPr="00161F4A">
        <w:rPr>
          <w:rStyle w:val="FontStyle163"/>
          <w:bCs/>
          <w:sz w:val="28"/>
          <w:szCs w:val="28"/>
          <w:highlight w:val="yellow"/>
        </w:rPr>
        <w:t xml:space="preserve"> муниципально</w:t>
      </w:r>
      <w:r w:rsidR="003E7998" w:rsidRPr="00161F4A">
        <w:rPr>
          <w:rStyle w:val="FontStyle163"/>
          <w:bCs/>
          <w:sz w:val="28"/>
          <w:szCs w:val="28"/>
          <w:highlight w:val="yellow"/>
        </w:rPr>
        <w:t>м</w:t>
      </w:r>
      <w:r w:rsidR="00383265" w:rsidRPr="00161F4A">
        <w:rPr>
          <w:rStyle w:val="FontStyle163"/>
          <w:bCs/>
          <w:sz w:val="28"/>
          <w:szCs w:val="28"/>
          <w:highlight w:val="yellow"/>
        </w:rPr>
        <w:t xml:space="preserve"> район</w:t>
      </w:r>
      <w:r w:rsidR="003E7998" w:rsidRPr="00161F4A">
        <w:rPr>
          <w:rStyle w:val="FontStyle163"/>
          <w:bCs/>
          <w:sz w:val="28"/>
          <w:szCs w:val="28"/>
          <w:highlight w:val="yellow"/>
        </w:rPr>
        <w:t>е</w:t>
      </w:r>
      <w:r w:rsidR="00486538" w:rsidRPr="00161F4A">
        <w:rPr>
          <w:rStyle w:val="FontStyle163"/>
          <w:bCs/>
          <w:sz w:val="28"/>
          <w:szCs w:val="28"/>
          <w:highlight w:val="yellow"/>
        </w:rPr>
        <w:t>»</w:t>
      </w:r>
    </w:p>
    <w:p w:rsidR="00383265" w:rsidRPr="002435A5" w:rsidRDefault="00383265" w:rsidP="008C0A8D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E7998" w:rsidRPr="002435A5" w:rsidRDefault="003E7998" w:rsidP="003E799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ab/>
        <w:t xml:space="preserve">Объем финансирования за счет средств местного бюджета составил </w:t>
      </w:r>
      <w:r w:rsidR="00FD1430">
        <w:rPr>
          <w:rFonts w:ascii="Times New Roman" w:hAnsi="Times New Roman"/>
          <w:sz w:val="28"/>
          <w:szCs w:val="28"/>
        </w:rPr>
        <w:t>4747,9</w:t>
      </w:r>
      <w:r w:rsidRPr="002435A5">
        <w:rPr>
          <w:rFonts w:ascii="Times New Roman" w:hAnsi="Times New Roman"/>
          <w:sz w:val="28"/>
          <w:szCs w:val="28"/>
        </w:rPr>
        <w:t xml:space="preserve"> тыс. рублей или </w:t>
      </w:r>
      <w:r w:rsidR="00262677">
        <w:rPr>
          <w:rFonts w:ascii="Times New Roman" w:hAnsi="Times New Roman"/>
          <w:sz w:val="28"/>
          <w:szCs w:val="28"/>
        </w:rPr>
        <w:t>8</w:t>
      </w:r>
      <w:r w:rsidR="00FD1430">
        <w:rPr>
          <w:rFonts w:ascii="Times New Roman" w:hAnsi="Times New Roman"/>
          <w:sz w:val="28"/>
          <w:szCs w:val="28"/>
        </w:rPr>
        <w:t>7</w:t>
      </w:r>
      <w:r w:rsidR="008A65D3" w:rsidRPr="002435A5">
        <w:rPr>
          <w:rFonts w:ascii="Times New Roman" w:hAnsi="Times New Roman"/>
          <w:sz w:val="28"/>
          <w:szCs w:val="28"/>
        </w:rPr>
        <w:t>,</w:t>
      </w:r>
      <w:r w:rsidR="00FD1430">
        <w:rPr>
          <w:rFonts w:ascii="Times New Roman" w:hAnsi="Times New Roman"/>
          <w:sz w:val="28"/>
          <w:szCs w:val="28"/>
        </w:rPr>
        <w:t>0</w:t>
      </w:r>
      <w:r w:rsidRPr="002435A5">
        <w:rPr>
          <w:rFonts w:ascii="Times New Roman" w:hAnsi="Times New Roman"/>
          <w:sz w:val="28"/>
          <w:szCs w:val="28"/>
        </w:rPr>
        <w:t xml:space="preserve"> % к плану.</w:t>
      </w:r>
    </w:p>
    <w:p w:rsidR="00383265" w:rsidRPr="002435A5" w:rsidRDefault="00486538" w:rsidP="003E7998">
      <w:pPr>
        <w:pStyle w:val="af6"/>
        <w:tabs>
          <w:tab w:val="left" w:pos="810"/>
        </w:tabs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ab/>
      </w:r>
      <w:r w:rsidR="003E7998" w:rsidRPr="002435A5">
        <w:rPr>
          <w:rFonts w:ascii="Times New Roman" w:hAnsi="Times New Roman"/>
          <w:sz w:val="28"/>
          <w:szCs w:val="28"/>
          <w:lang w:eastAsia="ru-RU"/>
        </w:rPr>
        <w:t xml:space="preserve">Муниципальная программа </w:t>
      </w:r>
      <w:r w:rsidRPr="002435A5">
        <w:rPr>
          <w:rStyle w:val="FontStyle163"/>
          <w:b w:val="0"/>
          <w:bCs/>
          <w:sz w:val="28"/>
          <w:szCs w:val="28"/>
        </w:rPr>
        <w:t>«</w:t>
      </w:r>
      <w:r w:rsidR="003F14C7" w:rsidRPr="002435A5">
        <w:rPr>
          <w:rStyle w:val="FontStyle163"/>
          <w:b w:val="0"/>
          <w:bCs/>
          <w:sz w:val="28"/>
          <w:szCs w:val="28"/>
        </w:rPr>
        <w:t xml:space="preserve">Повышение безопасности жизнедеятельности населения и территорий в </w:t>
      </w:r>
      <w:proofErr w:type="spellStart"/>
      <w:r w:rsidR="003F14C7" w:rsidRPr="002435A5">
        <w:rPr>
          <w:rStyle w:val="FontStyle163"/>
          <w:b w:val="0"/>
          <w:bCs/>
          <w:sz w:val="28"/>
          <w:szCs w:val="28"/>
        </w:rPr>
        <w:t>Ичалковском</w:t>
      </w:r>
      <w:proofErr w:type="spellEnd"/>
      <w:r w:rsidR="003F14C7" w:rsidRPr="002435A5">
        <w:rPr>
          <w:rStyle w:val="FontStyle163"/>
          <w:b w:val="0"/>
          <w:bCs/>
          <w:sz w:val="28"/>
          <w:szCs w:val="28"/>
        </w:rPr>
        <w:t xml:space="preserve"> муниципальном районе</w:t>
      </w:r>
      <w:r w:rsidRPr="002435A5">
        <w:rPr>
          <w:rStyle w:val="FontStyle163"/>
          <w:b w:val="0"/>
          <w:bCs/>
          <w:sz w:val="28"/>
          <w:szCs w:val="28"/>
        </w:rPr>
        <w:t>»</w:t>
      </w:r>
      <w:r w:rsidR="003E7998" w:rsidRPr="002435A5">
        <w:rPr>
          <w:rFonts w:ascii="Times New Roman" w:hAnsi="Times New Roman"/>
          <w:sz w:val="28"/>
          <w:szCs w:val="28"/>
        </w:rPr>
        <w:t xml:space="preserve"> </w:t>
      </w:r>
      <w:r w:rsidR="00383265" w:rsidRPr="002435A5">
        <w:rPr>
          <w:rFonts w:ascii="Times New Roman" w:hAnsi="Times New Roman"/>
          <w:sz w:val="28"/>
          <w:szCs w:val="28"/>
          <w:lang w:eastAsia="ru-RU"/>
        </w:rPr>
        <w:t>утверждена постановлением</w:t>
      </w:r>
      <w:r w:rsidR="003F14C7" w:rsidRPr="002435A5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383265" w:rsidRPr="002435A5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 w:rsidR="00383265" w:rsidRPr="002435A5">
        <w:rPr>
          <w:rFonts w:ascii="Times New Roman" w:hAnsi="Times New Roman"/>
          <w:sz w:val="28"/>
          <w:szCs w:val="28"/>
          <w:lang w:eastAsia="ru-RU"/>
        </w:rPr>
        <w:t>Ичалковского</w:t>
      </w:r>
      <w:proofErr w:type="spellEnd"/>
      <w:r w:rsidR="00383265"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</w:t>
      </w:r>
      <w:r w:rsidR="00523DAF" w:rsidRPr="002435A5">
        <w:rPr>
          <w:rFonts w:ascii="Times New Roman" w:hAnsi="Times New Roman"/>
          <w:sz w:val="28"/>
          <w:szCs w:val="28"/>
          <w:lang w:eastAsia="ru-RU"/>
        </w:rPr>
        <w:t>12</w:t>
      </w:r>
      <w:r w:rsidR="00383265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3DAF" w:rsidRPr="002435A5">
        <w:rPr>
          <w:rFonts w:ascii="Times New Roman" w:hAnsi="Times New Roman"/>
          <w:sz w:val="28"/>
          <w:szCs w:val="28"/>
          <w:lang w:eastAsia="ru-RU"/>
        </w:rPr>
        <w:t>августа</w:t>
      </w:r>
      <w:r w:rsidR="00383265" w:rsidRPr="002435A5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523DAF" w:rsidRPr="002435A5">
        <w:rPr>
          <w:rFonts w:ascii="Times New Roman" w:hAnsi="Times New Roman"/>
          <w:sz w:val="28"/>
          <w:szCs w:val="28"/>
          <w:lang w:eastAsia="ru-RU"/>
        </w:rPr>
        <w:t>9</w:t>
      </w:r>
      <w:r w:rsidR="003F14C7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3265" w:rsidRPr="002435A5">
        <w:rPr>
          <w:rFonts w:ascii="Times New Roman" w:hAnsi="Times New Roman"/>
          <w:sz w:val="28"/>
          <w:szCs w:val="28"/>
          <w:lang w:eastAsia="ru-RU"/>
        </w:rPr>
        <w:t>года №</w:t>
      </w:r>
      <w:r w:rsidR="003F14C7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3DAF" w:rsidRPr="002435A5">
        <w:rPr>
          <w:rFonts w:ascii="Times New Roman" w:hAnsi="Times New Roman"/>
          <w:sz w:val="28"/>
          <w:szCs w:val="28"/>
          <w:lang w:eastAsia="ru-RU"/>
        </w:rPr>
        <w:t>433</w:t>
      </w:r>
      <w:r w:rsidR="00383265" w:rsidRPr="002435A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83265" w:rsidRPr="002435A5" w:rsidRDefault="00383265" w:rsidP="008C0A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Целью Программы является снижение риска пожаров до социально-приемлемого уровня, включая сокращение числа погибших и получивших т</w:t>
      </w:r>
      <w:r w:rsidR="004832A9" w:rsidRPr="002435A5">
        <w:rPr>
          <w:rFonts w:ascii="Times New Roman" w:hAnsi="Times New Roman"/>
          <w:sz w:val="28"/>
          <w:szCs w:val="28"/>
          <w:lang w:eastAsia="ru-RU"/>
        </w:rPr>
        <w:t>равмы в результате пожаров к 202</w:t>
      </w:r>
      <w:r w:rsidR="00FE1677" w:rsidRPr="002435A5">
        <w:rPr>
          <w:rFonts w:ascii="Times New Roman" w:hAnsi="Times New Roman"/>
          <w:sz w:val="28"/>
          <w:szCs w:val="28"/>
          <w:lang w:eastAsia="ru-RU"/>
        </w:rPr>
        <w:t>5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году по сравнению с 201</w:t>
      </w:r>
      <w:r w:rsidR="00FE1677" w:rsidRPr="002435A5">
        <w:rPr>
          <w:rFonts w:ascii="Times New Roman" w:hAnsi="Times New Roman"/>
          <w:sz w:val="28"/>
          <w:szCs w:val="28"/>
          <w:lang w:eastAsia="ru-RU"/>
        </w:rPr>
        <w:t>9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годом, снижение ущерба от пожаров.</w:t>
      </w:r>
    </w:p>
    <w:p w:rsidR="00383265" w:rsidRPr="002435A5" w:rsidRDefault="00383265" w:rsidP="008C0A8D">
      <w:pPr>
        <w:pStyle w:val="afb"/>
        <w:ind w:firstLine="567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Задачи Программы:</w:t>
      </w:r>
    </w:p>
    <w:p w:rsidR="00383265" w:rsidRPr="002435A5" w:rsidRDefault="00383265" w:rsidP="008C0A8D">
      <w:pPr>
        <w:pStyle w:val="afb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lastRenderedPageBreak/>
        <w:t>развитие инфраструктуры объектов пожарной охраны, в том числе проведение исследований по совершенствованию системы их оснащения и оптимизации системы управления;</w:t>
      </w:r>
    </w:p>
    <w:p w:rsidR="00383265" w:rsidRPr="002435A5" w:rsidRDefault="00383265" w:rsidP="008C0A8D">
      <w:pPr>
        <w:pStyle w:val="afb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внедрение новых технологий в области подготовки населения;</w:t>
      </w:r>
    </w:p>
    <w:p w:rsidR="00383265" w:rsidRPr="002435A5" w:rsidRDefault="00383265" w:rsidP="008C0A8D">
      <w:pPr>
        <w:pStyle w:val="afb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совершенствование систем связи и оповещения населения о пожарах;</w:t>
      </w:r>
    </w:p>
    <w:p w:rsidR="00383265" w:rsidRPr="002435A5" w:rsidRDefault="00383265" w:rsidP="008C0A8D">
      <w:pPr>
        <w:pStyle w:val="afb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совершенствование системы подготовки руководящего состава и населения к действиям в случае пожара;</w:t>
      </w:r>
    </w:p>
    <w:p w:rsidR="00383265" w:rsidRPr="002435A5" w:rsidRDefault="00383265" w:rsidP="008C0A8D">
      <w:pPr>
        <w:pStyle w:val="afb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обеспечение пожарной безопасности образовательных учреждений, культуры и спорта.</w:t>
      </w:r>
    </w:p>
    <w:p w:rsidR="008948FA" w:rsidRPr="002435A5" w:rsidRDefault="000822C5" w:rsidP="0016270B">
      <w:pPr>
        <w:pStyle w:val="afb"/>
        <w:ind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>В 20</w:t>
      </w:r>
      <w:r w:rsidR="00DA20CA"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="00FD1430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году</w:t>
      </w:r>
      <w:r w:rsidR="0016270B"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</w:t>
      </w:r>
      <w:r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казывалось содействие и информационное обеспечение предприятий, организаций и учреждений на территории </w:t>
      </w:r>
      <w:proofErr w:type="spellStart"/>
      <w:r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муниципального района по вопросам внедрения современных сре</w:t>
      </w:r>
      <w:proofErr w:type="gramStart"/>
      <w:r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>дств пр</w:t>
      </w:r>
      <w:proofErr w:type="gramEnd"/>
      <w:r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>отивопожарной защиты и пожаротушения.</w:t>
      </w:r>
      <w:r w:rsidR="0016270B" w:rsidRPr="002435A5">
        <w:t xml:space="preserve"> </w:t>
      </w:r>
      <w:r w:rsidR="0016270B"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>В ходе совместных тренировок с учреждениями и организациями района по реагированию на происшествия при ЧС отрабатывались схемы взаимодействия между дежурно диспетчерскими службами.</w:t>
      </w:r>
      <w:r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Обеспечивалась финансовая деятельность муниципального казенного учреждения «Центр по делам гражданской обороны, чрезвычайным ситуациям и вопросам Единой дежурно-диспетчерской службы </w:t>
      </w:r>
      <w:proofErr w:type="spellStart"/>
      <w:r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муниципального района». </w:t>
      </w:r>
    </w:p>
    <w:p w:rsidR="008948FA" w:rsidRPr="002435A5" w:rsidRDefault="008948FA" w:rsidP="0016270B">
      <w:pPr>
        <w:pStyle w:val="afb"/>
        <w:ind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>Главной задачей МКУ «Центр по делам ГО, ЧС и вопросам ЕДДС» является прием сообщений от населения и дежурно-диспетчерских служб района, служб других ведомств, в том числе находящихся за пределами района, о любых чрезвычайных происшествиях, несущих информацию об угрозе или факте возникновения чрезвычайных ситуаций, а также о происшествиях любого характера, касающихся жизнеобеспечения и жизнедеятельности населения.</w:t>
      </w:r>
    </w:p>
    <w:p w:rsidR="00046DA0" w:rsidRPr="002435A5" w:rsidRDefault="00046DA0" w:rsidP="0016270B">
      <w:pPr>
        <w:pStyle w:val="afb"/>
        <w:ind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Реализация мероприятий позволила уменьшить число погибших и пострадавших на пожаре, снизить количество пострадавших на водных объектах и пострадавших от чрезвычайных ситуаций природного и техногенного характера, повысить полноту информационного обеспечения службы ЕДДС, повысить готовность населения муниципальных образований, входящих в состав </w:t>
      </w:r>
      <w:proofErr w:type="spellStart"/>
      <w:r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муниципального района, к действиям по предотвращению и ликвидации пожаров и чрезвычайных ситуаций.</w:t>
      </w:r>
    </w:p>
    <w:p w:rsidR="00383265" w:rsidRPr="002435A5" w:rsidRDefault="00383265" w:rsidP="0016270B">
      <w:pPr>
        <w:pStyle w:val="afb"/>
        <w:ind w:firstLine="709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 ходе проведения оценки достижения запланированных </w:t>
      </w:r>
      <w:r w:rsidR="005672CF"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>результатов за 202</w:t>
      </w:r>
      <w:r w:rsidR="00FD1430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год можно сделать выводы, что фактически достигнутые значения показателей (индикаторов) </w:t>
      </w:r>
      <w:r w:rsidR="008948FA"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>программы</w:t>
      </w:r>
      <w:r w:rsidR="00B9093C"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 </w:t>
      </w:r>
      <w:r w:rsidR="008948FA"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2435A5">
        <w:rPr>
          <w:rFonts w:ascii="Times New Roman" w:hAnsi="Times New Roman"/>
          <w:sz w:val="28"/>
          <w:szCs w:val="28"/>
          <w:bdr w:val="none" w:sz="0" w:space="0" w:color="auto" w:frame="1"/>
        </w:rPr>
        <w:t>соответствуют плановым.</w:t>
      </w:r>
      <w:r w:rsidRPr="002435A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83265" w:rsidRPr="002435A5" w:rsidRDefault="00383265" w:rsidP="008C0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Причины такого положения дел:</w:t>
      </w:r>
    </w:p>
    <w:p w:rsidR="00383265" w:rsidRPr="002435A5" w:rsidRDefault="00383265" w:rsidP="008C0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повышенная</w:t>
      </w:r>
      <w:r w:rsidR="008D5844"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пожароопасность</w:t>
      </w:r>
      <w:proofErr w:type="spellEnd"/>
      <w:r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летние месяцы, в связи с чем высыхание травяного покрова, увеличение случаем возгорания сухой растительности;</w:t>
      </w:r>
    </w:p>
    <w:p w:rsidR="00383265" w:rsidRPr="002435A5" w:rsidRDefault="004F5DE4" w:rsidP="008C0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</w:t>
      </w:r>
      <w:r w:rsidR="00383265"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неосторожное обращение с огнем лиц, злоупотребляющих алкоголем;</w:t>
      </w:r>
    </w:p>
    <w:p w:rsidR="00383265" w:rsidRPr="002435A5" w:rsidRDefault="00383265" w:rsidP="008C0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- неисправность электропроводки;</w:t>
      </w:r>
    </w:p>
    <w:p w:rsidR="00383265" w:rsidRPr="002435A5" w:rsidRDefault="00383265" w:rsidP="008C0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- нежелание населения прогнозировать последствия своих действий при обращении с огнем;</w:t>
      </w:r>
    </w:p>
    <w:p w:rsidR="00383265" w:rsidRPr="002435A5" w:rsidRDefault="00383265" w:rsidP="008C0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- отсутствие заботы о природе и экологии.</w:t>
      </w:r>
    </w:p>
    <w:p w:rsidR="008B1301" w:rsidRPr="002435A5" w:rsidRDefault="008B1301" w:rsidP="008B1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В 202</w:t>
      </w:r>
      <w:r w:rsidR="00FD1430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году </w:t>
      </w:r>
      <w:r w:rsidRPr="004101C3">
        <w:rPr>
          <w:rFonts w:ascii="Times New Roman" w:hAnsi="Times New Roman"/>
          <w:sz w:val="28"/>
          <w:szCs w:val="28"/>
        </w:rPr>
        <w:t xml:space="preserve">проведено </w:t>
      </w:r>
      <w:r w:rsidR="002D5C05">
        <w:rPr>
          <w:rFonts w:ascii="Times New Roman" w:hAnsi="Times New Roman"/>
          <w:sz w:val="28"/>
          <w:szCs w:val="28"/>
        </w:rPr>
        <w:t>7</w:t>
      </w:r>
      <w:r w:rsidRPr="004101C3">
        <w:rPr>
          <w:rFonts w:ascii="Times New Roman" w:hAnsi="Times New Roman"/>
          <w:sz w:val="28"/>
          <w:szCs w:val="28"/>
        </w:rPr>
        <w:t xml:space="preserve"> заседаний</w:t>
      </w:r>
      <w:r w:rsidRPr="002435A5">
        <w:rPr>
          <w:rFonts w:ascii="Times New Roman" w:hAnsi="Times New Roman"/>
          <w:sz w:val="28"/>
          <w:szCs w:val="28"/>
        </w:rPr>
        <w:t xml:space="preserve"> комиссии по предупреждению и ликвидации чрезвычайных ситуаций и пожарной безопасности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района. Одним из важнейших вопросов на заседаниях являлся вопрос пожарной безопасности в многодетных семьях, семьях СОП и одиноких неблагонадежных граждан. </w:t>
      </w:r>
    </w:p>
    <w:p w:rsidR="008B1301" w:rsidRPr="002435A5" w:rsidRDefault="008B1301" w:rsidP="008B1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В целях предотвращения возникновения пожаров, гибели людей и уничтожения материальных ценностей, обеспечения пожарной безопасности на территории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действовал особый противопожарный режим. Для обеспечения дополнительной противопожарной защиты главами сельских поселений района проводилась опашка населенных пунктов граничащих с лесными массивами и необрабатываемыми сельскохозяйственными территориями. </w:t>
      </w:r>
    </w:p>
    <w:p w:rsidR="00383265" w:rsidRPr="002435A5" w:rsidRDefault="00383265" w:rsidP="008B1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Бюджетам поселений </w:t>
      </w:r>
      <w:proofErr w:type="spellStart"/>
      <w:r w:rsidRPr="002435A5">
        <w:rPr>
          <w:rFonts w:ascii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Pr="002435A5">
        <w:rPr>
          <w:rFonts w:ascii="Times New Roman" w:hAnsi="Times New Roman"/>
          <w:sz w:val="28"/>
          <w:szCs w:val="28"/>
        </w:rPr>
        <w:t xml:space="preserve"> района представлены субсидии на проведение мероприятий по пожарной безопасности  и защите населения и территории от чрезвычайных ситуаций, а именно на:</w:t>
      </w:r>
    </w:p>
    <w:p w:rsidR="00383265" w:rsidRPr="002435A5" w:rsidRDefault="00383265" w:rsidP="008C0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- обеспечение необходимых условий для укрепления пожарной безопасности, защита жизни и здоровья граждан, проживающих на территории </w:t>
      </w:r>
      <w:proofErr w:type="spellStart"/>
      <w:r w:rsidRPr="002435A5">
        <w:rPr>
          <w:rFonts w:ascii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Pr="002435A5">
        <w:rPr>
          <w:rFonts w:ascii="Times New Roman" w:hAnsi="Times New Roman"/>
          <w:sz w:val="28"/>
          <w:szCs w:val="28"/>
        </w:rPr>
        <w:t xml:space="preserve"> района от пожаров;</w:t>
      </w:r>
    </w:p>
    <w:p w:rsidR="00383265" w:rsidRPr="002435A5" w:rsidRDefault="00383265" w:rsidP="008C0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- совершенствование нормативно-правовой базы, методического обеспечения в области пожарной безопасности, предупреждение пожаров, совершенствование организации профилактики и тушения пожаров, кадровое и материально – техническое укрепление муниципальной противопожарной службы; </w:t>
      </w:r>
    </w:p>
    <w:p w:rsidR="00383265" w:rsidRPr="002435A5" w:rsidRDefault="00383265" w:rsidP="008C0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- формирование общественного мнения по проблемам пожарной безопасности;</w:t>
      </w:r>
    </w:p>
    <w:p w:rsidR="00383265" w:rsidRPr="002435A5" w:rsidRDefault="00383265" w:rsidP="008C0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- улучшения материально-технического обеспечения в области пожарной безопасности муниципальных организаций образования </w:t>
      </w:r>
      <w:proofErr w:type="spellStart"/>
      <w:r w:rsidRPr="002435A5">
        <w:rPr>
          <w:rFonts w:ascii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2435A5">
        <w:rPr>
          <w:rFonts w:ascii="Times New Roman" w:hAnsi="Times New Roman"/>
          <w:sz w:val="28"/>
          <w:szCs w:val="28"/>
        </w:rPr>
        <w:t>.</w:t>
      </w:r>
    </w:p>
    <w:p w:rsidR="00CE654E" w:rsidRPr="002435A5" w:rsidRDefault="00383265" w:rsidP="00CE65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Степень реализации основных мероприятий составила 100 %. </w:t>
      </w:r>
      <w:r w:rsidR="00486538" w:rsidRPr="002435A5">
        <w:rPr>
          <w:rFonts w:ascii="Times New Roman" w:hAnsi="Times New Roman"/>
          <w:sz w:val="28"/>
          <w:szCs w:val="28"/>
        </w:rPr>
        <w:t xml:space="preserve">Программа является </w:t>
      </w:r>
      <w:r w:rsidR="003A7439" w:rsidRPr="002435A5">
        <w:rPr>
          <w:rFonts w:ascii="Times New Roman" w:hAnsi="Times New Roman"/>
          <w:sz w:val="28"/>
          <w:szCs w:val="28"/>
        </w:rPr>
        <w:t xml:space="preserve">удовлетворительно </w:t>
      </w:r>
      <w:r w:rsidR="00486538" w:rsidRPr="002435A5">
        <w:rPr>
          <w:rFonts w:ascii="Times New Roman" w:hAnsi="Times New Roman"/>
          <w:sz w:val="28"/>
          <w:szCs w:val="28"/>
        </w:rPr>
        <w:t>эффективной</w:t>
      </w:r>
      <w:r w:rsidR="008D5844" w:rsidRPr="002435A5">
        <w:rPr>
          <w:rFonts w:ascii="Times New Roman" w:hAnsi="Times New Roman"/>
          <w:sz w:val="28"/>
          <w:szCs w:val="28"/>
        </w:rPr>
        <w:t>.</w:t>
      </w:r>
    </w:p>
    <w:p w:rsidR="002435A5" w:rsidRDefault="002435A5" w:rsidP="00CE65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63"/>
          <w:bCs/>
          <w:sz w:val="28"/>
          <w:szCs w:val="28"/>
        </w:rPr>
      </w:pPr>
    </w:p>
    <w:p w:rsidR="00086010" w:rsidRDefault="00086010" w:rsidP="00CE65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63"/>
          <w:bCs/>
          <w:sz w:val="28"/>
          <w:szCs w:val="28"/>
        </w:rPr>
      </w:pPr>
    </w:p>
    <w:p w:rsidR="00086010" w:rsidRDefault="00086010" w:rsidP="00CE65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63"/>
          <w:bCs/>
          <w:sz w:val="28"/>
          <w:szCs w:val="28"/>
        </w:rPr>
      </w:pPr>
    </w:p>
    <w:p w:rsidR="00086010" w:rsidRDefault="00086010" w:rsidP="00CE65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63"/>
          <w:bCs/>
          <w:sz w:val="28"/>
          <w:szCs w:val="28"/>
        </w:rPr>
      </w:pPr>
    </w:p>
    <w:p w:rsidR="00086010" w:rsidRDefault="00086010" w:rsidP="00CE65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63"/>
          <w:bCs/>
          <w:sz w:val="28"/>
          <w:szCs w:val="28"/>
        </w:rPr>
      </w:pPr>
    </w:p>
    <w:p w:rsidR="00383265" w:rsidRPr="002435A5" w:rsidRDefault="00A551AD" w:rsidP="00CE65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63"/>
          <w:bCs/>
          <w:sz w:val="28"/>
          <w:szCs w:val="28"/>
        </w:rPr>
      </w:pPr>
      <w:r w:rsidRPr="00FA007C">
        <w:rPr>
          <w:rStyle w:val="FontStyle163"/>
          <w:bCs/>
          <w:sz w:val="28"/>
          <w:szCs w:val="28"/>
          <w:highlight w:val="yellow"/>
        </w:rPr>
        <w:lastRenderedPageBreak/>
        <w:t>13</w:t>
      </w:r>
      <w:r w:rsidR="00383265" w:rsidRPr="00FA007C">
        <w:rPr>
          <w:rStyle w:val="FontStyle163"/>
          <w:bCs/>
          <w:sz w:val="28"/>
          <w:szCs w:val="28"/>
          <w:highlight w:val="yellow"/>
        </w:rPr>
        <w:t>. О ходе реализации муниципальной программы «Развити</w:t>
      </w:r>
      <w:r w:rsidR="00267E4A" w:rsidRPr="00FA007C">
        <w:rPr>
          <w:rStyle w:val="FontStyle163"/>
          <w:bCs/>
          <w:sz w:val="28"/>
          <w:szCs w:val="28"/>
          <w:highlight w:val="yellow"/>
        </w:rPr>
        <w:t>е</w:t>
      </w:r>
      <w:r w:rsidR="00383265" w:rsidRPr="00FA007C">
        <w:rPr>
          <w:rStyle w:val="FontStyle163"/>
          <w:bCs/>
          <w:sz w:val="28"/>
          <w:szCs w:val="28"/>
          <w:highlight w:val="yellow"/>
        </w:rPr>
        <w:t xml:space="preserve"> сельского хозяйства и регулирования рынков сельскохозяйственной продукции, сырья и продовольствия по </w:t>
      </w:r>
      <w:proofErr w:type="spellStart"/>
      <w:r w:rsidR="00383265" w:rsidRPr="00FA007C">
        <w:rPr>
          <w:rStyle w:val="FontStyle163"/>
          <w:bCs/>
          <w:sz w:val="28"/>
          <w:szCs w:val="28"/>
          <w:highlight w:val="yellow"/>
        </w:rPr>
        <w:t>Ичалковскому</w:t>
      </w:r>
      <w:proofErr w:type="spellEnd"/>
      <w:r w:rsidR="00383265" w:rsidRPr="00FA007C">
        <w:rPr>
          <w:rStyle w:val="FontStyle163"/>
          <w:bCs/>
          <w:sz w:val="28"/>
          <w:szCs w:val="28"/>
          <w:highlight w:val="yellow"/>
        </w:rPr>
        <w:t xml:space="preserve"> муниципальному району Республики Мордовия»</w:t>
      </w:r>
    </w:p>
    <w:p w:rsidR="00383265" w:rsidRPr="002435A5" w:rsidRDefault="00383265" w:rsidP="008C0A8D">
      <w:pPr>
        <w:pStyle w:val="af6"/>
        <w:ind w:firstLine="567"/>
        <w:jc w:val="center"/>
        <w:rPr>
          <w:rStyle w:val="FontStyle163"/>
          <w:bCs/>
          <w:sz w:val="28"/>
          <w:szCs w:val="28"/>
        </w:rPr>
      </w:pPr>
    </w:p>
    <w:p w:rsidR="00FE1ECF" w:rsidRPr="002435A5" w:rsidRDefault="00057225" w:rsidP="00DA6EE1">
      <w:pPr>
        <w:pStyle w:val="af6"/>
        <w:ind w:firstLine="567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Объем финансирования </w:t>
      </w:r>
      <w:r w:rsidR="00DA6EE1" w:rsidRPr="002435A5">
        <w:rPr>
          <w:rFonts w:ascii="Times New Roman" w:hAnsi="Times New Roman"/>
          <w:sz w:val="28"/>
          <w:szCs w:val="28"/>
        </w:rPr>
        <w:t xml:space="preserve">за счет средств республиканского бюджета </w:t>
      </w:r>
      <w:r w:rsidRPr="002435A5">
        <w:rPr>
          <w:rFonts w:ascii="Times New Roman" w:hAnsi="Times New Roman"/>
          <w:sz w:val="28"/>
          <w:szCs w:val="28"/>
        </w:rPr>
        <w:t xml:space="preserve">составил </w:t>
      </w:r>
      <w:r w:rsidR="003F153E">
        <w:rPr>
          <w:rFonts w:ascii="Times New Roman" w:hAnsi="Times New Roman"/>
          <w:sz w:val="28"/>
          <w:szCs w:val="28"/>
        </w:rPr>
        <w:t>890,4</w:t>
      </w:r>
      <w:r w:rsidRPr="002435A5">
        <w:rPr>
          <w:rFonts w:ascii="Times New Roman" w:hAnsi="Times New Roman"/>
          <w:sz w:val="28"/>
          <w:szCs w:val="28"/>
        </w:rPr>
        <w:t xml:space="preserve"> тыс. рублей или </w:t>
      </w:r>
      <w:r w:rsidR="003F153E">
        <w:rPr>
          <w:rFonts w:ascii="Times New Roman" w:hAnsi="Times New Roman"/>
          <w:sz w:val="28"/>
          <w:szCs w:val="28"/>
        </w:rPr>
        <w:t>43,2</w:t>
      </w:r>
      <w:r w:rsidRPr="002435A5">
        <w:rPr>
          <w:rFonts w:ascii="Times New Roman" w:hAnsi="Times New Roman"/>
          <w:sz w:val="28"/>
          <w:szCs w:val="28"/>
        </w:rPr>
        <w:t xml:space="preserve"> % к плану</w:t>
      </w:r>
      <w:r w:rsidR="00DA6EE1" w:rsidRPr="002435A5">
        <w:rPr>
          <w:rFonts w:ascii="Times New Roman" w:hAnsi="Times New Roman"/>
          <w:sz w:val="28"/>
          <w:szCs w:val="28"/>
        </w:rPr>
        <w:t>.</w:t>
      </w:r>
    </w:p>
    <w:p w:rsidR="00A311C3" w:rsidRPr="002435A5" w:rsidRDefault="00A427F0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35A5">
        <w:rPr>
          <w:rFonts w:ascii="Times New Roman" w:hAnsi="Times New Roman"/>
          <w:sz w:val="28"/>
          <w:szCs w:val="28"/>
        </w:rPr>
        <w:t xml:space="preserve">Муниципальная программа развития сельского хозяйства и регулирования рынков сельскохозяйственной продукции, сырья и продовольствия по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Ичалковскому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муниципальному району Республики Мордовия (далее – Муниципальная программа) утверждена постановлением Администрации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25 февраля 2013 г. № 9</w:t>
      </w:r>
      <w:r w:rsidR="00643B57" w:rsidRPr="002435A5">
        <w:rPr>
          <w:rFonts w:ascii="Times New Roman" w:hAnsi="Times New Roman"/>
          <w:sz w:val="28"/>
          <w:szCs w:val="28"/>
        </w:rPr>
        <w:t>6</w:t>
      </w:r>
      <w:r w:rsidRPr="002435A5">
        <w:rPr>
          <w:rFonts w:ascii="Times New Roman" w:hAnsi="Times New Roman"/>
          <w:sz w:val="28"/>
          <w:szCs w:val="28"/>
        </w:rPr>
        <w:t xml:space="preserve"> (с изменениями, внесёнными постановлениями Администрации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 от 23.07.2015г. № 457, от24.12.2015г. №883, от 31.12.2015г. №903, от 21.01.2016г. № 51</w:t>
      </w:r>
      <w:proofErr w:type="gramEnd"/>
      <w:r w:rsidRPr="002435A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435A5">
        <w:rPr>
          <w:rFonts w:ascii="Times New Roman" w:hAnsi="Times New Roman"/>
          <w:sz w:val="28"/>
          <w:szCs w:val="28"/>
        </w:rPr>
        <w:t>от 03.03.2016г. № 129, от 28.07.2016г № 525, от 23.09.2016г. № 636, от 22.11.2016г. № 817, от 27.02.2017г. № 96, от 08.04.2019г. № 136,  от 14.06.2019г. № 294</w:t>
      </w:r>
      <w:r w:rsidR="00700C58" w:rsidRPr="002435A5">
        <w:rPr>
          <w:rFonts w:ascii="Times New Roman" w:hAnsi="Times New Roman"/>
          <w:sz w:val="28"/>
          <w:szCs w:val="28"/>
        </w:rPr>
        <w:t>,</w:t>
      </w:r>
      <w:r w:rsidR="00700C58" w:rsidRPr="002435A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 01.04.2020г. №159</w:t>
      </w:r>
      <w:r w:rsidR="009B26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9B26EF" w:rsidRPr="009B26EF">
        <w:rPr>
          <w:rFonts w:ascii="Times New Roman" w:eastAsia="Times New Roman" w:hAnsi="Times New Roman" w:cs="Arial"/>
          <w:sz w:val="28"/>
          <w:szCs w:val="28"/>
          <w:lang w:eastAsia="ru-RU"/>
        </w:rPr>
        <w:t>от 01.04.2021г. №150, от 11.04.2022г. № 185, от 16.11.2022г</w:t>
      </w:r>
      <w:r w:rsidR="009B26EF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C40FFA">
        <w:rPr>
          <w:rFonts w:ascii="Times New Roman" w:hAnsi="Times New Roman"/>
          <w:sz w:val="28"/>
          <w:szCs w:val="28"/>
        </w:rPr>
        <w:t>,</w:t>
      </w:r>
      <w:r w:rsidR="00C40FFA" w:rsidRPr="00C40FFA">
        <w:t xml:space="preserve"> </w:t>
      </w:r>
      <w:r w:rsidR="00C40FFA" w:rsidRPr="00C40FFA">
        <w:rPr>
          <w:rFonts w:ascii="Times New Roman" w:hAnsi="Times New Roman"/>
          <w:sz w:val="28"/>
          <w:szCs w:val="28"/>
        </w:rPr>
        <w:t>от 09.02.2023г. №72, от 07.03.2024г № 107</w:t>
      </w:r>
      <w:r w:rsidR="00C40FFA">
        <w:rPr>
          <w:rFonts w:ascii="Times New Roman" w:hAnsi="Times New Roman"/>
          <w:sz w:val="28"/>
          <w:szCs w:val="28"/>
        </w:rPr>
        <w:t>)</w:t>
      </w:r>
      <w:r w:rsidRPr="002435A5">
        <w:rPr>
          <w:rFonts w:ascii="Times New Roman" w:hAnsi="Times New Roman"/>
          <w:sz w:val="28"/>
          <w:szCs w:val="28"/>
        </w:rPr>
        <w:t>.</w:t>
      </w:r>
      <w:proofErr w:type="gramEnd"/>
      <w:r w:rsidRPr="002435A5">
        <w:rPr>
          <w:rFonts w:ascii="Times New Roman" w:hAnsi="Times New Roman"/>
          <w:sz w:val="28"/>
          <w:szCs w:val="28"/>
        </w:rPr>
        <w:t xml:space="preserve"> </w:t>
      </w:r>
      <w:r w:rsidR="00A311C3" w:rsidRPr="002435A5">
        <w:rPr>
          <w:rFonts w:ascii="Times New Roman" w:hAnsi="Times New Roman"/>
          <w:sz w:val="28"/>
          <w:szCs w:val="28"/>
        </w:rPr>
        <w:t xml:space="preserve">Приоритетами Муниципальной программы являются: в сфере производства - развитие </w:t>
      </w:r>
      <w:proofErr w:type="gramStart"/>
      <w:r w:rsidR="00A311C3" w:rsidRPr="002435A5">
        <w:rPr>
          <w:rFonts w:ascii="Times New Roman" w:hAnsi="Times New Roman"/>
          <w:sz w:val="28"/>
          <w:szCs w:val="28"/>
        </w:rPr>
        <w:t>импортозамещающих</w:t>
      </w:r>
      <w:proofErr w:type="gramEnd"/>
      <w:r w:rsidR="00A311C3" w:rsidRPr="00243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11C3" w:rsidRPr="002435A5">
        <w:rPr>
          <w:rFonts w:ascii="Times New Roman" w:hAnsi="Times New Roman"/>
          <w:sz w:val="28"/>
          <w:szCs w:val="28"/>
        </w:rPr>
        <w:t>подотраслей</w:t>
      </w:r>
      <w:proofErr w:type="spellEnd"/>
      <w:r w:rsidR="00A311C3" w:rsidRPr="002435A5">
        <w:rPr>
          <w:rFonts w:ascii="Times New Roman" w:hAnsi="Times New Roman"/>
          <w:sz w:val="28"/>
          <w:szCs w:val="28"/>
        </w:rPr>
        <w:t xml:space="preserve"> сельского хозяйства, включая молочное и мясное скотоводство, овощеводство. </w:t>
      </w:r>
    </w:p>
    <w:p w:rsidR="00A311C3" w:rsidRPr="002435A5" w:rsidRDefault="00A311C3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A007C">
        <w:rPr>
          <w:rFonts w:ascii="Times New Roman" w:hAnsi="Times New Roman"/>
          <w:sz w:val="28"/>
          <w:szCs w:val="28"/>
        </w:rPr>
        <w:t>С 2019г. Муниципальная программа включает в себя 10 подпрограмм, из них 4 действующие, в том числе: «Техническая и технологическая модернизация, инновационное развитие»; «Поддержка и развитие кадрового потенциала агропромышленного комплекса»; «Развитие отраслей агропромышленного комплекса»; «Стимулирование инвестиционной деятельности в агропромышленном комплексе». Прогноз реализации Муниципальной программы основывается на достижении ее основных показателей (9 индикаторов), а также частных индикаторов реализации подпрограмм (32 индикатора).</w:t>
      </w:r>
    </w:p>
    <w:p w:rsidR="00A311C3" w:rsidRPr="002435A5" w:rsidRDefault="00A311C3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Информация о выполнении показателей (индикаторов) Муниципальной программы представлена в приложении. В части основных показателей Муниципальной программы прогнозируются: индекс производства продукции сельского хозяйства в хозяйствах всех категорий (в сопоставимых ценах), в том числе производства продукции растениеводства; производства продукции животноводства; индекс производства пищевых продуктов; индекс физического объема инвестиций в основной капитал сельского хозяйства; рентабельность сельскохозяйственных организаций; среднемесячная номинальная заработная плата в сельском хозяйстве ; индекс производительности труда к предыдущему году; количество высокопроизводительных рабочих мест. </w:t>
      </w:r>
    </w:p>
    <w:p w:rsidR="00A311C3" w:rsidRPr="002435A5" w:rsidRDefault="00A311C3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35A5">
        <w:rPr>
          <w:rFonts w:ascii="Times New Roman" w:hAnsi="Times New Roman"/>
          <w:sz w:val="28"/>
          <w:szCs w:val="28"/>
        </w:rPr>
        <w:lastRenderedPageBreak/>
        <w:t>Объем производства валовой продукции сельского хозяйства в хозяйствах всех категорий в 202</w:t>
      </w:r>
      <w:r w:rsidR="00173F59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году составил </w:t>
      </w:r>
      <w:r w:rsidR="00E1612D">
        <w:rPr>
          <w:rFonts w:ascii="Times New Roman" w:hAnsi="Times New Roman"/>
          <w:sz w:val="28"/>
          <w:szCs w:val="28"/>
        </w:rPr>
        <w:t>6</w:t>
      </w:r>
      <w:r w:rsidR="00173F59">
        <w:rPr>
          <w:rFonts w:ascii="Times New Roman" w:hAnsi="Times New Roman"/>
          <w:sz w:val="28"/>
          <w:szCs w:val="28"/>
        </w:rPr>
        <w:t>16</w:t>
      </w:r>
      <w:r w:rsidR="00E1612D">
        <w:rPr>
          <w:rFonts w:ascii="Times New Roman" w:hAnsi="Times New Roman"/>
          <w:sz w:val="28"/>
          <w:szCs w:val="28"/>
        </w:rPr>
        <w:t>3,0</w:t>
      </w:r>
      <w:r w:rsidRPr="002435A5">
        <w:rPr>
          <w:rFonts w:ascii="Times New Roman" w:hAnsi="Times New Roman"/>
          <w:sz w:val="28"/>
          <w:szCs w:val="28"/>
        </w:rPr>
        <w:t xml:space="preserve"> млн. рублей, индекс производства –</w:t>
      </w:r>
      <w:r w:rsidR="00DA30A3" w:rsidRPr="002435A5">
        <w:rPr>
          <w:rFonts w:ascii="Times New Roman" w:hAnsi="Times New Roman"/>
          <w:sz w:val="28"/>
          <w:szCs w:val="28"/>
        </w:rPr>
        <w:t>1</w:t>
      </w:r>
      <w:r w:rsidR="00173F59">
        <w:rPr>
          <w:rFonts w:ascii="Times New Roman" w:hAnsi="Times New Roman"/>
          <w:sz w:val="28"/>
          <w:szCs w:val="28"/>
        </w:rPr>
        <w:t>02,3</w:t>
      </w:r>
      <w:r w:rsidRPr="002435A5">
        <w:rPr>
          <w:rFonts w:ascii="Times New Roman" w:hAnsi="Times New Roman"/>
          <w:sz w:val="28"/>
          <w:szCs w:val="28"/>
        </w:rPr>
        <w:t>% к уровню 20</w:t>
      </w:r>
      <w:r w:rsidR="00DA30A3" w:rsidRPr="002435A5">
        <w:rPr>
          <w:rFonts w:ascii="Times New Roman" w:hAnsi="Times New Roman"/>
          <w:sz w:val="28"/>
          <w:szCs w:val="28"/>
        </w:rPr>
        <w:t>2</w:t>
      </w:r>
      <w:r w:rsidR="00173F59">
        <w:rPr>
          <w:rFonts w:ascii="Times New Roman" w:hAnsi="Times New Roman"/>
          <w:sz w:val="28"/>
          <w:szCs w:val="28"/>
        </w:rPr>
        <w:t>3</w:t>
      </w:r>
      <w:r w:rsidRPr="002435A5">
        <w:rPr>
          <w:rFonts w:ascii="Times New Roman" w:hAnsi="Times New Roman"/>
          <w:sz w:val="28"/>
          <w:szCs w:val="28"/>
        </w:rPr>
        <w:t xml:space="preserve"> г., в том числе в растениеводстве – </w:t>
      </w:r>
      <w:r w:rsidR="00173F59">
        <w:rPr>
          <w:rFonts w:ascii="Times New Roman" w:hAnsi="Times New Roman"/>
          <w:sz w:val="28"/>
          <w:szCs w:val="28"/>
        </w:rPr>
        <w:t>96,7</w:t>
      </w:r>
      <w:r w:rsidRPr="002435A5">
        <w:rPr>
          <w:rFonts w:ascii="Times New Roman" w:hAnsi="Times New Roman"/>
          <w:sz w:val="28"/>
          <w:szCs w:val="28"/>
        </w:rPr>
        <w:t>%,</w:t>
      </w:r>
      <w:r w:rsidR="00DA30A3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 xml:space="preserve"> животноводстве –10</w:t>
      </w:r>
      <w:r w:rsidR="00173F59">
        <w:rPr>
          <w:rFonts w:ascii="Times New Roman" w:hAnsi="Times New Roman"/>
          <w:sz w:val="28"/>
          <w:szCs w:val="28"/>
        </w:rPr>
        <w:t>6,6</w:t>
      </w:r>
      <w:r w:rsidRPr="002435A5">
        <w:rPr>
          <w:rFonts w:ascii="Times New Roman" w:hAnsi="Times New Roman"/>
          <w:sz w:val="28"/>
          <w:szCs w:val="28"/>
        </w:rPr>
        <w:t xml:space="preserve"> %. Индекс производства пищевых продуктов составил 10</w:t>
      </w:r>
      <w:r w:rsidR="00173F59">
        <w:rPr>
          <w:rFonts w:ascii="Times New Roman" w:hAnsi="Times New Roman"/>
          <w:sz w:val="28"/>
          <w:szCs w:val="28"/>
        </w:rPr>
        <w:t>0</w:t>
      </w:r>
      <w:r w:rsidR="00DA30A3" w:rsidRPr="002435A5">
        <w:rPr>
          <w:rFonts w:ascii="Times New Roman" w:hAnsi="Times New Roman"/>
          <w:sz w:val="28"/>
          <w:szCs w:val="28"/>
        </w:rPr>
        <w:t>,</w:t>
      </w:r>
      <w:r w:rsidR="000140C0">
        <w:rPr>
          <w:rFonts w:ascii="Times New Roman" w:hAnsi="Times New Roman"/>
          <w:sz w:val="28"/>
          <w:szCs w:val="28"/>
        </w:rPr>
        <w:t>8</w:t>
      </w:r>
      <w:r w:rsidRPr="002435A5">
        <w:rPr>
          <w:rFonts w:ascii="Times New Roman" w:hAnsi="Times New Roman"/>
          <w:sz w:val="28"/>
          <w:szCs w:val="28"/>
        </w:rPr>
        <w:t xml:space="preserve"> %, индекс производительности труда -</w:t>
      </w:r>
      <w:r w:rsidR="00173F59">
        <w:rPr>
          <w:rFonts w:ascii="Times New Roman" w:hAnsi="Times New Roman"/>
          <w:sz w:val="28"/>
          <w:szCs w:val="28"/>
        </w:rPr>
        <w:t>107,2</w:t>
      </w:r>
      <w:r w:rsidRPr="002435A5">
        <w:rPr>
          <w:rFonts w:ascii="Times New Roman" w:hAnsi="Times New Roman"/>
          <w:sz w:val="28"/>
          <w:szCs w:val="28"/>
        </w:rPr>
        <w:t xml:space="preserve"> %. Среднемесячная заработная плата возросла на </w:t>
      </w:r>
      <w:r w:rsidR="000140C0">
        <w:rPr>
          <w:rFonts w:ascii="Times New Roman" w:hAnsi="Times New Roman"/>
          <w:sz w:val="28"/>
          <w:szCs w:val="28"/>
        </w:rPr>
        <w:t>2</w:t>
      </w:r>
      <w:r w:rsidR="00173F59">
        <w:rPr>
          <w:rFonts w:ascii="Times New Roman" w:hAnsi="Times New Roman"/>
          <w:sz w:val="28"/>
          <w:szCs w:val="28"/>
        </w:rPr>
        <w:t>7,1</w:t>
      </w:r>
      <w:r w:rsidR="000140C0">
        <w:rPr>
          <w:rFonts w:ascii="Times New Roman" w:hAnsi="Times New Roman"/>
          <w:sz w:val="28"/>
          <w:szCs w:val="28"/>
        </w:rPr>
        <w:t>,7</w:t>
      </w:r>
      <w:r w:rsidRPr="002435A5">
        <w:rPr>
          <w:rFonts w:ascii="Times New Roman" w:hAnsi="Times New Roman"/>
          <w:sz w:val="28"/>
          <w:szCs w:val="28"/>
        </w:rPr>
        <w:t xml:space="preserve"> % и составила </w:t>
      </w:r>
      <w:r w:rsidR="00173F59">
        <w:rPr>
          <w:rFonts w:ascii="Times New Roman" w:hAnsi="Times New Roman"/>
          <w:sz w:val="28"/>
          <w:szCs w:val="28"/>
        </w:rPr>
        <w:t>62615</w:t>
      </w:r>
      <w:r w:rsidRPr="002435A5">
        <w:rPr>
          <w:rFonts w:ascii="Times New Roman" w:hAnsi="Times New Roman"/>
          <w:sz w:val="28"/>
          <w:szCs w:val="28"/>
        </w:rPr>
        <w:t xml:space="preserve"> руб., что на </w:t>
      </w:r>
      <w:r w:rsidR="00DA30A3" w:rsidRPr="002435A5">
        <w:rPr>
          <w:rFonts w:ascii="Times New Roman" w:hAnsi="Times New Roman"/>
          <w:sz w:val="28"/>
          <w:szCs w:val="28"/>
        </w:rPr>
        <w:t>1</w:t>
      </w:r>
      <w:r w:rsidR="00173F59">
        <w:rPr>
          <w:rFonts w:ascii="Times New Roman" w:hAnsi="Times New Roman"/>
          <w:sz w:val="28"/>
          <w:szCs w:val="28"/>
        </w:rPr>
        <w:t>6</w:t>
      </w:r>
      <w:r w:rsidR="00DA30A3" w:rsidRPr="002435A5">
        <w:rPr>
          <w:rFonts w:ascii="Times New Roman" w:hAnsi="Times New Roman"/>
          <w:sz w:val="28"/>
          <w:szCs w:val="28"/>
        </w:rPr>
        <w:t>,</w:t>
      </w:r>
      <w:r w:rsidR="00173F59">
        <w:rPr>
          <w:rFonts w:ascii="Times New Roman" w:hAnsi="Times New Roman"/>
          <w:sz w:val="28"/>
          <w:szCs w:val="28"/>
        </w:rPr>
        <w:t>7</w:t>
      </w:r>
      <w:r w:rsidRPr="002435A5">
        <w:rPr>
          <w:rFonts w:ascii="Times New Roman" w:hAnsi="Times New Roman"/>
          <w:sz w:val="28"/>
          <w:szCs w:val="28"/>
        </w:rPr>
        <w:t xml:space="preserve"> % выше планового показателя. </w:t>
      </w:r>
      <w:proofErr w:type="gramEnd"/>
    </w:p>
    <w:p w:rsidR="00A311C3" w:rsidRPr="002435A5" w:rsidRDefault="00A311C3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На финансирование мероприятий Муниципальной программы за счет средств республиканского бюджета было выделено </w:t>
      </w:r>
      <w:r w:rsidR="006E0B5F">
        <w:rPr>
          <w:rFonts w:ascii="Times New Roman" w:hAnsi="Times New Roman"/>
          <w:sz w:val="28"/>
          <w:szCs w:val="28"/>
        </w:rPr>
        <w:t>890,4</w:t>
      </w:r>
      <w:r w:rsidRPr="002435A5">
        <w:rPr>
          <w:rFonts w:ascii="Times New Roman" w:hAnsi="Times New Roman"/>
          <w:sz w:val="28"/>
          <w:szCs w:val="28"/>
        </w:rPr>
        <w:t xml:space="preserve"> тыс. руб.  </w:t>
      </w:r>
    </w:p>
    <w:p w:rsidR="00A311C3" w:rsidRPr="002435A5" w:rsidRDefault="00A311C3" w:rsidP="00A311C3">
      <w:pPr>
        <w:pStyle w:val="af6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435A5">
        <w:rPr>
          <w:rFonts w:ascii="Times New Roman" w:hAnsi="Times New Roman"/>
          <w:b/>
          <w:i/>
          <w:sz w:val="28"/>
          <w:szCs w:val="28"/>
        </w:rPr>
        <w:t>О реализации подпрограммы «Техническая и технологическая модернизация, инновационное развитие»</w:t>
      </w:r>
    </w:p>
    <w:p w:rsidR="00A311C3" w:rsidRPr="002435A5" w:rsidRDefault="00A311C3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Плановый показатель приобретения тракторов и комбайнов на 202</w:t>
      </w:r>
      <w:r w:rsidR="00492587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 </w:t>
      </w:r>
      <w:r w:rsidR="00492587">
        <w:rPr>
          <w:rFonts w:ascii="Times New Roman" w:hAnsi="Times New Roman"/>
          <w:sz w:val="28"/>
          <w:szCs w:val="28"/>
        </w:rPr>
        <w:t xml:space="preserve">не </w:t>
      </w:r>
      <w:r w:rsidRPr="002435A5">
        <w:rPr>
          <w:rFonts w:ascii="Times New Roman" w:hAnsi="Times New Roman"/>
          <w:sz w:val="28"/>
          <w:szCs w:val="28"/>
        </w:rPr>
        <w:t>был запланирован</w:t>
      </w:r>
      <w:r w:rsidR="00492587">
        <w:rPr>
          <w:rFonts w:ascii="Times New Roman" w:hAnsi="Times New Roman"/>
          <w:sz w:val="28"/>
          <w:szCs w:val="28"/>
        </w:rPr>
        <w:t>.</w:t>
      </w:r>
      <w:r w:rsidRPr="002435A5">
        <w:rPr>
          <w:rFonts w:ascii="Times New Roman" w:hAnsi="Times New Roman"/>
          <w:sz w:val="28"/>
          <w:szCs w:val="28"/>
        </w:rPr>
        <w:t xml:space="preserve"> Фактически по льготной цене приобретено </w:t>
      </w:r>
      <w:r w:rsidR="00492587">
        <w:rPr>
          <w:rFonts w:ascii="Times New Roman" w:hAnsi="Times New Roman"/>
          <w:sz w:val="28"/>
          <w:szCs w:val="28"/>
        </w:rPr>
        <w:t>1</w:t>
      </w:r>
      <w:r w:rsidR="009D6243" w:rsidRPr="002435A5">
        <w:rPr>
          <w:rFonts w:ascii="Times New Roman" w:hAnsi="Times New Roman"/>
          <w:sz w:val="28"/>
          <w:szCs w:val="28"/>
        </w:rPr>
        <w:t xml:space="preserve"> ед.</w:t>
      </w:r>
    </w:p>
    <w:p w:rsidR="00492587" w:rsidRDefault="00A311C3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Подпрограмма «Поддержка и развитие кадрового потенциала агропромышленного комплекса» В соответствии с Указом Главы Республики Мордовия от 27.02.2015 г. № 91-УГ в Республике Мордовия с 2015 года осуществляется финансовая поддержка из республиканского бюджета Республики Мордовия студентов и молодых специалистов, заключивших договора с </w:t>
      </w:r>
      <w:proofErr w:type="spellStart"/>
      <w:r w:rsidRPr="002435A5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. </w:t>
      </w:r>
    </w:p>
    <w:p w:rsidR="00A311C3" w:rsidRPr="002435A5" w:rsidRDefault="005B19D9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5B19D9">
        <w:rPr>
          <w:rFonts w:ascii="Times New Roman" w:hAnsi="Times New Roman"/>
          <w:sz w:val="28"/>
          <w:szCs w:val="28"/>
        </w:rPr>
        <w:t xml:space="preserve">Предусмотрено 3 целевых показателя, в том числе: доля молодых специалистов в общей численности квалифицированных специалистов сельскохозяйственных организаций </w:t>
      </w:r>
      <w:proofErr w:type="gramStart"/>
      <w:r w:rsidRPr="005B19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B19D9">
        <w:rPr>
          <w:rFonts w:ascii="Times New Roman" w:hAnsi="Times New Roman"/>
          <w:sz w:val="28"/>
          <w:szCs w:val="28"/>
        </w:rPr>
        <w:t xml:space="preserve">факт – </w:t>
      </w:r>
      <w:r w:rsidR="00492587">
        <w:rPr>
          <w:rFonts w:ascii="Times New Roman" w:hAnsi="Times New Roman"/>
          <w:sz w:val="28"/>
          <w:szCs w:val="28"/>
        </w:rPr>
        <w:t>17,1</w:t>
      </w:r>
      <w:r w:rsidRPr="005B19D9">
        <w:rPr>
          <w:rFonts w:ascii="Times New Roman" w:hAnsi="Times New Roman"/>
          <w:sz w:val="28"/>
          <w:szCs w:val="28"/>
        </w:rPr>
        <w:t xml:space="preserve"> %, целевой показатель -  19 %), количество студентов, заключивших в текущем году договора о предоставлении аграрной стипендии (факт=</w:t>
      </w:r>
      <w:r w:rsidR="00492587">
        <w:rPr>
          <w:rFonts w:ascii="Times New Roman" w:hAnsi="Times New Roman"/>
          <w:sz w:val="28"/>
          <w:szCs w:val="28"/>
        </w:rPr>
        <w:t>0</w:t>
      </w:r>
      <w:r w:rsidRPr="005B19D9">
        <w:rPr>
          <w:rFonts w:ascii="Times New Roman" w:hAnsi="Times New Roman"/>
          <w:sz w:val="28"/>
          <w:szCs w:val="28"/>
        </w:rPr>
        <w:t xml:space="preserve"> чел., целевой показатель - </w:t>
      </w:r>
      <w:r w:rsidR="00492587">
        <w:rPr>
          <w:rFonts w:ascii="Times New Roman" w:hAnsi="Times New Roman"/>
          <w:sz w:val="28"/>
          <w:szCs w:val="28"/>
        </w:rPr>
        <w:t>2</w:t>
      </w:r>
      <w:r w:rsidRPr="005B19D9">
        <w:rPr>
          <w:rFonts w:ascii="Times New Roman" w:hAnsi="Times New Roman"/>
          <w:sz w:val="28"/>
          <w:szCs w:val="28"/>
        </w:rPr>
        <w:t xml:space="preserve"> чел.), количество специалисто</w:t>
      </w:r>
      <w:r w:rsidR="00555D89">
        <w:rPr>
          <w:rFonts w:ascii="Times New Roman" w:hAnsi="Times New Roman"/>
          <w:sz w:val="28"/>
          <w:szCs w:val="28"/>
        </w:rPr>
        <w:t>в</w:t>
      </w:r>
      <w:r w:rsidRPr="005B19D9">
        <w:rPr>
          <w:rFonts w:ascii="Times New Roman" w:hAnsi="Times New Roman"/>
          <w:sz w:val="28"/>
          <w:szCs w:val="28"/>
        </w:rPr>
        <w:t xml:space="preserve">, заключивших в текущем году договора о предоставлении пособия и подъемных (факт- </w:t>
      </w:r>
      <w:r w:rsidR="00492587">
        <w:rPr>
          <w:rFonts w:ascii="Times New Roman" w:hAnsi="Times New Roman"/>
          <w:sz w:val="28"/>
          <w:szCs w:val="28"/>
        </w:rPr>
        <w:t>0</w:t>
      </w:r>
      <w:r w:rsidRPr="005B19D9">
        <w:rPr>
          <w:rFonts w:ascii="Times New Roman" w:hAnsi="Times New Roman"/>
          <w:sz w:val="28"/>
          <w:szCs w:val="28"/>
        </w:rPr>
        <w:t xml:space="preserve"> чел., целевой показатель-</w:t>
      </w:r>
      <w:r w:rsidR="00492587">
        <w:rPr>
          <w:rFonts w:ascii="Times New Roman" w:hAnsi="Times New Roman"/>
          <w:sz w:val="28"/>
          <w:szCs w:val="28"/>
        </w:rPr>
        <w:t>1</w:t>
      </w:r>
      <w:r w:rsidRPr="005B19D9">
        <w:rPr>
          <w:rFonts w:ascii="Times New Roman" w:hAnsi="Times New Roman"/>
          <w:sz w:val="28"/>
          <w:szCs w:val="28"/>
        </w:rPr>
        <w:t xml:space="preserve"> чел</w:t>
      </w:r>
      <w:r w:rsidR="00D61555">
        <w:rPr>
          <w:rFonts w:ascii="Times New Roman" w:hAnsi="Times New Roman"/>
          <w:sz w:val="28"/>
          <w:szCs w:val="28"/>
        </w:rPr>
        <w:t>.</w:t>
      </w:r>
      <w:r w:rsidR="00A311C3" w:rsidRPr="002435A5">
        <w:rPr>
          <w:rFonts w:ascii="Times New Roman" w:hAnsi="Times New Roman"/>
          <w:sz w:val="28"/>
          <w:szCs w:val="28"/>
        </w:rPr>
        <w:t xml:space="preserve"> В 202</w:t>
      </w:r>
      <w:r w:rsidR="00492587">
        <w:rPr>
          <w:rFonts w:ascii="Times New Roman" w:hAnsi="Times New Roman"/>
          <w:sz w:val="28"/>
          <w:szCs w:val="28"/>
        </w:rPr>
        <w:t>4</w:t>
      </w:r>
      <w:r w:rsidR="00A311C3" w:rsidRPr="002435A5">
        <w:rPr>
          <w:rFonts w:ascii="Times New Roman" w:hAnsi="Times New Roman"/>
          <w:sz w:val="28"/>
          <w:szCs w:val="28"/>
        </w:rPr>
        <w:t xml:space="preserve"> году участник</w:t>
      </w:r>
      <w:r w:rsidR="00492587">
        <w:rPr>
          <w:rFonts w:ascii="Times New Roman" w:hAnsi="Times New Roman"/>
          <w:sz w:val="28"/>
          <w:szCs w:val="28"/>
        </w:rPr>
        <w:t>и</w:t>
      </w:r>
      <w:r w:rsidR="00A311C3" w:rsidRPr="002435A5">
        <w:rPr>
          <w:rFonts w:ascii="Times New Roman" w:hAnsi="Times New Roman"/>
          <w:sz w:val="28"/>
          <w:szCs w:val="28"/>
        </w:rPr>
        <w:t xml:space="preserve"> подпрограммы </w:t>
      </w:r>
      <w:r w:rsidR="00492587">
        <w:rPr>
          <w:rFonts w:ascii="Times New Roman" w:hAnsi="Times New Roman"/>
          <w:sz w:val="28"/>
          <w:szCs w:val="28"/>
        </w:rPr>
        <w:t>отсутствуют</w:t>
      </w:r>
      <w:r w:rsidR="00A311C3" w:rsidRPr="002435A5">
        <w:rPr>
          <w:rFonts w:ascii="Times New Roman" w:hAnsi="Times New Roman"/>
          <w:sz w:val="28"/>
          <w:szCs w:val="28"/>
        </w:rPr>
        <w:t xml:space="preserve">.  </w:t>
      </w:r>
    </w:p>
    <w:p w:rsidR="00A311C3" w:rsidRPr="002435A5" w:rsidRDefault="00A311C3" w:rsidP="00A311C3">
      <w:pPr>
        <w:pStyle w:val="af6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 </w:t>
      </w:r>
      <w:r w:rsidRPr="000B1BCC">
        <w:rPr>
          <w:rFonts w:ascii="Times New Roman" w:hAnsi="Times New Roman"/>
          <w:b/>
          <w:i/>
          <w:sz w:val="28"/>
          <w:szCs w:val="28"/>
        </w:rPr>
        <w:t>О реализации подпрограммы «Развитие отраслей агропромышленного</w:t>
      </w:r>
      <w:r w:rsidRPr="002435A5">
        <w:rPr>
          <w:rFonts w:ascii="Times New Roman" w:hAnsi="Times New Roman"/>
          <w:b/>
          <w:i/>
          <w:sz w:val="28"/>
          <w:szCs w:val="28"/>
        </w:rPr>
        <w:t xml:space="preserve"> комплекса»</w:t>
      </w:r>
    </w:p>
    <w:p w:rsidR="00A311C3" w:rsidRPr="002435A5" w:rsidRDefault="00A311C3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 Производство зерна (включая кукурузу на зерно) в 202</w:t>
      </w:r>
      <w:r w:rsidR="0069093D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году составило </w:t>
      </w:r>
      <w:r w:rsidR="0069093D">
        <w:rPr>
          <w:rFonts w:ascii="Times New Roman" w:hAnsi="Times New Roman"/>
          <w:sz w:val="28"/>
          <w:szCs w:val="28"/>
        </w:rPr>
        <w:t>84,3</w:t>
      </w:r>
      <w:r w:rsidRPr="002435A5">
        <w:rPr>
          <w:rFonts w:ascii="Times New Roman" w:hAnsi="Times New Roman"/>
          <w:sz w:val="28"/>
          <w:szCs w:val="28"/>
        </w:rPr>
        <w:t xml:space="preserve"> тыс. тонн. Целевой индикатор на 202</w:t>
      </w:r>
      <w:r w:rsidR="0069093D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г. – </w:t>
      </w:r>
      <w:r w:rsidR="00444F49">
        <w:rPr>
          <w:rFonts w:ascii="Times New Roman" w:hAnsi="Times New Roman"/>
          <w:sz w:val="28"/>
          <w:szCs w:val="28"/>
        </w:rPr>
        <w:t>10</w:t>
      </w:r>
      <w:r w:rsidR="0069093D">
        <w:rPr>
          <w:rFonts w:ascii="Times New Roman" w:hAnsi="Times New Roman"/>
          <w:sz w:val="28"/>
          <w:szCs w:val="28"/>
        </w:rPr>
        <w:t>5</w:t>
      </w:r>
      <w:r w:rsidR="00D12C31" w:rsidRPr="002435A5">
        <w:rPr>
          <w:rFonts w:ascii="Times New Roman" w:hAnsi="Times New Roman"/>
          <w:sz w:val="28"/>
          <w:szCs w:val="28"/>
        </w:rPr>
        <w:t>,0</w:t>
      </w:r>
      <w:r w:rsidRPr="002435A5">
        <w:rPr>
          <w:rFonts w:ascii="Times New Roman" w:hAnsi="Times New Roman"/>
          <w:sz w:val="28"/>
          <w:szCs w:val="28"/>
        </w:rPr>
        <w:t xml:space="preserve"> тыс. тонн, выполнение составило </w:t>
      </w:r>
      <w:r w:rsidR="0069093D">
        <w:rPr>
          <w:rFonts w:ascii="Times New Roman" w:hAnsi="Times New Roman"/>
          <w:sz w:val="28"/>
          <w:szCs w:val="28"/>
        </w:rPr>
        <w:t>80,3</w:t>
      </w:r>
      <w:r w:rsidRPr="002435A5">
        <w:rPr>
          <w:rFonts w:ascii="Times New Roman" w:hAnsi="Times New Roman"/>
          <w:sz w:val="28"/>
          <w:szCs w:val="28"/>
        </w:rPr>
        <w:t xml:space="preserve"> процента. С одного гектара получено </w:t>
      </w:r>
      <w:r w:rsidR="0069093D">
        <w:rPr>
          <w:rFonts w:ascii="Times New Roman" w:hAnsi="Times New Roman"/>
          <w:sz w:val="28"/>
          <w:szCs w:val="28"/>
        </w:rPr>
        <w:t>33</w:t>
      </w:r>
      <w:r w:rsidRPr="002435A5">
        <w:rPr>
          <w:rFonts w:ascii="Times New Roman" w:hAnsi="Times New Roman"/>
          <w:sz w:val="28"/>
          <w:szCs w:val="28"/>
        </w:rPr>
        <w:t xml:space="preserve"> центнера (в бункерном весе). </w:t>
      </w:r>
    </w:p>
    <w:p w:rsidR="003B7ECB" w:rsidRDefault="00A311C3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Валовой сбор сахарной свеклы в 202</w:t>
      </w:r>
      <w:r w:rsidR="00186129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году составил </w:t>
      </w:r>
      <w:r w:rsidR="00186129">
        <w:rPr>
          <w:rFonts w:ascii="Times New Roman" w:hAnsi="Times New Roman"/>
          <w:sz w:val="28"/>
          <w:szCs w:val="28"/>
        </w:rPr>
        <w:t>318,3</w:t>
      </w:r>
      <w:r w:rsidRPr="002435A5">
        <w:rPr>
          <w:rFonts w:ascii="Times New Roman" w:hAnsi="Times New Roman"/>
          <w:sz w:val="28"/>
          <w:szCs w:val="28"/>
        </w:rPr>
        <w:t xml:space="preserve"> тыс. тонн, целевой индикатор Муниципальной программы выполнен на </w:t>
      </w:r>
      <w:r w:rsidR="00186129">
        <w:rPr>
          <w:rFonts w:ascii="Times New Roman" w:hAnsi="Times New Roman"/>
          <w:sz w:val="28"/>
          <w:szCs w:val="28"/>
        </w:rPr>
        <w:t>110,5</w:t>
      </w:r>
      <w:r w:rsidR="00C1118F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 xml:space="preserve">%. </w:t>
      </w:r>
    </w:p>
    <w:p w:rsidR="00A311C3" w:rsidRPr="002435A5" w:rsidRDefault="00A311C3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В 202</w:t>
      </w:r>
      <w:r w:rsidR="003B7ECB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году производство скота и птицы на убой в живом весе во всех категориях хозяйств составило </w:t>
      </w:r>
      <w:r w:rsidR="003B7ECB">
        <w:rPr>
          <w:rFonts w:ascii="Times New Roman" w:hAnsi="Times New Roman"/>
          <w:sz w:val="28"/>
          <w:szCs w:val="28"/>
        </w:rPr>
        <w:t>10046</w:t>
      </w:r>
      <w:r w:rsidRPr="002435A5">
        <w:rPr>
          <w:rFonts w:ascii="Times New Roman" w:hAnsi="Times New Roman"/>
          <w:sz w:val="28"/>
          <w:szCs w:val="28"/>
        </w:rPr>
        <w:t xml:space="preserve"> тонн, что составило </w:t>
      </w:r>
      <w:r w:rsidR="001831BC" w:rsidRPr="002435A5">
        <w:rPr>
          <w:rFonts w:ascii="Times New Roman" w:hAnsi="Times New Roman"/>
          <w:sz w:val="28"/>
          <w:szCs w:val="28"/>
        </w:rPr>
        <w:t>1</w:t>
      </w:r>
      <w:r w:rsidR="00CA06F1">
        <w:rPr>
          <w:rFonts w:ascii="Times New Roman" w:hAnsi="Times New Roman"/>
          <w:sz w:val="28"/>
          <w:szCs w:val="28"/>
        </w:rPr>
        <w:t>0</w:t>
      </w:r>
      <w:r w:rsidR="003B7ECB">
        <w:rPr>
          <w:rFonts w:ascii="Times New Roman" w:hAnsi="Times New Roman"/>
          <w:sz w:val="28"/>
          <w:szCs w:val="28"/>
        </w:rPr>
        <w:t>7,3</w:t>
      </w:r>
      <w:r w:rsidRPr="002435A5">
        <w:rPr>
          <w:rFonts w:ascii="Times New Roman" w:hAnsi="Times New Roman"/>
          <w:sz w:val="28"/>
          <w:szCs w:val="28"/>
        </w:rPr>
        <w:t xml:space="preserve"> % </w:t>
      </w:r>
      <w:r w:rsidR="003B7ECB">
        <w:rPr>
          <w:rFonts w:ascii="Times New Roman" w:hAnsi="Times New Roman"/>
          <w:sz w:val="28"/>
          <w:szCs w:val="28"/>
        </w:rPr>
        <w:t>к целевому показателю.</w:t>
      </w:r>
      <w:r w:rsidRPr="002435A5">
        <w:rPr>
          <w:rFonts w:ascii="Times New Roman" w:hAnsi="Times New Roman"/>
          <w:sz w:val="28"/>
          <w:szCs w:val="28"/>
        </w:rPr>
        <w:tab/>
      </w:r>
    </w:p>
    <w:p w:rsidR="00A311C3" w:rsidRPr="002435A5" w:rsidRDefault="00A311C3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Производство молока за 202</w:t>
      </w:r>
      <w:r w:rsidR="00286ED4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 составило </w:t>
      </w:r>
      <w:r w:rsidR="007125C8" w:rsidRPr="002435A5">
        <w:rPr>
          <w:rFonts w:ascii="Times New Roman" w:hAnsi="Times New Roman"/>
          <w:sz w:val="28"/>
          <w:szCs w:val="28"/>
        </w:rPr>
        <w:t>6</w:t>
      </w:r>
      <w:r w:rsidR="00286ED4">
        <w:rPr>
          <w:rFonts w:ascii="Times New Roman" w:hAnsi="Times New Roman"/>
          <w:sz w:val="28"/>
          <w:szCs w:val="28"/>
        </w:rPr>
        <w:t>7</w:t>
      </w:r>
      <w:r w:rsidR="00645702">
        <w:rPr>
          <w:rFonts w:ascii="Times New Roman" w:hAnsi="Times New Roman"/>
          <w:sz w:val="28"/>
          <w:szCs w:val="28"/>
        </w:rPr>
        <w:t>,</w:t>
      </w:r>
      <w:r w:rsidR="00286ED4">
        <w:rPr>
          <w:rFonts w:ascii="Times New Roman" w:hAnsi="Times New Roman"/>
          <w:sz w:val="28"/>
          <w:szCs w:val="28"/>
        </w:rPr>
        <w:t>9</w:t>
      </w:r>
      <w:r w:rsidR="00ED7246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 xml:space="preserve"> тыс. тонн, в том числе в общественном секторе – </w:t>
      </w:r>
      <w:r w:rsidR="00645702">
        <w:rPr>
          <w:rFonts w:ascii="Times New Roman" w:hAnsi="Times New Roman"/>
          <w:sz w:val="28"/>
          <w:szCs w:val="28"/>
        </w:rPr>
        <w:t>6</w:t>
      </w:r>
      <w:r w:rsidR="00286ED4">
        <w:rPr>
          <w:rFonts w:ascii="Times New Roman" w:hAnsi="Times New Roman"/>
          <w:sz w:val="28"/>
          <w:szCs w:val="28"/>
        </w:rPr>
        <w:t>5,2</w:t>
      </w:r>
      <w:r w:rsidR="00ED7246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 xml:space="preserve"> тыс. тонн, ро</w:t>
      </w:r>
      <w:proofErr w:type="gramStart"/>
      <w:r w:rsidRPr="002435A5">
        <w:rPr>
          <w:rFonts w:ascii="Times New Roman" w:hAnsi="Times New Roman"/>
          <w:sz w:val="28"/>
          <w:szCs w:val="28"/>
        </w:rPr>
        <w:t>ст к пл</w:t>
      </w:r>
      <w:proofErr w:type="gramEnd"/>
      <w:r w:rsidRPr="002435A5">
        <w:rPr>
          <w:rFonts w:ascii="Times New Roman" w:hAnsi="Times New Roman"/>
          <w:sz w:val="28"/>
          <w:szCs w:val="28"/>
        </w:rPr>
        <w:t xml:space="preserve">ановому показателю – на </w:t>
      </w:r>
      <w:r w:rsidR="00286ED4">
        <w:rPr>
          <w:rFonts w:ascii="Times New Roman" w:hAnsi="Times New Roman"/>
          <w:sz w:val="28"/>
          <w:szCs w:val="28"/>
        </w:rPr>
        <w:t>3%.</w:t>
      </w:r>
      <w:r w:rsidRPr="002435A5">
        <w:rPr>
          <w:rFonts w:ascii="Times New Roman" w:hAnsi="Times New Roman"/>
          <w:sz w:val="28"/>
          <w:szCs w:val="28"/>
        </w:rPr>
        <w:t xml:space="preserve">  Производство молока увеличились почти во всех хозяйствах, </w:t>
      </w:r>
      <w:r w:rsidRPr="000B1BCC">
        <w:rPr>
          <w:rFonts w:ascii="Times New Roman" w:hAnsi="Times New Roman"/>
          <w:sz w:val="28"/>
          <w:szCs w:val="28"/>
        </w:rPr>
        <w:t>кроме</w:t>
      </w:r>
      <w:r w:rsidR="000472AB" w:rsidRPr="000B1BCC">
        <w:rPr>
          <w:rFonts w:ascii="Times New Roman" w:hAnsi="Times New Roman"/>
          <w:sz w:val="28"/>
          <w:szCs w:val="28"/>
        </w:rPr>
        <w:t xml:space="preserve"> </w:t>
      </w:r>
      <w:r w:rsidRPr="000B1BCC">
        <w:rPr>
          <w:rFonts w:ascii="Times New Roman" w:hAnsi="Times New Roman"/>
          <w:sz w:val="28"/>
          <w:szCs w:val="28"/>
        </w:rPr>
        <w:t>СХПК "</w:t>
      </w:r>
      <w:proofErr w:type="spellStart"/>
      <w:r w:rsidRPr="000B1BCC">
        <w:rPr>
          <w:rFonts w:ascii="Times New Roman" w:hAnsi="Times New Roman"/>
          <w:sz w:val="28"/>
          <w:szCs w:val="28"/>
        </w:rPr>
        <w:t>Пермеевский</w:t>
      </w:r>
      <w:proofErr w:type="spellEnd"/>
      <w:r w:rsidRPr="000B1BCC">
        <w:rPr>
          <w:rFonts w:ascii="Times New Roman" w:hAnsi="Times New Roman"/>
          <w:sz w:val="28"/>
          <w:szCs w:val="28"/>
        </w:rPr>
        <w:t xml:space="preserve"> " и «</w:t>
      </w:r>
      <w:r w:rsidR="00286ED4">
        <w:rPr>
          <w:rFonts w:ascii="Times New Roman" w:hAnsi="Times New Roman"/>
          <w:sz w:val="28"/>
          <w:szCs w:val="28"/>
        </w:rPr>
        <w:t>Совхоз-колледж</w:t>
      </w:r>
      <w:r w:rsidRPr="000B1BCC">
        <w:rPr>
          <w:rFonts w:ascii="Times New Roman" w:hAnsi="Times New Roman"/>
          <w:sz w:val="28"/>
          <w:szCs w:val="28"/>
        </w:rPr>
        <w:t>»</w:t>
      </w:r>
      <w:r w:rsidR="00F540DD">
        <w:rPr>
          <w:rFonts w:ascii="Times New Roman" w:hAnsi="Times New Roman"/>
          <w:sz w:val="28"/>
          <w:szCs w:val="28"/>
        </w:rPr>
        <w:t>.</w:t>
      </w:r>
      <w:r w:rsidRPr="002435A5">
        <w:rPr>
          <w:rFonts w:ascii="Times New Roman" w:hAnsi="Times New Roman"/>
          <w:sz w:val="28"/>
          <w:szCs w:val="28"/>
        </w:rPr>
        <w:t xml:space="preserve"> Наибольшее увеличение объемов производства молока обеспечено в ООО «Дружба» -  </w:t>
      </w:r>
      <w:r w:rsidR="003C50C6">
        <w:rPr>
          <w:rFonts w:ascii="Times New Roman" w:hAnsi="Times New Roman"/>
          <w:sz w:val="28"/>
          <w:szCs w:val="28"/>
        </w:rPr>
        <w:t>3</w:t>
      </w:r>
      <w:r w:rsidR="00286ED4">
        <w:rPr>
          <w:rFonts w:ascii="Times New Roman" w:hAnsi="Times New Roman"/>
          <w:sz w:val="28"/>
          <w:szCs w:val="28"/>
        </w:rPr>
        <w:t>737</w:t>
      </w:r>
      <w:r w:rsidRPr="002435A5">
        <w:rPr>
          <w:rFonts w:ascii="Times New Roman" w:hAnsi="Times New Roman"/>
          <w:sz w:val="28"/>
          <w:szCs w:val="28"/>
        </w:rPr>
        <w:t xml:space="preserve"> тонн, </w:t>
      </w:r>
      <w:r w:rsidRPr="002435A5">
        <w:rPr>
          <w:rFonts w:ascii="Times New Roman" w:hAnsi="Times New Roman"/>
          <w:sz w:val="28"/>
          <w:szCs w:val="28"/>
        </w:rPr>
        <w:lastRenderedPageBreak/>
        <w:t>ООО</w:t>
      </w:r>
      <w:r w:rsidR="003C50C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86ED4">
        <w:rPr>
          <w:rFonts w:ascii="Times New Roman" w:hAnsi="Times New Roman"/>
          <w:sz w:val="28"/>
          <w:szCs w:val="28"/>
        </w:rPr>
        <w:t>Агропромсервис</w:t>
      </w:r>
      <w:proofErr w:type="spellEnd"/>
      <w:r w:rsidRPr="002435A5">
        <w:rPr>
          <w:rFonts w:ascii="Times New Roman" w:hAnsi="Times New Roman"/>
          <w:sz w:val="28"/>
          <w:szCs w:val="28"/>
        </w:rPr>
        <w:t>» -</w:t>
      </w:r>
      <w:r w:rsidR="00286ED4">
        <w:rPr>
          <w:rFonts w:ascii="Times New Roman" w:hAnsi="Times New Roman"/>
          <w:sz w:val="28"/>
          <w:szCs w:val="28"/>
        </w:rPr>
        <w:t>340</w:t>
      </w:r>
      <w:r w:rsidRPr="002435A5">
        <w:rPr>
          <w:rFonts w:ascii="Times New Roman" w:hAnsi="Times New Roman"/>
          <w:sz w:val="28"/>
          <w:szCs w:val="28"/>
        </w:rPr>
        <w:t xml:space="preserve"> тонн. Продуктивность коров составила </w:t>
      </w:r>
      <w:r w:rsidR="003C50C6">
        <w:rPr>
          <w:rFonts w:ascii="Times New Roman" w:hAnsi="Times New Roman"/>
          <w:sz w:val="28"/>
          <w:szCs w:val="28"/>
        </w:rPr>
        <w:t>10</w:t>
      </w:r>
      <w:r w:rsidR="00286ED4">
        <w:rPr>
          <w:rFonts w:ascii="Times New Roman" w:hAnsi="Times New Roman"/>
          <w:sz w:val="28"/>
          <w:szCs w:val="28"/>
        </w:rPr>
        <w:t>854</w:t>
      </w:r>
      <w:r w:rsidR="001C366D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>кг.</w:t>
      </w:r>
    </w:p>
    <w:p w:rsidR="00A311C3" w:rsidRPr="002435A5" w:rsidRDefault="00A311C3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 На 1 января 202</w:t>
      </w:r>
      <w:r w:rsidR="005C0FC7">
        <w:rPr>
          <w:rFonts w:ascii="Times New Roman" w:hAnsi="Times New Roman"/>
          <w:sz w:val="28"/>
          <w:szCs w:val="28"/>
        </w:rPr>
        <w:t>5</w:t>
      </w:r>
      <w:r w:rsidRPr="002435A5">
        <w:rPr>
          <w:rFonts w:ascii="Times New Roman" w:hAnsi="Times New Roman"/>
          <w:sz w:val="28"/>
          <w:szCs w:val="28"/>
        </w:rPr>
        <w:t xml:space="preserve"> года в сельхозпредприятиях и КФХ поголовье крупного рогатого скота мясных пород и помесного скота составило </w:t>
      </w:r>
      <w:r w:rsidR="005C0FC7">
        <w:rPr>
          <w:rFonts w:ascii="Times New Roman" w:hAnsi="Times New Roman"/>
          <w:sz w:val="28"/>
          <w:szCs w:val="28"/>
        </w:rPr>
        <w:t>197</w:t>
      </w:r>
      <w:r w:rsidRPr="002435A5">
        <w:rPr>
          <w:rFonts w:ascii="Times New Roman" w:hAnsi="Times New Roman"/>
          <w:sz w:val="28"/>
          <w:szCs w:val="28"/>
        </w:rPr>
        <w:t xml:space="preserve"> голов, (предусмотрено на 202</w:t>
      </w:r>
      <w:r w:rsidR="003C50C6">
        <w:rPr>
          <w:rFonts w:ascii="Times New Roman" w:hAnsi="Times New Roman"/>
          <w:sz w:val="28"/>
          <w:szCs w:val="28"/>
        </w:rPr>
        <w:t>3</w:t>
      </w:r>
      <w:r w:rsidRPr="002435A5">
        <w:rPr>
          <w:rFonts w:ascii="Times New Roman" w:hAnsi="Times New Roman"/>
          <w:sz w:val="28"/>
          <w:szCs w:val="28"/>
        </w:rPr>
        <w:t xml:space="preserve"> г. –2</w:t>
      </w:r>
      <w:r w:rsidR="00E275F8" w:rsidRPr="002435A5">
        <w:rPr>
          <w:rFonts w:ascii="Times New Roman" w:hAnsi="Times New Roman"/>
          <w:sz w:val="28"/>
          <w:szCs w:val="28"/>
        </w:rPr>
        <w:t>2</w:t>
      </w:r>
      <w:r w:rsidR="005C0FC7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голо</w:t>
      </w:r>
      <w:r w:rsidR="005C0FC7">
        <w:rPr>
          <w:rFonts w:ascii="Times New Roman" w:hAnsi="Times New Roman"/>
          <w:sz w:val="28"/>
          <w:szCs w:val="28"/>
        </w:rPr>
        <w:t>вы</w:t>
      </w:r>
      <w:r w:rsidRPr="002435A5">
        <w:rPr>
          <w:rFonts w:ascii="Times New Roman" w:hAnsi="Times New Roman"/>
          <w:sz w:val="28"/>
          <w:szCs w:val="28"/>
        </w:rPr>
        <w:t xml:space="preserve">), или выполнение составило </w:t>
      </w:r>
      <w:r w:rsidR="003C50C6">
        <w:rPr>
          <w:rFonts w:ascii="Times New Roman" w:hAnsi="Times New Roman"/>
          <w:sz w:val="28"/>
          <w:szCs w:val="28"/>
        </w:rPr>
        <w:t>92,5</w:t>
      </w:r>
      <w:r w:rsidRPr="002435A5">
        <w:rPr>
          <w:rFonts w:ascii="Times New Roman" w:hAnsi="Times New Roman"/>
          <w:sz w:val="28"/>
          <w:szCs w:val="28"/>
        </w:rPr>
        <w:t xml:space="preserve"> процентов</w:t>
      </w:r>
      <w:r w:rsidR="00E275F8" w:rsidRPr="002435A5">
        <w:rPr>
          <w:rFonts w:ascii="Times New Roman" w:hAnsi="Times New Roman"/>
          <w:sz w:val="28"/>
          <w:szCs w:val="28"/>
        </w:rPr>
        <w:t xml:space="preserve">, сохранность </w:t>
      </w:r>
      <w:r w:rsidRPr="002435A5">
        <w:rPr>
          <w:rFonts w:ascii="Times New Roman" w:hAnsi="Times New Roman"/>
          <w:sz w:val="28"/>
          <w:szCs w:val="28"/>
        </w:rPr>
        <w:t xml:space="preserve"> поголовь</w:t>
      </w:r>
      <w:r w:rsidR="00E275F8" w:rsidRPr="002435A5">
        <w:rPr>
          <w:rFonts w:ascii="Times New Roman" w:hAnsi="Times New Roman"/>
          <w:sz w:val="28"/>
          <w:szCs w:val="28"/>
        </w:rPr>
        <w:t>я</w:t>
      </w:r>
      <w:r w:rsidRPr="002435A5">
        <w:rPr>
          <w:rFonts w:ascii="Times New Roman" w:hAnsi="Times New Roman"/>
          <w:sz w:val="28"/>
          <w:szCs w:val="28"/>
        </w:rPr>
        <w:t xml:space="preserve"> коров специализированных мясных пород </w:t>
      </w:r>
      <w:r w:rsidR="00E275F8" w:rsidRPr="002435A5">
        <w:rPr>
          <w:rFonts w:ascii="Times New Roman" w:hAnsi="Times New Roman"/>
          <w:sz w:val="28"/>
          <w:szCs w:val="28"/>
        </w:rPr>
        <w:t>составила 100% (факт и план</w:t>
      </w:r>
      <w:r w:rsidRPr="002435A5">
        <w:rPr>
          <w:rFonts w:ascii="Times New Roman" w:hAnsi="Times New Roman"/>
          <w:sz w:val="28"/>
          <w:szCs w:val="28"/>
        </w:rPr>
        <w:t xml:space="preserve"> 1</w:t>
      </w:r>
      <w:r w:rsidR="00964384" w:rsidRPr="002435A5">
        <w:rPr>
          <w:rFonts w:ascii="Times New Roman" w:hAnsi="Times New Roman"/>
          <w:sz w:val="28"/>
          <w:szCs w:val="28"/>
        </w:rPr>
        <w:t>38</w:t>
      </w:r>
      <w:r w:rsidRPr="002435A5">
        <w:rPr>
          <w:rFonts w:ascii="Times New Roman" w:hAnsi="Times New Roman"/>
          <w:sz w:val="28"/>
          <w:szCs w:val="28"/>
        </w:rPr>
        <w:t xml:space="preserve"> голов</w:t>
      </w:r>
      <w:r w:rsidR="00E275F8" w:rsidRPr="002435A5">
        <w:rPr>
          <w:rFonts w:ascii="Times New Roman" w:hAnsi="Times New Roman"/>
          <w:sz w:val="28"/>
          <w:szCs w:val="28"/>
        </w:rPr>
        <w:t>)</w:t>
      </w:r>
      <w:r w:rsidRPr="002435A5">
        <w:rPr>
          <w:rFonts w:ascii="Times New Roman" w:hAnsi="Times New Roman"/>
          <w:sz w:val="28"/>
          <w:szCs w:val="28"/>
        </w:rPr>
        <w:t>.</w:t>
      </w:r>
    </w:p>
    <w:p w:rsidR="00A311C3" w:rsidRPr="000C2E22" w:rsidRDefault="00A311C3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C2E22">
        <w:rPr>
          <w:rFonts w:ascii="Times New Roman" w:hAnsi="Times New Roman"/>
          <w:sz w:val="28"/>
          <w:szCs w:val="28"/>
        </w:rPr>
        <w:t xml:space="preserve">Численность племенного маточного поголовья </w:t>
      </w:r>
      <w:r w:rsidR="00854CF5" w:rsidRPr="000C2E22">
        <w:rPr>
          <w:rFonts w:ascii="Times New Roman" w:hAnsi="Times New Roman"/>
          <w:sz w:val="28"/>
          <w:szCs w:val="28"/>
        </w:rPr>
        <w:t>у</w:t>
      </w:r>
      <w:r w:rsidR="00AB067F">
        <w:rPr>
          <w:rFonts w:ascii="Times New Roman" w:hAnsi="Times New Roman"/>
          <w:sz w:val="28"/>
          <w:szCs w:val="28"/>
        </w:rPr>
        <w:t>величилась</w:t>
      </w:r>
      <w:r w:rsidRPr="000C2E22">
        <w:rPr>
          <w:rFonts w:ascii="Times New Roman" w:hAnsi="Times New Roman"/>
          <w:sz w:val="28"/>
          <w:szCs w:val="28"/>
        </w:rPr>
        <w:t xml:space="preserve"> на </w:t>
      </w:r>
      <w:r w:rsidR="00AB067F">
        <w:rPr>
          <w:rFonts w:ascii="Times New Roman" w:hAnsi="Times New Roman"/>
          <w:sz w:val="28"/>
          <w:szCs w:val="28"/>
        </w:rPr>
        <w:t xml:space="preserve">11 </w:t>
      </w:r>
      <w:proofErr w:type="spellStart"/>
      <w:r w:rsidR="00AB067F">
        <w:rPr>
          <w:rFonts w:ascii="Times New Roman" w:hAnsi="Times New Roman"/>
          <w:sz w:val="28"/>
          <w:szCs w:val="28"/>
        </w:rPr>
        <w:t>у</w:t>
      </w:r>
      <w:proofErr w:type="gramStart"/>
      <w:r w:rsidR="00AB067F">
        <w:rPr>
          <w:rFonts w:ascii="Times New Roman" w:hAnsi="Times New Roman"/>
          <w:sz w:val="28"/>
          <w:szCs w:val="28"/>
        </w:rPr>
        <w:t>.г</w:t>
      </w:r>
      <w:proofErr w:type="gramEnd"/>
      <w:r w:rsidR="00AB067F">
        <w:rPr>
          <w:rFonts w:ascii="Times New Roman" w:hAnsi="Times New Roman"/>
          <w:sz w:val="28"/>
          <w:szCs w:val="28"/>
        </w:rPr>
        <w:t>ол</w:t>
      </w:r>
      <w:proofErr w:type="spellEnd"/>
      <w:r w:rsidR="00AB067F">
        <w:rPr>
          <w:rFonts w:ascii="Times New Roman" w:hAnsi="Times New Roman"/>
          <w:sz w:val="28"/>
          <w:szCs w:val="28"/>
        </w:rPr>
        <w:t>.</w:t>
      </w:r>
      <w:r w:rsidR="00E275F8" w:rsidRPr="000C2E22">
        <w:rPr>
          <w:rFonts w:ascii="Times New Roman" w:hAnsi="Times New Roman"/>
          <w:sz w:val="28"/>
          <w:szCs w:val="28"/>
        </w:rPr>
        <w:t xml:space="preserve"> по сравнению с 202</w:t>
      </w:r>
      <w:r w:rsidR="00854CF5" w:rsidRPr="000C2E22">
        <w:rPr>
          <w:rFonts w:ascii="Times New Roman" w:hAnsi="Times New Roman"/>
          <w:sz w:val="28"/>
          <w:szCs w:val="28"/>
        </w:rPr>
        <w:t>3</w:t>
      </w:r>
      <w:r w:rsidR="00E275F8" w:rsidRPr="000C2E22">
        <w:rPr>
          <w:rFonts w:ascii="Times New Roman" w:hAnsi="Times New Roman"/>
          <w:sz w:val="28"/>
          <w:szCs w:val="28"/>
        </w:rPr>
        <w:t xml:space="preserve"> годом</w:t>
      </w:r>
      <w:r w:rsidR="00AB067F">
        <w:rPr>
          <w:rFonts w:ascii="Times New Roman" w:hAnsi="Times New Roman"/>
          <w:sz w:val="28"/>
          <w:szCs w:val="28"/>
        </w:rPr>
        <w:t xml:space="preserve"> за счет увеличения маточного поголовья в ООО «Дружба»</w:t>
      </w:r>
      <w:r w:rsidRPr="000C2E22">
        <w:rPr>
          <w:rFonts w:ascii="Times New Roman" w:hAnsi="Times New Roman"/>
          <w:sz w:val="28"/>
          <w:szCs w:val="28"/>
        </w:rPr>
        <w:t>.</w:t>
      </w:r>
    </w:p>
    <w:p w:rsidR="00A311C3" w:rsidRPr="002435A5" w:rsidRDefault="00B15E0A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</w:t>
      </w:r>
      <w:r w:rsidR="00A311C3" w:rsidRPr="002435A5">
        <w:rPr>
          <w:rFonts w:ascii="Times New Roman" w:hAnsi="Times New Roman"/>
          <w:sz w:val="28"/>
          <w:szCs w:val="28"/>
        </w:rPr>
        <w:t xml:space="preserve">выполнен показатель по площади, засеваемой элитными семенами: факт </w:t>
      </w:r>
      <w:r>
        <w:rPr>
          <w:rFonts w:ascii="Times New Roman" w:hAnsi="Times New Roman"/>
          <w:sz w:val="28"/>
          <w:szCs w:val="28"/>
        </w:rPr>
        <w:t>6</w:t>
      </w:r>
      <w:r w:rsidR="00A311C3" w:rsidRPr="002435A5">
        <w:rPr>
          <w:rFonts w:ascii="Times New Roman" w:hAnsi="Times New Roman"/>
          <w:sz w:val="28"/>
          <w:szCs w:val="28"/>
        </w:rPr>
        <w:t>,</w:t>
      </w:r>
      <w:r w:rsidR="00AB067F">
        <w:rPr>
          <w:rFonts w:ascii="Times New Roman" w:hAnsi="Times New Roman"/>
          <w:sz w:val="28"/>
          <w:szCs w:val="28"/>
        </w:rPr>
        <w:t>2</w:t>
      </w:r>
      <w:r w:rsidR="00A311C3" w:rsidRPr="002435A5">
        <w:rPr>
          <w:rFonts w:ascii="Times New Roman" w:hAnsi="Times New Roman"/>
          <w:sz w:val="28"/>
          <w:szCs w:val="28"/>
        </w:rPr>
        <w:t xml:space="preserve"> % в общей площади посевов, при плановом показателе - </w:t>
      </w:r>
      <w:r w:rsidR="00AB067F">
        <w:rPr>
          <w:rFonts w:ascii="Times New Roman" w:hAnsi="Times New Roman"/>
          <w:sz w:val="28"/>
          <w:szCs w:val="28"/>
        </w:rPr>
        <w:t>5</w:t>
      </w:r>
      <w:r w:rsidR="00A311C3" w:rsidRPr="002435A5">
        <w:rPr>
          <w:rFonts w:ascii="Times New Roman" w:hAnsi="Times New Roman"/>
          <w:sz w:val="28"/>
          <w:szCs w:val="28"/>
        </w:rPr>
        <w:t>,</w:t>
      </w:r>
      <w:r w:rsidR="00E275F8" w:rsidRPr="002435A5">
        <w:rPr>
          <w:rFonts w:ascii="Times New Roman" w:hAnsi="Times New Roman"/>
          <w:sz w:val="28"/>
          <w:szCs w:val="28"/>
        </w:rPr>
        <w:t>0</w:t>
      </w:r>
      <w:r w:rsidR="00A311C3" w:rsidRPr="002435A5">
        <w:rPr>
          <w:rFonts w:ascii="Times New Roman" w:hAnsi="Times New Roman"/>
          <w:sz w:val="28"/>
          <w:szCs w:val="28"/>
        </w:rPr>
        <w:t xml:space="preserve"> %. </w:t>
      </w:r>
    </w:p>
    <w:p w:rsidR="00A311C3" w:rsidRPr="002435A5" w:rsidRDefault="00CD771B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311C3" w:rsidRPr="002435A5">
        <w:rPr>
          <w:rFonts w:ascii="Times New Roman" w:hAnsi="Times New Roman"/>
          <w:sz w:val="28"/>
          <w:szCs w:val="28"/>
        </w:rPr>
        <w:t xml:space="preserve">оля застрахованных посевов составила </w:t>
      </w:r>
      <w:r w:rsidR="00AB067F">
        <w:rPr>
          <w:rFonts w:ascii="Times New Roman" w:hAnsi="Times New Roman"/>
          <w:sz w:val="28"/>
          <w:szCs w:val="28"/>
        </w:rPr>
        <w:t>22,6</w:t>
      </w:r>
      <w:r w:rsidR="00A311C3" w:rsidRPr="002435A5">
        <w:rPr>
          <w:rFonts w:ascii="Times New Roman" w:hAnsi="Times New Roman"/>
          <w:sz w:val="28"/>
          <w:szCs w:val="28"/>
        </w:rPr>
        <w:t xml:space="preserve"> % (при плановом показателе "</w:t>
      </w:r>
      <w:r w:rsidR="00AB067F">
        <w:rPr>
          <w:rFonts w:ascii="Times New Roman" w:hAnsi="Times New Roman"/>
          <w:sz w:val="28"/>
          <w:szCs w:val="28"/>
        </w:rPr>
        <w:t>10,8</w:t>
      </w:r>
      <w:r w:rsidR="00A311C3" w:rsidRPr="002435A5">
        <w:rPr>
          <w:rFonts w:ascii="Times New Roman" w:hAnsi="Times New Roman"/>
          <w:sz w:val="28"/>
          <w:szCs w:val="28"/>
        </w:rPr>
        <w:t xml:space="preserve">"), застрахованного скота </w:t>
      </w:r>
      <w:r w:rsidR="006D70C0" w:rsidRPr="002435A5">
        <w:rPr>
          <w:rFonts w:ascii="Times New Roman" w:hAnsi="Times New Roman"/>
          <w:sz w:val="28"/>
          <w:szCs w:val="28"/>
        </w:rPr>
        <w:t>–</w:t>
      </w:r>
      <w:r w:rsidR="00A311C3" w:rsidRPr="002435A5">
        <w:rPr>
          <w:rFonts w:ascii="Times New Roman" w:hAnsi="Times New Roman"/>
          <w:sz w:val="28"/>
          <w:szCs w:val="28"/>
        </w:rPr>
        <w:t xml:space="preserve"> </w:t>
      </w:r>
      <w:r w:rsidR="00AB067F">
        <w:rPr>
          <w:rFonts w:ascii="Times New Roman" w:hAnsi="Times New Roman"/>
          <w:sz w:val="28"/>
          <w:szCs w:val="28"/>
        </w:rPr>
        <w:t>71</w:t>
      </w:r>
      <w:r w:rsidR="00A311C3" w:rsidRPr="002435A5">
        <w:rPr>
          <w:rFonts w:ascii="Times New Roman" w:hAnsi="Times New Roman"/>
          <w:sz w:val="28"/>
          <w:szCs w:val="28"/>
        </w:rPr>
        <w:t xml:space="preserve"> %</w:t>
      </w:r>
      <w:proofErr w:type="gramStart"/>
      <w:r w:rsidR="00A311C3" w:rsidRPr="002435A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311C3" w:rsidRPr="002435A5">
        <w:rPr>
          <w:rFonts w:ascii="Times New Roman" w:hAnsi="Times New Roman"/>
          <w:sz w:val="28"/>
          <w:szCs w:val="28"/>
        </w:rPr>
        <w:t>при плановом показателе "</w:t>
      </w:r>
      <w:r w:rsidR="00AB067F">
        <w:rPr>
          <w:rFonts w:ascii="Times New Roman" w:hAnsi="Times New Roman"/>
          <w:sz w:val="28"/>
          <w:szCs w:val="28"/>
        </w:rPr>
        <w:t>29,1</w:t>
      </w:r>
      <w:r w:rsidR="00A311C3" w:rsidRPr="002435A5">
        <w:rPr>
          <w:rFonts w:ascii="Times New Roman" w:hAnsi="Times New Roman"/>
          <w:sz w:val="28"/>
          <w:szCs w:val="28"/>
        </w:rPr>
        <w:t>")</w:t>
      </w:r>
      <w:r w:rsidR="006D70C0" w:rsidRPr="002435A5">
        <w:rPr>
          <w:rFonts w:ascii="Times New Roman" w:hAnsi="Times New Roman"/>
          <w:sz w:val="28"/>
          <w:szCs w:val="28"/>
        </w:rPr>
        <w:t>.</w:t>
      </w:r>
    </w:p>
    <w:p w:rsidR="00A311C3" w:rsidRPr="002435A5" w:rsidRDefault="00A311C3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35A5">
        <w:rPr>
          <w:rFonts w:ascii="Times New Roman" w:hAnsi="Times New Roman"/>
          <w:sz w:val="28"/>
          <w:szCs w:val="28"/>
        </w:rPr>
        <w:t xml:space="preserve">Количество новых постоянных мест, созданных во вновь открытых КФХ и </w:t>
      </w:r>
      <w:proofErr w:type="spellStart"/>
      <w:r w:rsidRPr="002435A5">
        <w:rPr>
          <w:rFonts w:ascii="Times New Roman" w:hAnsi="Times New Roman"/>
          <w:sz w:val="28"/>
          <w:szCs w:val="28"/>
        </w:rPr>
        <w:t>СПОКах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, получивших </w:t>
      </w:r>
      <w:proofErr w:type="spellStart"/>
      <w:r w:rsidRPr="002435A5">
        <w:rPr>
          <w:rFonts w:ascii="Times New Roman" w:hAnsi="Times New Roman"/>
          <w:sz w:val="28"/>
          <w:szCs w:val="28"/>
        </w:rPr>
        <w:t>грантовую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поддержку – </w:t>
      </w:r>
      <w:r w:rsidR="00F82DFE">
        <w:rPr>
          <w:rFonts w:ascii="Times New Roman" w:hAnsi="Times New Roman"/>
          <w:sz w:val="28"/>
          <w:szCs w:val="28"/>
        </w:rPr>
        <w:t>0</w:t>
      </w:r>
      <w:r w:rsidRPr="002435A5">
        <w:rPr>
          <w:rFonts w:ascii="Times New Roman" w:hAnsi="Times New Roman"/>
          <w:sz w:val="28"/>
          <w:szCs w:val="28"/>
        </w:rPr>
        <w:t xml:space="preserve"> при прогнозе </w:t>
      </w:r>
      <w:r w:rsidR="00F82DFE">
        <w:rPr>
          <w:rFonts w:ascii="Times New Roman" w:hAnsi="Times New Roman"/>
          <w:sz w:val="28"/>
          <w:szCs w:val="28"/>
        </w:rPr>
        <w:t>1</w:t>
      </w:r>
      <w:r w:rsidRPr="002435A5">
        <w:rPr>
          <w:rFonts w:ascii="Times New Roman" w:hAnsi="Times New Roman"/>
          <w:sz w:val="28"/>
          <w:szCs w:val="28"/>
        </w:rPr>
        <w:t>.</w:t>
      </w:r>
      <w:proofErr w:type="gramEnd"/>
    </w:p>
    <w:p w:rsidR="00A311C3" w:rsidRPr="002435A5" w:rsidRDefault="00A311C3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435A5">
        <w:rPr>
          <w:rFonts w:ascii="Times New Roman" w:hAnsi="Times New Roman"/>
          <w:sz w:val="28"/>
          <w:szCs w:val="28"/>
        </w:rPr>
        <w:t>В 20</w:t>
      </w:r>
      <w:r w:rsidR="00855AF3" w:rsidRPr="002435A5">
        <w:rPr>
          <w:rFonts w:ascii="Times New Roman" w:hAnsi="Times New Roman"/>
          <w:sz w:val="28"/>
          <w:szCs w:val="28"/>
        </w:rPr>
        <w:t>2</w:t>
      </w:r>
      <w:r w:rsidR="00E601C3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году предприятиями перерабатывающей промышленности произведено сыров и сырных продуктов 1</w:t>
      </w:r>
      <w:r w:rsidR="009F2C01" w:rsidRPr="002435A5">
        <w:rPr>
          <w:rFonts w:ascii="Times New Roman" w:hAnsi="Times New Roman"/>
          <w:sz w:val="28"/>
          <w:szCs w:val="28"/>
        </w:rPr>
        <w:t>1</w:t>
      </w:r>
      <w:r w:rsidRPr="002435A5">
        <w:rPr>
          <w:rFonts w:ascii="Times New Roman" w:hAnsi="Times New Roman"/>
          <w:sz w:val="28"/>
          <w:szCs w:val="28"/>
        </w:rPr>
        <w:t>,</w:t>
      </w:r>
      <w:r w:rsidR="00F82DFE">
        <w:rPr>
          <w:rFonts w:ascii="Times New Roman" w:hAnsi="Times New Roman"/>
          <w:sz w:val="28"/>
          <w:szCs w:val="28"/>
        </w:rPr>
        <w:t>4</w:t>
      </w:r>
      <w:r w:rsidR="00EF32D9">
        <w:rPr>
          <w:rFonts w:ascii="Times New Roman" w:hAnsi="Times New Roman"/>
          <w:sz w:val="28"/>
          <w:szCs w:val="28"/>
        </w:rPr>
        <w:t>70</w:t>
      </w:r>
      <w:r w:rsidR="00AB6100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 xml:space="preserve">тыс. тонн (при плановом значении показателя – </w:t>
      </w:r>
      <w:r w:rsidR="00F82DFE">
        <w:rPr>
          <w:rFonts w:ascii="Times New Roman" w:hAnsi="Times New Roman"/>
          <w:sz w:val="28"/>
          <w:szCs w:val="28"/>
        </w:rPr>
        <w:t>1</w:t>
      </w:r>
      <w:r w:rsidR="00EF32D9">
        <w:rPr>
          <w:rFonts w:ascii="Times New Roman" w:hAnsi="Times New Roman"/>
          <w:sz w:val="28"/>
          <w:szCs w:val="28"/>
        </w:rPr>
        <w:t>1,150</w:t>
      </w:r>
      <w:r w:rsidRPr="002435A5">
        <w:rPr>
          <w:rFonts w:ascii="Times New Roman" w:hAnsi="Times New Roman"/>
          <w:sz w:val="28"/>
          <w:szCs w:val="28"/>
        </w:rPr>
        <w:t xml:space="preserve"> тыс. тонн), или выполнение показателя составило </w:t>
      </w:r>
      <w:r w:rsidR="00F82DFE">
        <w:rPr>
          <w:rFonts w:ascii="Times New Roman" w:hAnsi="Times New Roman"/>
          <w:sz w:val="28"/>
          <w:szCs w:val="28"/>
        </w:rPr>
        <w:t>10</w:t>
      </w:r>
      <w:r w:rsidR="00EF32D9">
        <w:rPr>
          <w:rFonts w:ascii="Times New Roman" w:hAnsi="Times New Roman"/>
          <w:sz w:val="28"/>
          <w:szCs w:val="28"/>
        </w:rPr>
        <w:t>2,9</w:t>
      </w:r>
      <w:r w:rsidRPr="002435A5">
        <w:rPr>
          <w:rFonts w:ascii="Times New Roman" w:hAnsi="Times New Roman"/>
          <w:sz w:val="28"/>
          <w:szCs w:val="28"/>
        </w:rPr>
        <w:t xml:space="preserve"> %, производство масла сливочного составило 1,</w:t>
      </w:r>
      <w:r w:rsidR="00EF32D9">
        <w:rPr>
          <w:rFonts w:ascii="Times New Roman" w:hAnsi="Times New Roman"/>
          <w:sz w:val="28"/>
          <w:szCs w:val="28"/>
        </w:rPr>
        <w:t xml:space="preserve">673 </w:t>
      </w:r>
      <w:r w:rsidRPr="002435A5">
        <w:rPr>
          <w:rFonts w:ascii="Times New Roman" w:hAnsi="Times New Roman"/>
          <w:sz w:val="28"/>
          <w:szCs w:val="28"/>
        </w:rPr>
        <w:t>тыс. тонн (при плановом значении показателя на 202</w:t>
      </w:r>
      <w:r w:rsidR="00EF32D9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г. – </w:t>
      </w:r>
      <w:r w:rsidR="00F82DFE">
        <w:rPr>
          <w:rFonts w:ascii="Times New Roman" w:hAnsi="Times New Roman"/>
          <w:sz w:val="28"/>
          <w:szCs w:val="28"/>
        </w:rPr>
        <w:t>1,</w:t>
      </w:r>
      <w:r w:rsidR="00EF32D9">
        <w:rPr>
          <w:rFonts w:ascii="Times New Roman" w:hAnsi="Times New Roman"/>
          <w:sz w:val="28"/>
          <w:szCs w:val="28"/>
        </w:rPr>
        <w:t>760</w:t>
      </w:r>
      <w:r w:rsidRPr="002435A5">
        <w:rPr>
          <w:rFonts w:ascii="Times New Roman" w:hAnsi="Times New Roman"/>
          <w:sz w:val="28"/>
          <w:szCs w:val="28"/>
        </w:rPr>
        <w:t xml:space="preserve"> тыс. тонн), выполнение показателя – </w:t>
      </w:r>
      <w:r w:rsidR="00BD4425">
        <w:rPr>
          <w:rFonts w:ascii="Times New Roman" w:hAnsi="Times New Roman"/>
          <w:sz w:val="28"/>
          <w:szCs w:val="28"/>
        </w:rPr>
        <w:t>9</w:t>
      </w:r>
      <w:r w:rsidR="00EF32D9">
        <w:rPr>
          <w:rFonts w:ascii="Times New Roman" w:hAnsi="Times New Roman"/>
          <w:sz w:val="28"/>
          <w:szCs w:val="28"/>
        </w:rPr>
        <w:t>5,1</w:t>
      </w:r>
      <w:r w:rsidRPr="002435A5">
        <w:rPr>
          <w:rFonts w:ascii="Times New Roman" w:hAnsi="Times New Roman"/>
          <w:sz w:val="28"/>
          <w:szCs w:val="28"/>
        </w:rPr>
        <w:t xml:space="preserve">%. Темп роста объёмов производства мяса, субпродуктов, колбасных изделий составил </w:t>
      </w:r>
      <w:r w:rsidR="00EF32D9">
        <w:rPr>
          <w:rFonts w:ascii="Times New Roman" w:hAnsi="Times New Roman"/>
          <w:sz w:val="28"/>
          <w:szCs w:val="28"/>
        </w:rPr>
        <w:t xml:space="preserve">101,0 </w:t>
      </w:r>
      <w:r w:rsidRPr="002435A5">
        <w:rPr>
          <w:rFonts w:ascii="Times New Roman" w:hAnsi="Times New Roman"/>
          <w:sz w:val="28"/>
          <w:szCs w:val="28"/>
        </w:rPr>
        <w:t>%.</w:t>
      </w:r>
      <w:proofErr w:type="gramEnd"/>
    </w:p>
    <w:p w:rsidR="00A311C3" w:rsidRPr="002435A5" w:rsidRDefault="00A311C3" w:rsidP="00A311C3">
      <w:pPr>
        <w:pStyle w:val="af6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435A5">
        <w:rPr>
          <w:rFonts w:ascii="Times New Roman" w:hAnsi="Times New Roman"/>
          <w:b/>
          <w:i/>
          <w:sz w:val="28"/>
          <w:szCs w:val="28"/>
        </w:rPr>
        <w:t>Подпрограмма «Стимулирование инвестиционной деятельности в агропромышленном комплексе»</w:t>
      </w:r>
    </w:p>
    <w:p w:rsidR="00A311C3" w:rsidRPr="002435A5" w:rsidRDefault="00A311C3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Количество скотомест на строящихся, модернизируемых и введенных в эксплуатацию животноводческих комплексах молочного направления (молочных фермах) в 202</w:t>
      </w:r>
      <w:r w:rsidR="00BE1B17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году увеличилось на </w:t>
      </w:r>
      <w:r w:rsidR="00BE1B17">
        <w:rPr>
          <w:rFonts w:ascii="Times New Roman" w:hAnsi="Times New Roman"/>
          <w:sz w:val="28"/>
          <w:szCs w:val="28"/>
        </w:rPr>
        <w:t>1</w:t>
      </w:r>
      <w:r w:rsidR="00E75515">
        <w:rPr>
          <w:rFonts w:ascii="Times New Roman" w:hAnsi="Times New Roman"/>
          <w:sz w:val="28"/>
          <w:szCs w:val="28"/>
        </w:rPr>
        <w:t>1</w:t>
      </w:r>
      <w:r w:rsidRPr="002435A5">
        <w:rPr>
          <w:rFonts w:ascii="Times New Roman" w:hAnsi="Times New Roman"/>
          <w:sz w:val="28"/>
          <w:szCs w:val="28"/>
        </w:rPr>
        <w:t xml:space="preserve"> скотомест</w:t>
      </w:r>
      <w:r w:rsidR="00E75515">
        <w:rPr>
          <w:rFonts w:ascii="Times New Roman" w:hAnsi="Times New Roman"/>
          <w:sz w:val="28"/>
          <w:szCs w:val="28"/>
        </w:rPr>
        <w:t>о</w:t>
      </w:r>
      <w:r w:rsidRPr="002435A5">
        <w:rPr>
          <w:rFonts w:ascii="Times New Roman" w:hAnsi="Times New Roman"/>
          <w:sz w:val="28"/>
          <w:szCs w:val="28"/>
        </w:rPr>
        <w:t xml:space="preserve"> в животноводческих комплексах молочного направления. </w:t>
      </w:r>
    </w:p>
    <w:p w:rsidR="00D61555" w:rsidRDefault="00D61555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1555">
        <w:rPr>
          <w:rFonts w:ascii="Times New Roman" w:hAnsi="Times New Roman"/>
          <w:sz w:val="28"/>
          <w:szCs w:val="28"/>
        </w:rPr>
        <w:t>Предусмотрено 3 целевых показателя, в том числе: доля молодых специалистов в общей численности квалифицированных специалистов сельскохозяйственных организаций (факт – 1</w:t>
      </w:r>
      <w:r w:rsidR="008C7D38">
        <w:rPr>
          <w:rFonts w:ascii="Times New Roman" w:hAnsi="Times New Roman"/>
          <w:sz w:val="28"/>
          <w:szCs w:val="28"/>
        </w:rPr>
        <w:t>7,1</w:t>
      </w:r>
      <w:r w:rsidRPr="00D61555">
        <w:rPr>
          <w:rFonts w:ascii="Times New Roman" w:hAnsi="Times New Roman"/>
          <w:sz w:val="28"/>
          <w:szCs w:val="28"/>
        </w:rPr>
        <w:t xml:space="preserve"> %, целевой показатель -  19 %), количество студентов, заключивших в текущем году договора о предоставлении аграрной стипендии (факт=</w:t>
      </w:r>
      <w:r w:rsidR="008C7D38">
        <w:rPr>
          <w:rFonts w:ascii="Times New Roman" w:hAnsi="Times New Roman"/>
          <w:sz w:val="28"/>
          <w:szCs w:val="28"/>
        </w:rPr>
        <w:t>0</w:t>
      </w:r>
      <w:r w:rsidRPr="00D61555">
        <w:rPr>
          <w:rFonts w:ascii="Times New Roman" w:hAnsi="Times New Roman"/>
          <w:sz w:val="28"/>
          <w:szCs w:val="28"/>
        </w:rPr>
        <w:t xml:space="preserve"> чел., целевой показатель - </w:t>
      </w:r>
      <w:r w:rsidR="008C7D38">
        <w:rPr>
          <w:rFonts w:ascii="Times New Roman" w:hAnsi="Times New Roman"/>
          <w:sz w:val="28"/>
          <w:szCs w:val="28"/>
        </w:rPr>
        <w:t>2</w:t>
      </w:r>
      <w:r w:rsidRPr="00D61555">
        <w:rPr>
          <w:rFonts w:ascii="Times New Roman" w:hAnsi="Times New Roman"/>
          <w:sz w:val="28"/>
          <w:szCs w:val="28"/>
        </w:rPr>
        <w:t xml:space="preserve"> чел.), количество специалистов, заключивших в текущем году договора о предоставлении пособия и подъемных (факт- </w:t>
      </w:r>
      <w:r w:rsidR="008C7D38">
        <w:rPr>
          <w:rFonts w:ascii="Times New Roman" w:hAnsi="Times New Roman"/>
          <w:sz w:val="28"/>
          <w:szCs w:val="28"/>
        </w:rPr>
        <w:t>0</w:t>
      </w:r>
      <w:r w:rsidRPr="00D61555">
        <w:rPr>
          <w:rFonts w:ascii="Times New Roman" w:hAnsi="Times New Roman"/>
          <w:sz w:val="28"/>
          <w:szCs w:val="28"/>
        </w:rPr>
        <w:t xml:space="preserve"> чел., целевой показатель-</w:t>
      </w:r>
      <w:r w:rsidR="008C7D38">
        <w:rPr>
          <w:rFonts w:ascii="Times New Roman" w:hAnsi="Times New Roman"/>
          <w:sz w:val="28"/>
          <w:szCs w:val="28"/>
        </w:rPr>
        <w:t>1</w:t>
      </w:r>
      <w:r w:rsidRPr="00D61555">
        <w:rPr>
          <w:rFonts w:ascii="Times New Roman" w:hAnsi="Times New Roman"/>
          <w:sz w:val="28"/>
          <w:szCs w:val="28"/>
        </w:rPr>
        <w:t xml:space="preserve"> чел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A0215" w:rsidRDefault="000A0215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>туристов, посетивших объекты сельского туризма составило</w:t>
      </w:r>
      <w:proofErr w:type="gramEnd"/>
      <w:r>
        <w:rPr>
          <w:rFonts w:ascii="Times New Roman" w:hAnsi="Times New Roman"/>
          <w:sz w:val="28"/>
          <w:szCs w:val="28"/>
        </w:rPr>
        <w:t xml:space="preserve"> 2100 человек, выполнение индикатора 103,9 %.</w:t>
      </w:r>
    </w:p>
    <w:p w:rsidR="00C231DB" w:rsidRPr="002435A5" w:rsidRDefault="00A311C3" w:rsidP="00A311C3">
      <w:pPr>
        <w:pStyle w:val="af6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C1525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рассчитана в соответствии с Методикой оценки эффективности программы. </w:t>
      </w:r>
      <w:proofErr w:type="gramStart"/>
      <w:r w:rsidRPr="00DC1525">
        <w:rPr>
          <w:rFonts w:ascii="Times New Roman" w:hAnsi="Times New Roman"/>
          <w:sz w:val="28"/>
          <w:szCs w:val="28"/>
        </w:rPr>
        <w:t>В 202</w:t>
      </w:r>
      <w:r w:rsidR="000A0215" w:rsidRPr="00DC1525">
        <w:rPr>
          <w:rFonts w:ascii="Times New Roman" w:hAnsi="Times New Roman"/>
          <w:sz w:val="28"/>
          <w:szCs w:val="28"/>
        </w:rPr>
        <w:t>4</w:t>
      </w:r>
      <w:r w:rsidRPr="00DC1525">
        <w:rPr>
          <w:rFonts w:ascii="Times New Roman" w:hAnsi="Times New Roman"/>
          <w:sz w:val="28"/>
          <w:szCs w:val="28"/>
        </w:rPr>
        <w:t xml:space="preserve"> году степень достижения плановых значений целевых показателей  программы </w:t>
      </w:r>
      <w:r w:rsidRPr="00DC1525">
        <w:rPr>
          <w:rFonts w:ascii="Times New Roman" w:hAnsi="Times New Roman"/>
          <w:sz w:val="28"/>
          <w:szCs w:val="28"/>
        </w:rPr>
        <w:lastRenderedPageBreak/>
        <w:t xml:space="preserve">равен </w:t>
      </w:r>
      <w:r w:rsidR="00A358D5" w:rsidRPr="00DC1525">
        <w:rPr>
          <w:rFonts w:ascii="Times New Roman" w:hAnsi="Times New Roman"/>
          <w:sz w:val="28"/>
          <w:szCs w:val="28"/>
        </w:rPr>
        <w:t>100,5</w:t>
      </w:r>
      <w:r w:rsidRPr="00DC1525">
        <w:rPr>
          <w:rFonts w:ascii="Times New Roman" w:hAnsi="Times New Roman"/>
          <w:sz w:val="28"/>
          <w:szCs w:val="28"/>
        </w:rPr>
        <w:t xml:space="preserve">,  степень реализации основных мероприятий и достижения ожидаемых непосредственных результатов их реализации равен </w:t>
      </w:r>
      <w:r w:rsidR="00244E3B" w:rsidRPr="00DC1525">
        <w:rPr>
          <w:rFonts w:ascii="Times New Roman" w:hAnsi="Times New Roman"/>
          <w:sz w:val="28"/>
          <w:szCs w:val="28"/>
        </w:rPr>
        <w:t>0,7</w:t>
      </w:r>
      <w:r w:rsidR="00A358D5" w:rsidRPr="00DC1525">
        <w:rPr>
          <w:rFonts w:ascii="Times New Roman" w:hAnsi="Times New Roman"/>
          <w:sz w:val="28"/>
          <w:szCs w:val="28"/>
        </w:rPr>
        <w:t>58</w:t>
      </w:r>
      <w:r w:rsidRPr="00DC1525">
        <w:rPr>
          <w:rFonts w:ascii="Times New Roman" w:hAnsi="Times New Roman"/>
          <w:sz w:val="28"/>
          <w:szCs w:val="28"/>
        </w:rPr>
        <w:t xml:space="preserve">, </w:t>
      </w:r>
      <w:r w:rsidRPr="00720731">
        <w:rPr>
          <w:rFonts w:ascii="Times New Roman" w:hAnsi="Times New Roman"/>
          <w:sz w:val="28"/>
          <w:szCs w:val="28"/>
        </w:rPr>
        <w:t xml:space="preserve">степень соответствия запланированному уровню расходов бюджета </w:t>
      </w:r>
      <w:proofErr w:type="spellStart"/>
      <w:r w:rsidRPr="00720731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720731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(в том числе в виде субвенций из республиканского бюджета) равен </w:t>
      </w:r>
      <w:r w:rsidR="00244E3B" w:rsidRPr="00720731">
        <w:rPr>
          <w:rFonts w:ascii="Times New Roman" w:hAnsi="Times New Roman"/>
          <w:sz w:val="28"/>
          <w:szCs w:val="28"/>
        </w:rPr>
        <w:t>0,</w:t>
      </w:r>
      <w:r w:rsidR="00DC1525" w:rsidRPr="00720731">
        <w:rPr>
          <w:rFonts w:ascii="Times New Roman" w:hAnsi="Times New Roman"/>
          <w:sz w:val="28"/>
          <w:szCs w:val="28"/>
        </w:rPr>
        <w:t>432</w:t>
      </w:r>
      <w:r w:rsidRPr="00720731">
        <w:rPr>
          <w:rFonts w:ascii="Times New Roman" w:hAnsi="Times New Roman"/>
          <w:sz w:val="28"/>
          <w:szCs w:val="28"/>
        </w:rPr>
        <w:t>;</w:t>
      </w:r>
      <w:proofErr w:type="gramEnd"/>
      <w:r w:rsidRPr="00720731">
        <w:rPr>
          <w:rFonts w:ascii="Times New Roman" w:hAnsi="Times New Roman"/>
          <w:sz w:val="28"/>
          <w:szCs w:val="28"/>
        </w:rPr>
        <w:t xml:space="preserve"> эффективность использования сре</w:t>
      </w:r>
      <w:proofErr w:type="gramStart"/>
      <w:r w:rsidRPr="00720731">
        <w:rPr>
          <w:rFonts w:ascii="Times New Roman" w:hAnsi="Times New Roman"/>
          <w:sz w:val="28"/>
          <w:szCs w:val="28"/>
        </w:rPr>
        <w:t>дств пр</w:t>
      </w:r>
      <w:proofErr w:type="gramEnd"/>
      <w:r w:rsidRPr="00720731">
        <w:rPr>
          <w:rFonts w:ascii="Times New Roman" w:hAnsi="Times New Roman"/>
          <w:sz w:val="28"/>
          <w:szCs w:val="28"/>
        </w:rPr>
        <w:t xml:space="preserve">и реализации Муниципальной программы равен </w:t>
      </w:r>
      <w:r w:rsidR="00DC1525" w:rsidRPr="00720731">
        <w:rPr>
          <w:rFonts w:ascii="Times New Roman" w:hAnsi="Times New Roman"/>
          <w:sz w:val="28"/>
          <w:szCs w:val="28"/>
        </w:rPr>
        <w:t>0,432</w:t>
      </w:r>
      <w:r w:rsidRPr="00720731">
        <w:rPr>
          <w:rFonts w:ascii="Times New Roman" w:hAnsi="Times New Roman"/>
          <w:sz w:val="28"/>
          <w:szCs w:val="28"/>
        </w:rPr>
        <w:t>, оценка эффективности реализации Муниципальной программы за 202</w:t>
      </w:r>
      <w:r w:rsidR="00DC1525" w:rsidRPr="00720731">
        <w:rPr>
          <w:rFonts w:ascii="Times New Roman" w:hAnsi="Times New Roman"/>
          <w:sz w:val="28"/>
          <w:szCs w:val="28"/>
        </w:rPr>
        <w:t>4</w:t>
      </w:r>
      <w:r w:rsidRPr="00720731">
        <w:rPr>
          <w:rFonts w:ascii="Times New Roman" w:hAnsi="Times New Roman"/>
          <w:sz w:val="28"/>
          <w:szCs w:val="28"/>
        </w:rPr>
        <w:t xml:space="preserve"> год в целом составляет </w:t>
      </w:r>
      <w:r w:rsidR="00244E3B" w:rsidRPr="00720731">
        <w:rPr>
          <w:rFonts w:ascii="Times New Roman" w:hAnsi="Times New Roman"/>
          <w:sz w:val="28"/>
          <w:szCs w:val="28"/>
        </w:rPr>
        <w:t>1,</w:t>
      </w:r>
      <w:r w:rsidR="00DC1525" w:rsidRPr="00720731">
        <w:rPr>
          <w:rFonts w:ascii="Times New Roman" w:hAnsi="Times New Roman"/>
          <w:sz w:val="28"/>
          <w:szCs w:val="28"/>
        </w:rPr>
        <w:t>763</w:t>
      </w:r>
      <w:r w:rsidRPr="00720731">
        <w:rPr>
          <w:rFonts w:ascii="Times New Roman" w:hAnsi="Times New Roman"/>
          <w:sz w:val="28"/>
          <w:szCs w:val="28"/>
        </w:rPr>
        <w:t>, что соответствует средней степени эффективности Муниципальной программы (не менее 0,8).</w:t>
      </w:r>
      <w:r w:rsidR="008A0581" w:rsidRPr="00720731">
        <w:rPr>
          <w:rFonts w:ascii="Times New Roman" w:hAnsi="Times New Roman"/>
          <w:sz w:val="28"/>
          <w:szCs w:val="28"/>
        </w:rPr>
        <w:t xml:space="preserve"> </w:t>
      </w:r>
      <w:r w:rsidR="00C231DB" w:rsidRPr="0072073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Данная программа работает и </w:t>
      </w:r>
      <w:r w:rsidR="00A13E80" w:rsidRPr="0072073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является </w:t>
      </w:r>
      <w:r w:rsidR="00244E3B" w:rsidRPr="0072073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высоко</w:t>
      </w:r>
      <w:r w:rsidR="00C231DB" w:rsidRPr="0072073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эффективной.</w:t>
      </w:r>
    </w:p>
    <w:p w:rsidR="00331B7A" w:rsidRDefault="00331B7A" w:rsidP="008C0A8D">
      <w:pPr>
        <w:pStyle w:val="af6"/>
        <w:jc w:val="center"/>
        <w:rPr>
          <w:rStyle w:val="FontStyle163"/>
          <w:bCs/>
          <w:sz w:val="28"/>
          <w:szCs w:val="28"/>
          <w:highlight w:val="yellow"/>
        </w:rPr>
      </w:pPr>
    </w:p>
    <w:p w:rsidR="00383265" w:rsidRPr="002435A5" w:rsidRDefault="00A551AD" w:rsidP="008C0A8D">
      <w:pPr>
        <w:pStyle w:val="af6"/>
        <w:jc w:val="center"/>
        <w:rPr>
          <w:rStyle w:val="FontStyle163"/>
          <w:bCs/>
          <w:sz w:val="28"/>
          <w:szCs w:val="28"/>
        </w:rPr>
      </w:pPr>
      <w:r w:rsidRPr="008346F8">
        <w:rPr>
          <w:rStyle w:val="FontStyle163"/>
          <w:bCs/>
          <w:sz w:val="28"/>
          <w:szCs w:val="28"/>
          <w:highlight w:val="yellow"/>
        </w:rPr>
        <w:t>14.</w:t>
      </w:r>
      <w:r w:rsidR="00383265" w:rsidRPr="008346F8">
        <w:rPr>
          <w:rStyle w:val="FontStyle163"/>
          <w:bCs/>
          <w:sz w:val="28"/>
          <w:szCs w:val="28"/>
          <w:highlight w:val="yellow"/>
        </w:rPr>
        <w:t xml:space="preserve"> О ходе реализации муниципальной программы</w:t>
      </w:r>
      <w:r w:rsidR="008D5844" w:rsidRPr="008346F8">
        <w:rPr>
          <w:rStyle w:val="FontStyle163"/>
          <w:bCs/>
          <w:sz w:val="28"/>
          <w:szCs w:val="28"/>
          <w:highlight w:val="yellow"/>
        </w:rPr>
        <w:t xml:space="preserve"> </w:t>
      </w:r>
      <w:r w:rsidR="00383265" w:rsidRPr="008346F8">
        <w:rPr>
          <w:rStyle w:val="FontStyle163"/>
          <w:bCs/>
          <w:sz w:val="28"/>
          <w:szCs w:val="28"/>
          <w:highlight w:val="yellow"/>
        </w:rPr>
        <w:t xml:space="preserve">«Гармонизация межнациональных и межконфессиональных отношений в </w:t>
      </w:r>
      <w:proofErr w:type="spellStart"/>
      <w:r w:rsidR="00383265" w:rsidRPr="008346F8">
        <w:rPr>
          <w:rStyle w:val="FontStyle163"/>
          <w:bCs/>
          <w:sz w:val="28"/>
          <w:szCs w:val="28"/>
          <w:highlight w:val="yellow"/>
        </w:rPr>
        <w:t>Ичалковском</w:t>
      </w:r>
      <w:proofErr w:type="spellEnd"/>
      <w:r w:rsidR="00383265" w:rsidRPr="008346F8">
        <w:rPr>
          <w:rStyle w:val="FontStyle163"/>
          <w:bCs/>
          <w:sz w:val="28"/>
          <w:szCs w:val="28"/>
          <w:highlight w:val="yellow"/>
        </w:rPr>
        <w:t xml:space="preserve"> муниципальном районе Республики Мордовия»</w:t>
      </w:r>
    </w:p>
    <w:p w:rsidR="00756F23" w:rsidRPr="002435A5" w:rsidRDefault="00756F23" w:rsidP="008C0A8D">
      <w:pPr>
        <w:pStyle w:val="af6"/>
        <w:jc w:val="center"/>
        <w:rPr>
          <w:rStyle w:val="FontStyle163"/>
          <w:bCs/>
          <w:sz w:val="28"/>
          <w:szCs w:val="28"/>
        </w:rPr>
      </w:pPr>
    </w:p>
    <w:p w:rsidR="003A5B4C" w:rsidRPr="002435A5" w:rsidRDefault="002E6BAD" w:rsidP="00D64CB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Ф</w:t>
      </w:r>
      <w:r w:rsidR="003A5B4C" w:rsidRPr="002435A5">
        <w:rPr>
          <w:rFonts w:ascii="Times New Roman" w:hAnsi="Times New Roman"/>
          <w:sz w:val="28"/>
          <w:szCs w:val="28"/>
        </w:rPr>
        <w:t>инансировани</w:t>
      </w:r>
      <w:r w:rsidRPr="002435A5">
        <w:rPr>
          <w:rFonts w:ascii="Times New Roman" w:hAnsi="Times New Roman"/>
          <w:sz w:val="28"/>
          <w:szCs w:val="28"/>
        </w:rPr>
        <w:t>е</w:t>
      </w:r>
      <w:r w:rsidR="003A5B4C" w:rsidRPr="002435A5">
        <w:rPr>
          <w:rFonts w:ascii="Times New Roman" w:hAnsi="Times New Roman"/>
          <w:sz w:val="28"/>
          <w:szCs w:val="28"/>
        </w:rPr>
        <w:t xml:space="preserve"> </w:t>
      </w:r>
      <w:r w:rsidR="001A09E1" w:rsidRPr="002435A5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3A5B4C" w:rsidRPr="002435A5">
        <w:rPr>
          <w:rFonts w:ascii="Times New Roman" w:hAnsi="Times New Roman"/>
          <w:sz w:val="28"/>
          <w:szCs w:val="28"/>
        </w:rPr>
        <w:t>за счет средств местного бюджета</w:t>
      </w:r>
      <w:r w:rsidRPr="002435A5">
        <w:rPr>
          <w:rFonts w:ascii="Times New Roman" w:hAnsi="Times New Roman"/>
          <w:sz w:val="28"/>
          <w:szCs w:val="28"/>
        </w:rPr>
        <w:t xml:space="preserve"> в 202</w:t>
      </w:r>
      <w:r w:rsidR="008346F8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году</w:t>
      </w:r>
      <w:r w:rsidR="003A5B4C" w:rsidRPr="002435A5">
        <w:rPr>
          <w:rFonts w:ascii="Times New Roman" w:hAnsi="Times New Roman"/>
          <w:sz w:val="28"/>
          <w:szCs w:val="28"/>
        </w:rPr>
        <w:t xml:space="preserve"> </w:t>
      </w:r>
      <w:r w:rsidR="005D7445" w:rsidRPr="002435A5">
        <w:rPr>
          <w:rFonts w:ascii="Times New Roman" w:hAnsi="Times New Roman"/>
          <w:sz w:val="28"/>
          <w:szCs w:val="28"/>
        </w:rPr>
        <w:t xml:space="preserve">было произведено в сумме </w:t>
      </w:r>
      <w:r w:rsidR="003927AA">
        <w:rPr>
          <w:rFonts w:ascii="Times New Roman" w:hAnsi="Times New Roman"/>
          <w:sz w:val="28"/>
          <w:szCs w:val="28"/>
        </w:rPr>
        <w:t>5</w:t>
      </w:r>
      <w:r w:rsidR="008346F8">
        <w:rPr>
          <w:rFonts w:ascii="Times New Roman" w:hAnsi="Times New Roman"/>
          <w:sz w:val="28"/>
          <w:szCs w:val="28"/>
        </w:rPr>
        <w:t>5</w:t>
      </w:r>
      <w:r w:rsidR="005D7445" w:rsidRPr="002435A5">
        <w:rPr>
          <w:rFonts w:ascii="Times New Roman" w:hAnsi="Times New Roman"/>
          <w:sz w:val="28"/>
          <w:szCs w:val="28"/>
        </w:rPr>
        <w:t>,</w:t>
      </w:r>
      <w:r w:rsidR="003927AA">
        <w:rPr>
          <w:rFonts w:ascii="Times New Roman" w:hAnsi="Times New Roman"/>
          <w:sz w:val="28"/>
          <w:szCs w:val="28"/>
        </w:rPr>
        <w:t>0</w:t>
      </w:r>
      <w:r w:rsidR="005D7445" w:rsidRPr="002435A5">
        <w:rPr>
          <w:rFonts w:ascii="Times New Roman" w:hAnsi="Times New Roman"/>
          <w:sz w:val="28"/>
          <w:szCs w:val="28"/>
        </w:rPr>
        <w:t xml:space="preserve"> тыс. рублей  или 100 % к плану.</w:t>
      </w:r>
    </w:p>
    <w:p w:rsidR="00383265" w:rsidRPr="002435A5" w:rsidRDefault="00383265" w:rsidP="008C0A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2435A5">
        <w:rPr>
          <w:rStyle w:val="FontStyle163"/>
          <w:b w:val="0"/>
          <w:bCs/>
          <w:sz w:val="28"/>
          <w:szCs w:val="28"/>
        </w:rPr>
        <w:t xml:space="preserve">«Гармонизация межнациональных и межконфессиональных отношений в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Ичалковском</w:t>
      </w:r>
      <w:proofErr w:type="spellEnd"/>
      <w:r w:rsidRPr="002435A5">
        <w:rPr>
          <w:rStyle w:val="FontStyle163"/>
          <w:b w:val="0"/>
          <w:bCs/>
          <w:sz w:val="28"/>
          <w:szCs w:val="28"/>
        </w:rPr>
        <w:t xml:space="preserve"> муниципальном районе Республики Мордовия» у</w:t>
      </w:r>
      <w:r w:rsidRPr="002435A5">
        <w:rPr>
          <w:rFonts w:ascii="Times New Roman" w:hAnsi="Times New Roman"/>
          <w:sz w:val="28"/>
          <w:szCs w:val="28"/>
        </w:rPr>
        <w:t xml:space="preserve">тверждена Постановлением администрации </w:t>
      </w:r>
      <w:proofErr w:type="spellStart"/>
      <w:r w:rsidRPr="002435A5">
        <w:rPr>
          <w:rFonts w:ascii="Times New Roman" w:hAnsi="Times New Roman"/>
          <w:sz w:val="28"/>
          <w:szCs w:val="28"/>
          <w:lang w:eastAsia="ru-RU"/>
        </w:rPr>
        <w:t>Ичалковского</w:t>
      </w:r>
      <w:proofErr w:type="spellEnd"/>
      <w:r w:rsidR="00A2617B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>муниципального района 14 апреля 2014 г. № 255.</w:t>
      </w:r>
    </w:p>
    <w:p w:rsidR="00383265" w:rsidRPr="002435A5" w:rsidRDefault="00383265" w:rsidP="008C0A8D">
      <w:pPr>
        <w:spacing w:after="0" w:line="240" w:lineRule="auto"/>
        <w:ind w:left="49" w:right="142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       Целями муниципальной программы являются:</w:t>
      </w:r>
    </w:p>
    <w:p w:rsidR="00383265" w:rsidRPr="002435A5" w:rsidRDefault="00383265" w:rsidP="008C0A8D">
      <w:pPr>
        <w:spacing w:after="0" w:line="240" w:lineRule="auto"/>
        <w:ind w:left="49" w:right="142"/>
        <w:jc w:val="both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-сохранение и популяризация историко-культурного наследия </w:t>
      </w:r>
      <w:r w:rsidRPr="002435A5">
        <w:rPr>
          <w:rFonts w:ascii="Times New Roman" w:hAnsi="Times New Roman"/>
          <w:color w:val="052635"/>
          <w:sz w:val="28"/>
          <w:szCs w:val="28"/>
          <w:lang w:eastAsia="ru-RU"/>
        </w:rPr>
        <w:t>района</w:t>
      </w:r>
      <w:r w:rsidRPr="002435A5">
        <w:rPr>
          <w:rFonts w:ascii="Times New Roman" w:hAnsi="Times New Roman"/>
          <w:sz w:val="28"/>
          <w:szCs w:val="28"/>
          <w:lang w:eastAsia="ru-RU"/>
        </w:rPr>
        <w:t>, привлечение к историческому</w:t>
      </w:r>
      <w:r w:rsidRPr="002435A5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>наследию жителей района</w:t>
      </w:r>
      <w:r w:rsidRPr="002435A5">
        <w:rPr>
          <w:rFonts w:ascii="Times New Roman" w:hAnsi="Times New Roman"/>
          <w:color w:val="052635"/>
          <w:sz w:val="28"/>
          <w:szCs w:val="28"/>
          <w:lang w:eastAsia="ru-RU"/>
        </w:rPr>
        <w:t>;</w:t>
      </w:r>
    </w:p>
    <w:p w:rsidR="00383265" w:rsidRPr="002435A5" w:rsidRDefault="00383265" w:rsidP="008C0A8D">
      <w:pPr>
        <w:spacing w:after="0" w:line="240" w:lineRule="auto"/>
        <w:ind w:left="49"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-сохранение атмосферы взаимного уважения к национальным и конфессиональным традициям, обычаям народов, проживающих на территории</w:t>
      </w:r>
      <w:r w:rsidR="00724438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435A5">
        <w:rPr>
          <w:rFonts w:ascii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района;</w:t>
      </w:r>
      <w:r w:rsidRPr="002435A5">
        <w:rPr>
          <w:rFonts w:ascii="Times New Roman" w:hAnsi="Times New Roman"/>
          <w:sz w:val="28"/>
          <w:szCs w:val="28"/>
          <w:lang w:eastAsia="ru-RU"/>
        </w:rPr>
        <w:br/>
        <w:t xml:space="preserve">-формирование позитивного имиджа </w:t>
      </w:r>
      <w:proofErr w:type="spellStart"/>
      <w:r w:rsidRPr="002435A5">
        <w:rPr>
          <w:rFonts w:ascii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как территории, комфортной для проживания представителей различных национальностей, а также как политически и социально-экономически стабильного </w:t>
      </w:r>
      <w:r w:rsidRPr="002435A5">
        <w:rPr>
          <w:rFonts w:ascii="Times New Roman" w:hAnsi="Times New Roman"/>
          <w:color w:val="052635"/>
          <w:sz w:val="28"/>
          <w:szCs w:val="28"/>
          <w:lang w:eastAsia="ru-RU"/>
        </w:rPr>
        <w:t>района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для вложения инвестиций и ведения бизнеса;</w:t>
      </w:r>
    </w:p>
    <w:p w:rsidR="00383265" w:rsidRPr="002435A5" w:rsidRDefault="00383265" w:rsidP="008C0A8D">
      <w:pPr>
        <w:spacing w:after="0" w:line="240" w:lineRule="auto"/>
        <w:ind w:left="49" w:right="142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-упрочнение гражданской солидарности, терпимости, уважения к представителям других национальностей, религий, а также к их традициям и обычаям в условиях многонациональности и многоконфессиональности народа Российской Федерации,</w:t>
      </w:r>
      <w:r w:rsidRPr="002435A5">
        <w:rPr>
          <w:rFonts w:ascii="Times New Roman" w:hAnsi="Times New Roman"/>
          <w:sz w:val="28"/>
          <w:szCs w:val="28"/>
        </w:rPr>
        <w:t xml:space="preserve"> на основе сохранения и развития этнокультурного и языкового многообразия народов, населяющих Республику Мордовия;</w:t>
      </w:r>
    </w:p>
    <w:p w:rsidR="00383265" w:rsidRPr="002435A5" w:rsidRDefault="00383265" w:rsidP="008C0A8D">
      <w:pPr>
        <w:spacing w:after="0" w:line="240" w:lineRule="auto"/>
        <w:ind w:left="49" w:righ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-сохранение единства и сплоченности населения </w:t>
      </w:r>
      <w:proofErr w:type="spellStart"/>
      <w:r w:rsidRPr="002435A5">
        <w:rPr>
          <w:rFonts w:ascii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района;</w:t>
      </w:r>
    </w:p>
    <w:p w:rsidR="00383265" w:rsidRPr="002435A5" w:rsidRDefault="00383265" w:rsidP="008C0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-обеспечение равенства прав и свобод человека и гражданина</w:t>
      </w:r>
      <w:r w:rsidR="00580C19" w:rsidRPr="002435A5">
        <w:rPr>
          <w:rFonts w:ascii="Times New Roman" w:hAnsi="Times New Roman"/>
          <w:sz w:val="28"/>
          <w:szCs w:val="28"/>
          <w:lang w:eastAsia="ru-RU"/>
        </w:rPr>
        <w:t xml:space="preserve"> независимо от национальности, </w:t>
      </w:r>
      <w:r w:rsidRPr="002435A5">
        <w:rPr>
          <w:rFonts w:ascii="Times New Roman" w:hAnsi="Times New Roman"/>
          <w:sz w:val="28"/>
          <w:szCs w:val="28"/>
          <w:lang w:eastAsia="ru-RU"/>
        </w:rPr>
        <w:t>языка, расы, вероисповедания и других обстоятельств.</w:t>
      </w:r>
    </w:p>
    <w:p w:rsidR="00383265" w:rsidRPr="002435A5" w:rsidRDefault="00383265" w:rsidP="00580C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lastRenderedPageBreak/>
        <w:t>В ра</w:t>
      </w:r>
      <w:r w:rsidR="00283095" w:rsidRPr="002435A5">
        <w:rPr>
          <w:rFonts w:ascii="Times New Roman" w:hAnsi="Times New Roman"/>
          <w:sz w:val="28"/>
          <w:szCs w:val="28"/>
        </w:rPr>
        <w:t>мках реализации Программы в 20</w:t>
      </w:r>
      <w:r w:rsidR="00B9735C" w:rsidRPr="002435A5">
        <w:rPr>
          <w:rFonts w:ascii="Times New Roman" w:hAnsi="Times New Roman"/>
          <w:sz w:val="28"/>
          <w:szCs w:val="28"/>
        </w:rPr>
        <w:t>2</w:t>
      </w:r>
      <w:r w:rsidR="00F540DD">
        <w:rPr>
          <w:rFonts w:ascii="Times New Roman" w:hAnsi="Times New Roman"/>
          <w:sz w:val="28"/>
          <w:szCs w:val="28"/>
        </w:rPr>
        <w:t>4</w:t>
      </w:r>
      <w:r w:rsidR="00556986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>году выполнены следующие основные мероприятия:</w:t>
      </w:r>
    </w:p>
    <w:p w:rsidR="00383265" w:rsidRPr="002435A5" w:rsidRDefault="00383265" w:rsidP="008C0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ab/>
        <w:t xml:space="preserve"> Реализация органами местного самоуправления основных приоритетов в национальной политике;</w:t>
      </w:r>
    </w:p>
    <w:p w:rsidR="00383265" w:rsidRPr="002435A5" w:rsidRDefault="00383265" w:rsidP="008C0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Обеспечение прав национальных меньшинств, социальной и культурной адаптации трудовых мигрантов;</w:t>
      </w:r>
    </w:p>
    <w:p w:rsidR="00383265" w:rsidRPr="002435A5" w:rsidRDefault="00383265" w:rsidP="00E32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Организация круглых столов, семинаров по взаимодействию органов местного самоуправления по вопросам адаптации и интеграции трудовых мигрантов;</w:t>
      </w:r>
    </w:p>
    <w:p w:rsidR="00383265" w:rsidRPr="002435A5" w:rsidRDefault="00383265" w:rsidP="008C0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Организация профилактических мероприятий среди учащихся и молодежи о толерантности, конструктивного развития у молодежи межэтнических и межнациональных отношений, воспитания патриотизма и гражданственности</w:t>
      </w:r>
      <w:r w:rsidR="00147890" w:rsidRPr="002435A5">
        <w:rPr>
          <w:rFonts w:ascii="Times New Roman" w:hAnsi="Times New Roman"/>
          <w:sz w:val="28"/>
          <w:szCs w:val="28"/>
        </w:rPr>
        <w:t xml:space="preserve"> (Беседа «Единство историй, единство народа, единство России»</w:t>
      </w:r>
      <w:r w:rsidR="006604B2" w:rsidRPr="002435A5">
        <w:rPr>
          <w:rFonts w:ascii="Times New Roman" w:hAnsi="Times New Roman"/>
          <w:sz w:val="28"/>
          <w:szCs w:val="28"/>
        </w:rPr>
        <w:t>,</w:t>
      </w:r>
      <w:r w:rsidR="006604B2" w:rsidRPr="002435A5">
        <w:t xml:space="preserve"> </w:t>
      </w:r>
      <w:r w:rsidR="006604B2" w:rsidRPr="002435A5">
        <w:rPr>
          <w:rFonts w:ascii="Times New Roman" w:hAnsi="Times New Roman"/>
          <w:sz w:val="28"/>
          <w:szCs w:val="28"/>
        </w:rPr>
        <w:t xml:space="preserve">Познавательная программа «Толерантность начинается с улыбки», День толерантного отношения «Дорогой  мира,  дружбы  и  согласия», </w:t>
      </w:r>
      <w:r w:rsidR="009B433A" w:rsidRPr="002435A5">
        <w:rPr>
          <w:rFonts w:ascii="Times New Roman" w:hAnsi="Times New Roman"/>
          <w:sz w:val="28"/>
          <w:szCs w:val="28"/>
        </w:rPr>
        <w:t>Урок толерантности «Нам в конфликтах жить нельзя, возьмемся за руки друзья» (к Международному дню толерантности)</w:t>
      </w:r>
      <w:r w:rsidRPr="002435A5">
        <w:rPr>
          <w:rFonts w:ascii="Times New Roman" w:hAnsi="Times New Roman"/>
          <w:sz w:val="28"/>
          <w:szCs w:val="28"/>
        </w:rPr>
        <w:t>;</w:t>
      </w:r>
    </w:p>
    <w:p w:rsidR="00383265" w:rsidRPr="002435A5" w:rsidRDefault="00383265" w:rsidP="008C0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Организация постоянного взаимодействия с религиозными объединениями и группами по вопросам гармонизации межнациональных и межконфессиональных отношений;</w:t>
      </w:r>
    </w:p>
    <w:p w:rsidR="00383265" w:rsidRPr="002435A5" w:rsidRDefault="00383265" w:rsidP="008C0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Организация профилактических мероприятий по выявлению незаконного привлечения трудовых мигрантов, проверка паспортного режима мигрантов.</w:t>
      </w:r>
    </w:p>
    <w:p w:rsidR="00383265" w:rsidRPr="002435A5" w:rsidRDefault="00383265" w:rsidP="008C0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ab/>
        <w:t>Совет при Главе совместно с руководителями предприятий, организаций занимается проблемами обеспечения жильем, питанием, организацией быта и досуга иностранных граждан (трудовых мигрантов).</w:t>
      </w:r>
    </w:p>
    <w:p w:rsidR="00383265" w:rsidRPr="002435A5" w:rsidRDefault="00383265" w:rsidP="008C0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ab/>
        <w:t>Совместно с территориальными и федеральными органами по вопросам обеспечения правопорядка разработаны мероприятия по профилактике этнических конфликтов в рамках привлечения трудовых мигрантов.</w:t>
      </w:r>
    </w:p>
    <w:p w:rsidR="00383265" w:rsidRPr="002435A5" w:rsidRDefault="00383265" w:rsidP="008C0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ab/>
      </w:r>
      <w:r w:rsidRPr="002435A5">
        <w:rPr>
          <w:rFonts w:ascii="Times New Roman" w:hAnsi="Times New Roman"/>
          <w:sz w:val="28"/>
          <w:szCs w:val="28"/>
        </w:rPr>
        <w:tab/>
        <w:t>Путем проведения профилактических мероприятий с учащимися создана система конструктивного развития у молодежи межэтнических и межнациональных отношений.</w:t>
      </w:r>
    </w:p>
    <w:p w:rsidR="00383265" w:rsidRPr="002435A5" w:rsidRDefault="00383265" w:rsidP="00320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ab/>
        <w:t>В рамках национальной программы «Духовно-нравственное развитие молодежи» проведены научно-практические конференции, семинары, с руководителями национальных меньшинств по социальному обустройству и соблюдению культурных традиций.</w:t>
      </w:r>
      <w:r w:rsidR="002C7D50" w:rsidRPr="002435A5">
        <w:rPr>
          <w:rFonts w:ascii="Times New Roman" w:hAnsi="Times New Roman"/>
          <w:sz w:val="28"/>
          <w:szCs w:val="28"/>
        </w:rPr>
        <w:t xml:space="preserve"> </w:t>
      </w:r>
      <w:r w:rsidR="002C7D50" w:rsidRPr="002435A5">
        <w:rPr>
          <w:rFonts w:ascii="Times New Roman" w:hAnsi="Times New Roman"/>
          <w:sz w:val="28"/>
          <w:szCs w:val="28"/>
          <w:lang w:eastAsia="ru-RU"/>
        </w:rPr>
        <w:t>Регулярно проводятся мероприятия, способствующие объединению людей,</w:t>
      </w:r>
      <w:r w:rsidR="00320F27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7D50" w:rsidRPr="002435A5">
        <w:rPr>
          <w:rFonts w:ascii="Times New Roman" w:hAnsi="Times New Roman"/>
          <w:sz w:val="28"/>
          <w:szCs w:val="28"/>
          <w:lang w:eastAsia="ru-RU"/>
        </w:rPr>
        <w:t>исповедующих разные религии и укрепляющие добрососедские отношения</w:t>
      </w:r>
      <w:r w:rsidR="00320F27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7D50" w:rsidRPr="002435A5">
        <w:rPr>
          <w:rFonts w:ascii="Times New Roman" w:hAnsi="Times New Roman"/>
          <w:sz w:val="28"/>
          <w:szCs w:val="28"/>
          <w:lang w:eastAsia="ru-RU"/>
        </w:rPr>
        <w:t>между представителями разных национальностей.</w:t>
      </w:r>
    </w:p>
    <w:p w:rsidR="00383265" w:rsidRPr="002435A5" w:rsidRDefault="00383265" w:rsidP="008C0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ab/>
        <w:t xml:space="preserve">Развиваются фольклорные коллективы, ремесло мордовских народов и других народов. Районная газета почти в каждом номере освещает историю и культуру народов </w:t>
      </w:r>
      <w:proofErr w:type="spellStart"/>
      <w:r w:rsidRPr="002435A5">
        <w:rPr>
          <w:rFonts w:ascii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83265" w:rsidRPr="002435A5" w:rsidRDefault="00383265" w:rsidP="008C0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lastRenderedPageBreak/>
        <w:tab/>
        <w:t>Совместно с Отделом полиции проведены встречи с коллективами учебных заведений о возможных проявлениях экстремизма, обострения межнациональных отношений со стороны учащихся и молодежи, и оперативного реагирования на возникшие межнациональные конфликты.</w:t>
      </w:r>
    </w:p>
    <w:p w:rsidR="00383265" w:rsidRPr="002435A5" w:rsidRDefault="00383265" w:rsidP="008C0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ab/>
        <w:t>Проводятся проверки состояния паспортного режима и регистрационного учета.</w:t>
      </w:r>
    </w:p>
    <w:p w:rsidR="00383265" w:rsidRPr="002435A5" w:rsidRDefault="00383265" w:rsidP="008C0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ab/>
        <w:t>Проводятся мероприятия по жилым секторам в целях выявления незаконных мигрантов, выявлению преступных групп экстремистской направленности, сформированных на этнической основе, особенно среди несовершеннолетних.</w:t>
      </w:r>
      <w:r w:rsidR="004E09E7" w:rsidRPr="002435A5">
        <w:rPr>
          <w:rFonts w:ascii="Times New Roman" w:hAnsi="Times New Roman"/>
          <w:sz w:val="28"/>
          <w:szCs w:val="28"/>
        </w:rPr>
        <w:t xml:space="preserve"> </w:t>
      </w:r>
    </w:p>
    <w:p w:rsidR="00556986" w:rsidRPr="002435A5" w:rsidRDefault="00556986" w:rsidP="00B6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За отчетный период в работе не допущено конфликтов, возникших на</w:t>
      </w:r>
      <w:r w:rsidR="00B6414F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>межнациональной и межконфессиональной почве.</w:t>
      </w:r>
    </w:p>
    <w:p w:rsidR="005D7445" w:rsidRPr="002435A5" w:rsidRDefault="00383265" w:rsidP="005D74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ab/>
        <w:t>Степень реализации основных мероприятий составила 100 %.</w:t>
      </w:r>
      <w:r w:rsidR="005D7445" w:rsidRPr="002435A5">
        <w:rPr>
          <w:rFonts w:ascii="Times New Roman" w:hAnsi="Times New Roman"/>
          <w:sz w:val="28"/>
          <w:szCs w:val="28"/>
        </w:rPr>
        <w:t xml:space="preserve"> Средняя степень достижения значений показателей (индикаторов) составила за 202</w:t>
      </w:r>
      <w:r w:rsidR="008346F8">
        <w:rPr>
          <w:rFonts w:ascii="Times New Roman" w:hAnsi="Times New Roman"/>
          <w:sz w:val="28"/>
          <w:szCs w:val="28"/>
        </w:rPr>
        <w:t>4</w:t>
      </w:r>
      <w:r w:rsidR="005D7445" w:rsidRPr="002435A5">
        <w:rPr>
          <w:rFonts w:ascii="Times New Roman" w:hAnsi="Times New Roman"/>
          <w:sz w:val="28"/>
          <w:szCs w:val="28"/>
        </w:rPr>
        <w:t xml:space="preserve"> год </w:t>
      </w:r>
      <w:r w:rsidR="008346F8">
        <w:rPr>
          <w:rFonts w:ascii="Times New Roman" w:hAnsi="Times New Roman"/>
          <w:sz w:val="28"/>
          <w:szCs w:val="28"/>
        </w:rPr>
        <w:t>98,6</w:t>
      </w:r>
      <w:r w:rsidR="005D7445" w:rsidRPr="002435A5">
        <w:rPr>
          <w:rFonts w:ascii="Times New Roman" w:hAnsi="Times New Roman"/>
          <w:sz w:val="28"/>
          <w:szCs w:val="28"/>
        </w:rPr>
        <w:t>%, что говорит об эффективности программы.</w:t>
      </w:r>
    </w:p>
    <w:p w:rsidR="005F50DA" w:rsidRDefault="005F50DA" w:rsidP="008C0A8D">
      <w:pPr>
        <w:pStyle w:val="af6"/>
        <w:jc w:val="center"/>
        <w:rPr>
          <w:rStyle w:val="FontStyle163"/>
          <w:bCs/>
          <w:sz w:val="28"/>
          <w:szCs w:val="28"/>
        </w:rPr>
      </w:pPr>
    </w:p>
    <w:p w:rsidR="00800308" w:rsidRPr="002435A5" w:rsidRDefault="00FB656B" w:rsidP="008C0A8D">
      <w:pPr>
        <w:pStyle w:val="af6"/>
        <w:jc w:val="center"/>
        <w:rPr>
          <w:rStyle w:val="FontStyle163"/>
          <w:bCs/>
          <w:sz w:val="28"/>
          <w:szCs w:val="28"/>
        </w:rPr>
      </w:pPr>
      <w:r w:rsidRPr="00D51077">
        <w:rPr>
          <w:rStyle w:val="FontStyle163"/>
          <w:bCs/>
          <w:sz w:val="28"/>
          <w:szCs w:val="28"/>
          <w:highlight w:val="yellow"/>
        </w:rPr>
        <w:t>15.</w:t>
      </w:r>
      <w:r w:rsidR="005F50DA" w:rsidRPr="00D51077">
        <w:rPr>
          <w:rStyle w:val="FontStyle163"/>
          <w:bCs/>
          <w:sz w:val="28"/>
          <w:szCs w:val="28"/>
          <w:highlight w:val="yellow"/>
        </w:rPr>
        <w:t xml:space="preserve"> </w:t>
      </w:r>
      <w:r w:rsidR="00383265" w:rsidRPr="00D51077">
        <w:rPr>
          <w:rStyle w:val="FontStyle163"/>
          <w:bCs/>
          <w:sz w:val="28"/>
          <w:szCs w:val="28"/>
          <w:highlight w:val="yellow"/>
        </w:rPr>
        <w:t>О ходе реализации муниципальной программы</w:t>
      </w:r>
      <w:r w:rsidR="00A2617B" w:rsidRPr="00D51077">
        <w:rPr>
          <w:rStyle w:val="FontStyle163"/>
          <w:bCs/>
          <w:sz w:val="28"/>
          <w:szCs w:val="28"/>
          <w:highlight w:val="yellow"/>
        </w:rPr>
        <w:t xml:space="preserve"> </w:t>
      </w:r>
      <w:r w:rsidR="00A30E10" w:rsidRPr="00D51077">
        <w:rPr>
          <w:rStyle w:val="FontStyle163"/>
          <w:bCs/>
          <w:sz w:val="28"/>
          <w:szCs w:val="28"/>
          <w:highlight w:val="yellow"/>
        </w:rPr>
        <w:t>«Э</w:t>
      </w:r>
      <w:r w:rsidR="004524D1" w:rsidRPr="00D51077">
        <w:rPr>
          <w:rStyle w:val="FontStyle163"/>
          <w:bCs/>
          <w:sz w:val="28"/>
          <w:szCs w:val="28"/>
          <w:highlight w:val="yellow"/>
        </w:rPr>
        <w:t>кономическое развитие</w:t>
      </w:r>
      <w:r w:rsidR="00383265" w:rsidRPr="00D51077">
        <w:rPr>
          <w:rStyle w:val="FontStyle163"/>
          <w:bCs/>
          <w:sz w:val="28"/>
          <w:szCs w:val="28"/>
          <w:highlight w:val="yellow"/>
        </w:rPr>
        <w:t xml:space="preserve"> </w:t>
      </w:r>
      <w:proofErr w:type="spellStart"/>
      <w:r w:rsidR="00383265" w:rsidRPr="00D51077">
        <w:rPr>
          <w:rStyle w:val="FontStyle163"/>
          <w:bCs/>
          <w:sz w:val="28"/>
          <w:szCs w:val="28"/>
          <w:highlight w:val="yellow"/>
        </w:rPr>
        <w:t>Ича</w:t>
      </w:r>
      <w:r w:rsidR="00A30E10" w:rsidRPr="00D51077">
        <w:rPr>
          <w:rStyle w:val="FontStyle163"/>
          <w:bCs/>
          <w:sz w:val="28"/>
          <w:szCs w:val="28"/>
          <w:highlight w:val="yellow"/>
        </w:rPr>
        <w:t>лковского</w:t>
      </w:r>
      <w:proofErr w:type="spellEnd"/>
      <w:r w:rsidR="00A30E10" w:rsidRPr="00D51077">
        <w:rPr>
          <w:rStyle w:val="FontStyle163"/>
          <w:bCs/>
          <w:sz w:val="28"/>
          <w:szCs w:val="28"/>
          <w:highlight w:val="yellow"/>
        </w:rPr>
        <w:t xml:space="preserve"> муниципального района»</w:t>
      </w:r>
    </w:p>
    <w:p w:rsidR="00A30E10" w:rsidRPr="002435A5" w:rsidRDefault="00A30E10" w:rsidP="008C0A8D">
      <w:pPr>
        <w:pStyle w:val="af6"/>
        <w:jc w:val="center"/>
        <w:rPr>
          <w:rStyle w:val="FontStyle163"/>
          <w:bCs/>
          <w:sz w:val="28"/>
          <w:szCs w:val="28"/>
        </w:rPr>
      </w:pPr>
    </w:p>
    <w:p w:rsidR="0028084D" w:rsidRDefault="0028084D" w:rsidP="0028084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Объем финансирования составил </w:t>
      </w:r>
      <w:r w:rsidR="005F50DA">
        <w:rPr>
          <w:rFonts w:ascii="Times New Roman" w:hAnsi="Times New Roman"/>
          <w:sz w:val="28"/>
          <w:szCs w:val="28"/>
        </w:rPr>
        <w:t>37380,2</w:t>
      </w:r>
      <w:r w:rsidRPr="002435A5">
        <w:rPr>
          <w:rFonts w:ascii="Times New Roman" w:hAnsi="Times New Roman"/>
          <w:sz w:val="28"/>
          <w:szCs w:val="28"/>
        </w:rPr>
        <w:t xml:space="preserve"> тыс. рублей или </w:t>
      </w:r>
      <w:r w:rsidR="006B1A0F">
        <w:rPr>
          <w:rFonts w:ascii="Times New Roman" w:hAnsi="Times New Roman"/>
          <w:sz w:val="28"/>
          <w:szCs w:val="28"/>
        </w:rPr>
        <w:t>85,0</w:t>
      </w:r>
      <w:r w:rsidRPr="002435A5">
        <w:rPr>
          <w:rFonts w:ascii="Times New Roman" w:hAnsi="Times New Roman"/>
          <w:sz w:val="28"/>
          <w:szCs w:val="28"/>
        </w:rPr>
        <w:t xml:space="preserve"> % к плану (план-</w:t>
      </w:r>
      <w:r w:rsidR="006B1A0F">
        <w:rPr>
          <w:rFonts w:ascii="Times New Roman" w:hAnsi="Times New Roman"/>
          <w:sz w:val="28"/>
          <w:szCs w:val="28"/>
        </w:rPr>
        <w:t>43984,2</w:t>
      </w:r>
      <w:r w:rsidRPr="002435A5">
        <w:rPr>
          <w:rFonts w:ascii="Times New Roman" w:hAnsi="Times New Roman"/>
          <w:sz w:val="28"/>
          <w:szCs w:val="28"/>
        </w:rPr>
        <w:t xml:space="preserve"> тыс. рублей), в том числе за счет средств:</w:t>
      </w:r>
    </w:p>
    <w:p w:rsidR="004A7B17" w:rsidRPr="002435A5" w:rsidRDefault="004A7B17" w:rsidP="00800308">
      <w:pPr>
        <w:pStyle w:val="af6"/>
        <w:ind w:firstLine="709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-за счет республиканского бюджета составил </w:t>
      </w:r>
      <w:r w:rsidR="006B1A0F">
        <w:rPr>
          <w:rFonts w:ascii="Times New Roman" w:hAnsi="Times New Roman"/>
          <w:sz w:val="28"/>
          <w:szCs w:val="28"/>
        </w:rPr>
        <w:t>5627,7</w:t>
      </w:r>
      <w:r w:rsidRPr="002435A5">
        <w:rPr>
          <w:rFonts w:ascii="Times New Roman" w:hAnsi="Times New Roman"/>
          <w:sz w:val="28"/>
          <w:szCs w:val="28"/>
        </w:rPr>
        <w:t xml:space="preserve"> тыс. руб. или </w:t>
      </w:r>
      <w:r w:rsidR="006B1A0F">
        <w:rPr>
          <w:rFonts w:ascii="Times New Roman" w:hAnsi="Times New Roman"/>
          <w:sz w:val="28"/>
          <w:szCs w:val="28"/>
        </w:rPr>
        <w:t>100</w:t>
      </w:r>
      <w:r w:rsidRPr="002435A5">
        <w:rPr>
          <w:rFonts w:ascii="Times New Roman" w:hAnsi="Times New Roman"/>
          <w:sz w:val="28"/>
          <w:szCs w:val="28"/>
        </w:rPr>
        <w:t xml:space="preserve">% к плану (план- </w:t>
      </w:r>
      <w:r w:rsidR="006B1A0F">
        <w:rPr>
          <w:rFonts w:ascii="Times New Roman" w:hAnsi="Times New Roman"/>
          <w:sz w:val="28"/>
          <w:szCs w:val="28"/>
        </w:rPr>
        <w:t>5627,7</w:t>
      </w:r>
      <w:r w:rsidRPr="002435A5">
        <w:rPr>
          <w:rFonts w:ascii="Times New Roman" w:hAnsi="Times New Roman"/>
          <w:sz w:val="28"/>
          <w:szCs w:val="28"/>
        </w:rPr>
        <w:t xml:space="preserve"> тыс. рублей)</w:t>
      </w:r>
    </w:p>
    <w:p w:rsidR="00FF5D2D" w:rsidRPr="002435A5" w:rsidRDefault="004A7B17" w:rsidP="00800308">
      <w:pPr>
        <w:pStyle w:val="af6"/>
        <w:ind w:firstLine="709"/>
        <w:rPr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-</w:t>
      </w:r>
      <w:r w:rsidR="00FF5D2D" w:rsidRPr="002435A5">
        <w:rPr>
          <w:rFonts w:ascii="Times New Roman" w:hAnsi="Times New Roman"/>
          <w:sz w:val="28"/>
          <w:szCs w:val="28"/>
        </w:rPr>
        <w:t xml:space="preserve">за счет средств местного бюджета составил </w:t>
      </w:r>
      <w:r w:rsidR="006B1A0F">
        <w:rPr>
          <w:rFonts w:ascii="Times New Roman" w:hAnsi="Times New Roman"/>
          <w:sz w:val="28"/>
          <w:szCs w:val="28"/>
        </w:rPr>
        <w:t>31752,5</w:t>
      </w:r>
      <w:r w:rsidR="00A71F5C" w:rsidRPr="002435A5">
        <w:rPr>
          <w:rFonts w:ascii="Times New Roman" w:hAnsi="Times New Roman"/>
          <w:sz w:val="28"/>
          <w:szCs w:val="28"/>
        </w:rPr>
        <w:t xml:space="preserve"> </w:t>
      </w:r>
      <w:r w:rsidR="00FF5D2D" w:rsidRPr="002435A5">
        <w:rPr>
          <w:rFonts w:ascii="Times New Roman" w:hAnsi="Times New Roman"/>
          <w:sz w:val="28"/>
          <w:szCs w:val="28"/>
        </w:rPr>
        <w:t xml:space="preserve"> тыс. рублей или </w:t>
      </w:r>
      <w:r w:rsidR="00A71F5C" w:rsidRPr="002435A5">
        <w:rPr>
          <w:rFonts w:ascii="Times New Roman" w:hAnsi="Times New Roman"/>
          <w:sz w:val="28"/>
          <w:szCs w:val="28"/>
        </w:rPr>
        <w:t xml:space="preserve"> </w:t>
      </w:r>
      <w:r w:rsidR="006B1A0F">
        <w:rPr>
          <w:rFonts w:ascii="Times New Roman" w:hAnsi="Times New Roman"/>
          <w:sz w:val="28"/>
          <w:szCs w:val="28"/>
        </w:rPr>
        <w:t>82,8</w:t>
      </w:r>
      <w:r w:rsidR="00FF5D2D" w:rsidRPr="002435A5">
        <w:rPr>
          <w:rFonts w:ascii="Times New Roman" w:hAnsi="Times New Roman"/>
          <w:sz w:val="28"/>
          <w:szCs w:val="28"/>
        </w:rPr>
        <w:t xml:space="preserve"> % к плану (план-</w:t>
      </w:r>
      <w:r w:rsidR="006B1A0F">
        <w:rPr>
          <w:rFonts w:ascii="Times New Roman" w:hAnsi="Times New Roman"/>
          <w:sz w:val="28"/>
          <w:szCs w:val="28"/>
        </w:rPr>
        <w:t>38356,5</w:t>
      </w:r>
      <w:r w:rsidR="00FF5D2D" w:rsidRPr="002435A5">
        <w:rPr>
          <w:rFonts w:ascii="Times New Roman" w:hAnsi="Times New Roman"/>
          <w:sz w:val="28"/>
          <w:szCs w:val="28"/>
        </w:rPr>
        <w:t xml:space="preserve"> тыс. рублей).</w:t>
      </w:r>
    </w:p>
    <w:p w:rsidR="00FF5D2D" w:rsidRPr="002435A5" w:rsidRDefault="00FF5D2D" w:rsidP="00FF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Style w:val="FontStyle163"/>
          <w:b w:val="0"/>
          <w:bCs/>
          <w:sz w:val="28"/>
          <w:szCs w:val="28"/>
        </w:rPr>
        <w:t>Муниципальная программа</w:t>
      </w:r>
      <w:r w:rsidR="0070467A" w:rsidRPr="002435A5">
        <w:rPr>
          <w:rStyle w:val="FontStyle163"/>
          <w:b w:val="0"/>
          <w:bCs/>
          <w:sz w:val="28"/>
          <w:szCs w:val="28"/>
        </w:rPr>
        <w:t xml:space="preserve"> «Э</w:t>
      </w:r>
      <w:r w:rsidRPr="002435A5">
        <w:rPr>
          <w:rStyle w:val="FontStyle163"/>
          <w:b w:val="0"/>
          <w:bCs/>
          <w:sz w:val="28"/>
          <w:szCs w:val="28"/>
        </w:rPr>
        <w:t>кономическо</w:t>
      </w:r>
      <w:r w:rsidR="0070467A" w:rsidRPr="002435A5">
        <w:rPr>
          <w:rStyle w:val="FontStyle163"/>
          <w:b w:val="0"/>
          <w:bCs/>
          <w:sz w:val="28"/>
          <w:szCs w:val="28"/>
        </w:rPr>
        <w:t>е</w:t>
      </w:r>
      <w:r w:rsidRPr="002435A5">
        <w:rPr>
          <w:rStyle w:val="FontStyle163"/>
          <w:b w:val="0"/>
          <w:bCs/>
          <w:sz w:val="28"/>
          <w:szCs w:val="28"/>
        </w:rPr>
        <w:t xml:space="preserve"> развити</w:t>
      </w:r>
      <w:r w:rsidR="0070467A" w:rsidRPr="002435A5">
        <w:rPr>
          <w:rStyle w:val="FontStyle163"/>
          <w:b w:val="0"/>
          <w:bCs/>
          <w:sz w:val="28"/>
          <w:szCs w:val="28"/>
        </w:rPr>
        <w:t>е</w:t>
      </w:r>
      <w:r w:rsidRPr="002435A5">
        <w:rPr>
          <w:rStyle w:val="FontStyle163"/>
          <w:b w:val="0"/>
          <w:bCs/>
          <w:sz w:val="28"/>
          <w:szCs w:val="28"/>
        </w:rPr>
        <w:t xml:space="preserve">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Ичалковского</w:t>
      </w:r>
      <w:proofErr w:type="spellEnd"/>
      <w:r w:rsidRPr="002435A5">
        <w:rPr>
          <w:rStyle w:val="FontStyle163"/>
          <w:b w:val="0"/>
          <w:bCs/>
          <w:sz w:val="28"/>
          <w:szCs w:val="28"/>
        </w:rPr>
        <w:t xml:space="preserve"> муниципального района</w:t>
      </w:r>
      <w:r w:rsidR="0070467A" w:rsidRPr="002435A5">
        <w:rPr>
          <w:rStyle w:val="FontStyle163"/>
          <w:b w:val="0"/>
          <w:bCs/>
          <w:sz w:val="28"/>
          <w:szCs w:val="28"/>
        </w:rPr>
        <w:t>»</w:t>
      </w:r>
      <w:r w:rsidRPr="002435A5">
        <w:rPr>
          <w:rStyle w:val="FontStyle163"/>
          <w:b w:val="0"/>
          <w:bCs/>
          <w:sz w:val="28"/>
          <w:szCs w:val="28"/>
        </w:rPr>
        <w:t xml:space="preserve"> утверждена </w:t>
      </w:r>
      <w:r w:rsidR="00CE4614" w:rsidRPr="002435A5"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243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2435A5">
        <w:rPr>
          <w:rFonts w:ascii="Times New Roman" w:hAnsi="Times New Roman"/>
          <w:color w:val="000000"/>
          <w:sz w:val="28"/>
          <w:szCs w:val="28"/>
        </w:rPr>
        <w:t>от 0</w:t>
      </w:r>
      <w:r w:rsidR="00CE4614" w:rsidRPr="002435A5">
        <w:rPr>
          <w:rFonts w:ascii="Times New Roman" w:hAnsi="Times New Roman"/>
          <w:color w:val="000000"/>
          <w:sz w:val="28"/>
          <w:szCs w:val="28"/>
        </w:rPr>
        <w:t>3</w:t>
      </w:r>
      <w:r w:rsidRPr="002435A5">
        <w:rPr>
          <w:rFonts w:ascii="Times New Roman" w:hAnsi="Times New Roman"/>
          <w:color w:val="000000"/>
          <w:sz w:val="28"/>
          <w:szCs w:val="28"/>
        </w:rPr>
        <w:t>.</w:t>
      </w:r>
      <w:r w:rsidR="00CE4614" w:rsidRPr="002435A5">
        <w:rPr>
          <w:rFonts w:ascii="Times New Roman" w:hAnsi="Times New Roman"/>
          <w:color w:val="000000"/>
          <w:sz w:val="28"/>
          <w:szCs w:val="28"/>
        </w:rPr>
        <w:t>12</w:t>
      </w:r>
      <w:r w:rsidRPr="002435A5">
        <w:rPr>
          <w:rFonts w:ascii="Times New Roman" w:hAnsi="Times New Roman"/>
          <w:color w:val="000000"/>
          <w:sz w:val="28"/>
          <w:szCs w:val="28"/>
        </w:rPr>
        <w:t>. 201</w:t>
      </w:r>
      <w:r w:rsidR="00CE4614" w:rsidRPr="002435A5">
        <w:rPr>
          <w:rFonts w:ascii="Times New Roman" w:hAnsi="Times New Roman"/>
          <w:color w:val="000000"/>
          <w:sz w:val="28"/>
          <w:szCs w:val="28"/>
        </w:rPr>
        <w:t>8 г. №6</w:t>
      </w:r>
      <w:r w:rsidRPr="002435A5">
        <w:rPr>
          <w:rFonts w:ascii="Times New Roman" w:hAnsi="Times New Roman"/>
          <w:color w:val="000000"/>
          <w:sz w:val="28"/>
          <w:szCs w:val="28"/>
        </w:rPr>
        <w:t>3</w:t>
      </w:r>
      <w:r w:rsidR="00CE4614" w:rsidRPr="002435A5">
        <w:rPr>
          <w:rFonts w:ascii="Times New Roman" w:hAnsi="Times New Roman"/>
          <w:color w:val="000000"/>
          <w:sz w:val="28"/>
          <w:szCs w:val="28"/>
        </w:rPr>
        <w:t>7</w:t>
      </w:r>
      <w:r w:rsidRPr="002435A5">
        <w:rPr>
          <w:rFonts w:ascii="Times New Roman" w:hAnsi="Times New Roman"/>
          <w:sz w:val="28"/>
          <w:szCs w:val="28"/>
        </w:rPr>
        <w:t>.</w:t>
      </w:r>
    </w:p>
    <w:p w:rsidR="00386E25" w:rsidRPr="002435A5" w:rsidRDefault="00383265" w:rsidP="0038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35A5">
        <w:rPr>
          <w:rFonts w:ascii="Times New Roman" w:hAnsi="Times New Roman"/>
          <w:iCs/>
          <w:color w:val="000000"/>
          <w:sz w:val="28"/>
          <w:szCs w:val="28"/>
        </w:rPr>
        <w:t>Цель Муниципальной программы</w:t>
      </w:r>
      <w:r w:rsidR="00386E25" w:rsidRPr="002435A5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386E25" w:rsidRPr="002435A5" w:rsidRDefault="00386E25" w:rsidP="0038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35A5">
        <w:rPr>
          <w:rFonts w:ascii="Times New Roman" w:hAnsi="Times New Roman"/>
          <w:color w:val="000000"/>
          <w:sz w:val="28"/>
          <w:szCs w:val="28"/>
        </w:rPr>
        <w:t>-повышение качества ведения бухгалтерского, налогового и статистического учета доходов и расходов подведомственных учреждений;</w:t>
      </w:r>
    </w:p>
    <w:p w:rsidR="00386E25" w:rsidRPr="002435A5" w:rsidRDefault="00386E25" w:rsidP="0038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35A5">
        <w:rPr>
          <w:rFonts w:ascii="Times New Roman" w:hAnsi="Times New Roman"/>
          <w:color w:val="000000"/>
          <w:sz w:val="28"/>
          <w:szCs w:val="28"/>
        </w:rPr>
        <w:t>-обеспечение надлежащей эксплуатации зданий, помещений, автотранспорта органов местного самоуправления и муниципальных учреждений;</w:t>
      </w:r>
    </w:p>
    <w:p w:rsidR="00386E25" w:rsidRPr="002435A5" w:rsidRDefault="00386E25" w:rsidP="0038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35A5">
        <w:rPr>
          <w:rFonts w:ascii="Times New Roman" w:hAnsi="Times New Roman"/>
          <w:color w:val="000000"/>
          <w:sz w:val="28"/>
          <w:szCs w:val="28"/>
        </w:rPr>
        <w:t xml:space="preserve">-создание условий для обеспечения устойчивого роста экономики и повышения эффективности муниципального управления в </w:t>
      </w:r>
      <w:proofErr w:type="spellStart"/>
      <w:r w:rsidRPr="002435A5">
        <w:rPr>
          <w:rFonts w:ascii="Times New Roman" w:hAnsi="Times New Roman"/>
          <w:color w:val="000000"/>
          <w:sz w:val="28"/>
          <w:szCs w:val="28"/>
        </w:rPr>
        <w:t>Ичалковском</w:t>
      </w:r>
      <w:proofErr w:type="spellEnd"/>
      <w:r w:rsidRPr="002435A5">
        <w:rPr>
          <w:rFonts w:ascii="Times New Roman" w:hAnsi="Times New Roman"/>
          <w:color w:val="000000"/>
          <w:sz w:val="28"/>
          <w:szCs w:val="28"/>
        </w:rPr>
        <w:t xml:space="preserve"> муниципальном районе;</w:t>
      </w:r>
    </w:p>
    <w:p w:rsidR="00386E25" w:rsidRPr="002435A5" w:rsidRDefault="00386E25" w:rsidP="0038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35A5">
        <w:rPr>
          <w:rFonts w:ascii="Times New Roman" w:hAnsi="Times New Roman"/>
          <w:color w:val="000000"/>
          <w:sz w:val="28"/>
          <w:szCs w:val="28"/>
        </w:rPr>
        <w:t>-улучшение предпринимательского климата и конкурентной среды;</w:t>
      </w:r>
    </w:p>
    <w:p w:rsidR="00386E25" w:rsidRPr="002435A5" w:rsidRDefault="00386E25" w:rsidP="0038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35A5">
        <w:rPr>
          <w:rFonts w:ascii="Times New Roman" w:hAnsi="Times New Roman"/>
          <w:color w:val="000000"/>
          <w:sz w:val="28"/>
          <w:szCs w:val="28"/>
        </w:rPr>
        <w:t xml:space="preserve"> -создание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муниципального района юридических и физических лиц;</w:t>
      </w:r>
    </w:p>
    <w:p w:rsidR="00386E25" w:rsidRPr="002435A5" w:rsidRDefault="00386E25" w:rsidP="0038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35A5">
        <w:rPr>
          <w:rFonts w:ascii="Times New Roman" w:hAnsi="Times New Roman"/>
          <w:color w:val="000000"/>
          <w:sz w:val="28"/>
          <w:szCs w:val="28"/>
        </w:rPr>
        <w:lastRenderedPageBreak/>
        <w:t xml:space="preserve">- обеспечение устойчивого экономического развития </w:t>
      </w:r>
      <w:proofErr w:type="spellStart"/>
      <w:r w:rsidRPr="002435A5">
        <w:rPr>
          <w:rFonts w:ascii="Times New Roman" w:hAnsi="Times New Roman"/>
          <w:color w:val="000000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района.</w:t>
      </w:r>
    </w:p>
    <w:p w:rsidR="00383265" w:rsidRPr="002435A5" w:rsidRDefault="00383265" w:rsidP="008C0A8D">
      <w:pPr>
        <w:autoSpaceDE w:val="0"/>
        <w:autoSpaceDN w:val="0"/>
        <w:adjustRightInd w:val="0"/>
        <w:spacing w:after="0" w:line="240" w:lineRule="auto"/>
        <w:ind w:left="2124" w:hanging="141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435A5">
        <w:rPr>
          <w:rFonts w:ascii="Times New Roman" w:hAnsi="Times New Roman"/>
          <w:iCs/>
          <w:color w:val="000000"/>
          <w:sz w:val="28"/>
          <w:szCs w:val="28"/>
        </w:rPr>
        <w:t>Задачи Муниципальной программы</w:t>
      </w:r>
      <w:r w:rsidRPr="002435A5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AB4595" w:rsidRPr="002435A5" w:rsidRDefault="00AB4595" w:rsidP="00AB4595">
      <w:pPr>
        <w:spacing w:after="0" w:line="240" w:lineRule="auto"/>
        <w:ind w:right="-1" w:firstLine="72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35A5">
        <w:rPr>
          <w:rFonts w:ascii="Times New Roman" w:hAnsi="Times New Roman"/>
          <w:iCs/>
          <w:color w:val="000000"/>
          <w:sz w:val="28"/>
          <w:szCs w:val="28"/>
        </w:rPr>
        <w:t xml:space="preserve">-повышение эффективности муниципального управления социально-экономическим развитием </w:t>
      </w:r>
      <w:proofErr w:type="spellStart"/>
      <w:r w:rsidRPr="002435A5">
        <w:rPr>
          <w:rFonts w:ascii="Times New Roman" w:hAnsi="Times New Roman"/>
          <w:iCs/>
          <w:color w:val="000000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муниципального района; </w:t>
      </w:r>
    </w:p>
    <w:p w:rsidR="00AB4595" w:rsidRPr="002435A5" w:rsidRDefault="00AB4595" w:rsidP="00AB4595">
      <w:pPr>
        <w:spacing w:after="0" w:line="240" w:lineRule="auto"/>
        <w:ind w:right="-1" w:firstLine="72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35A5">
        <w:rPr>
          <w:rFonts w:ascii="Times New Roman" w:hAnsi="Times New Roman"/>
          <w:iCs/>
          <w:color w:val="000000"/>
          <w:sz w:val="28"/>
          <w:szCs w:val="28"/>
        </w:rPr>
        <w:t>-повышение эффективности обслуживания муниципальных учреждений;</w:t>
      </w:r>
    </w:p>
    <w:p w:rsidR="00AB4595" w:rsidRPr="002435A5" w:rsidRDefault="00AB4595" w:rsidP="00AB4595">
      <w:pPr>
        <w:spacing w:after="0" w:line="240" w:lineRule="auto"/>
        <w:ind w:right="-1" w:firstLine="72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35A5">
        <w:rPr>
          <w:rFonts w:ascii="Times New Roman" w:hAnsi="Times New Roman"/>
          <w:iCs/>
          <w:color w:val="000000"/>
          <w:sz w:val="28"/>
          <w:szCs w:val="28"/>
        </w:rPr>
        <w:t xml:space="preserve"> -формирование благоприятного инвестиционного климата в районе, увеличение притока инвестиционных средств;</w:t>
      </w:r>
    </w:p>
    <w:p w:rsidR="00AB4595" w:rsidRPr="002435A5" w:rsidRDefault="00AB4595" w:rsidP="00AB4595">
      <w:pPr>
        <w:spacing w:after="0" w:line="240" w:lineRule="auto"/>
        <w:ind w:right="-1" w:firstLine="72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35A5">
        <w:rPr>
          <w:rFonts w:ascii="Times New Roman" w:hAnsi="Times New Roman"/>
          <w:iCs/>
          <w:color w:val="000000"/>
          <w:sz w:val="28"/>
          <w:szCs w:val="28"/>
        </w:rPr>
        <w:t xml:space="preserve">-содействие развитию малого и среднего предпринимательства в </w:t>
      </w:r>
      <w:proofErr w:type="spellStart"/>
      <w:r w:rsidRPr="002435A5">
        <w:rPr>
          <w:rFonts w:ascii="Times New Roman" w:hAnsi="Times New Roman"/>
          <w:iCs/>
          <w:color w:val="000000"/>
          <w:sz w:val="28"/>
          <w:szCs w:val="28"/>
        </w:rPr>
        <w:t>Ичалковском</w:t>
      </w:r>
      <w:proofErr w:type="spellEnd"/>
      <w:r w:rsidRPr="002435A5"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муниципальном районе;</w:t>
      </w:r>
    </w:p>
    <w:p w:rsidR="00AB4595" w:rsidRPr="002435A5" w:rsidRDefault="00AB4595" w:rsidP="00AB4595">
      <w:pPr>
        <w:spacing w:after="0" w:line="240" w:lineRule="auto"/>
        <w:ind w:right="-1" w:firstLine="72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35A5">
        <w:rPr>
          <w:rFonts w:ascii="Times New Roman" w:hAnsi="Times New Roman"/>
          <w:iCs/>
          <w:color w:val="000000"/>
          <w:sz w:val="28"/>
          <w:szCs w:val="28"/>
        </w:rPr>
        <w:t>-повышение уровня и качества жизни населения на основе модернизации экономики и обеспечения ее инновационного развития;</w:t>
      </w:r>
    </w:p>
    <w:p w:rsidR="00AB4595" w:rsidRPr="002435A5" w:rsidRDefault="00AB4595" w:rsidP="00AB4595">
      <w:pPr>
        <w:spacing w:after="0" w:line="240" w:lineRule="auto"/>
        <w:ind w:right="-1" w:firstLine="72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35A5">
        <w:rPr>
          <w:rFonts w:ascii="Times New Roman" w:hAnsi="Times New Roman"/>
          <w:iCs/>
          <w:color w:val="000000"/>
          <w:sz w:val="28"/>
          <w:szCs w:val="28"/>
        </w:rPr>
        <w:t xml:space="preserve">развитие инфраструктуры потребительского рынка товаров, работ и услуг на территории </w:t>
      </w:r>
      <w:proofErr w:type="spellStart"/>
      <w:r w:rsidRPr="002435A5">
        <w:rPr>
          <w:rFonts w:ascii="Times New Roman" w:hAnsi="Times New Roman"/>
          <w:iCs/>
          <w:color w:val="000000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муниципального района с целью наиболее полного удовлетворения потребностей населения в товарах и услугах торговли;</w:t>
      </w:r>
    </w:p>
    <w:p w:rsidR="00AB4595" w:rsidRPr="002435A5" w:rsidRDefault="00AB4595" w:rsidP="00AB4595">
      <w:pPr>
        <w:spacing w:after="0" w:line="240" w:lineRule="auto"/>
        <w:ind w:right="-1" w:firstLine="72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35A5">
        <w:rPr>
          <w:rFonts w:ascii="Times New Roman" w:hAnsi="Times New Roman"/>
          <w:iCs/>
          <w:color w:val="000000"/>
          <w:sz w:val="28"/>
          <w:szCs w:val="28"/>
        </w:rPr>
        <w:t>-создание условий для свободы конкуренции и предпринимательства;</w:t>
      </w:r>
    </w:p>
    <w:p w:rsidR="00AB4595" w:rsidRPr="002435A5" w:rsidRDefault="001130C8" w:rsidP="00AB4595">
      <w:pPr>
        <w:spacing w:after="0" w:line="240" w:lineRule="auto"/>
        <w:ind w:right="-1" w:firstLine="72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35A5">
        <w:rPr>
          <w:rFonts w:ascii="Times New Roman" w:hAnsi="Times New Roman"/>
          <w:iCs/>
          <w:color w:val="000000"/>
          <w:sz w:val="28"/>
          <w:szCs w:val="28"/>
        </w:rPr>
        <w:t>-</w:t>
      </w:r>
      <w:r w:rsidR="00AB4595" w:rsidRPr="002435A5">
        <w:rPr>
          <w:rFonts w:ascii="Times New Roman" w:hAnsi="Times New Roman"/>
          <w:iCs/>
          <w:color w:val="000000"/>
          <w:sz w:val="28"/>
          <w:szCs w:val="28"/>
        </w:rPr>
        <w:t xml:space="preserve">функционирование комплексной системы стратегического планирования социально-экономического развития </w:t>
      </w:r>
      <w:proofErr w:type="spellStart"/>
      <w:r w:rsidR="00AB4595" w:rsidRPr="002435A5">
        <w:rPr>
          <w:rFonts w:ascii="Times New Roman" w:hAnsi="Times New Roman"/>
          <w:iCs/>
          <w:color w:val="000000"/>
          <w:sz w:val="28"/>
          <w:szCs w:val="28"/>
        </w:rPr>
        <w:t>Ичалковского</w:t>
      </w:r>
      <w:proofErr w:type="spellEnd"/>
      <w:r w:rsidR="00AB4595" w:rsidRPr="002435A5"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муниципального района.  </w:t>
      </w:r>
    </w:p>
    <w:p w:rsidR="00383265" w:rsidRPr="002435A5" w:rsidRDefault="00383265" w:rsidP="00AB4595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В целом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Ичалковский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муниципальный район характеризуется как аграрно-промышленный, к основным конкурентным преимуществам которого относятся развитая транспортная инфраструктура, высокий уровень газификации района, достаточный уровень обеспеченности собственными трудовыми ресурсами, концентрация земель сельскохозяйственного назначения в крупных сельскохозяйственных предприятиях. </w:t>
      </w:r>
    </w:p>
    <w:p w:rsidR="006D3361" w:rsidRPr="002435A5" w:rsidRDefault="00842C3B" w:rsidP="008C0A8D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В рамках реализации муници</w:t>
      </w:r>
      <w:r w:rsidR="006D3361" w:rsidRPr="002435A5">
        <w:rPr>
          <w:rFonts w:ascii="Times New Roman" w:hAnsi="Times New Roman"/>
          <w:sz w:val="28"/>
          <w:szCs w:val="28"/>
        </w:rPr>
        <w:t>пальной программы сделано следующее:</w:t>
      </w:r>
    </w:p>
    <w:p w:rsidR="00EC0B0D" w:rsidRPr="002435A5" w:rsidRDefault="008F5025" w:rsidP="006D336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Организация транспортного обслуживания населения по муниципальным маршрутам. Выполнение работ по обустройству мест (площадок) накопления твердых коммунальных отходов, расположенных на территории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района. Обеспечение функционирования МКУ «Центр обслуживания муниципальных учреждений» и укрепление материально-технической базы учреждения. Обеспечение функционирования МКУ «Управление по эксплуатации административных зданий  муниципальной собственности администрации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района. Проведение мероприятий, направленных на обеспечение благоприятного инвестиционного климата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района.  Проведение мониторинга состояния и развития конкурентной среды на территории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. Организация и координация реализации Стратегии социально-экономического развития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района. </w:t>
      </w:r>
      <w:r w:rsidRPr="002435A5">
        <w:rPr>
          <w:rFonts w:ascii="Times New Roman" w:hAnsi="Times New Roman"/>
          <w:sz w:val="28"/>
          <w:szCs w:val="28"/>
        </w:rPr>
        <w:lastRenderedPageBreak/>
        <w:t xml:space="preserve">Подписание и исполнение договора администрации района с </w:t>
      </w:r>
      <w:proofErr w:type="spellStart"/>
      <w:r w:rsidRPr="002435A5">
        <w:rPr>
          <w:rFonts w:ascii="Times New Roman" w:hAnsi="Times New Roman"/>
          <w:sz w:val="28"/>
          <w:szCs w:val="28"/>
        </w:rPr>
        <w:t>Мордовиястатом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на оказание информационно-статистических услуг.</w:t>
      </w:r>
    </w:p>
    <w:p w:rsidR="002006C5" w:rsidRPr="002435A5" w:rsidRDefault="009E34DC" w:rsidP="008C0A8D">
      <w:pPr>
        <w:pStyle w:val="afd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35A5">
        <w:rPr>
          <w:rFonts w:ascii="Times New Roman" w:eastAsia="Times New Roman" w:hAnsi="Times New Roman"/>
          <w:sz w:val="28"/>
          <w:szCs w:val="28"/>
        </w:rPr>
        <w:t>Общий объем инвестиций в основной капитал (за исключением бюджетных средств) в расчете на одного жителя по итогам 202</w:t>
      </w:r>
      <w:r w:rsidR="006B1A0F">
        <w:rPr>
          <w:rFonts w:ascii="Times New Roman" w:eastAsia="Times New Roman" w:hAnsi="Times New Roman"/>
          <w:sz w:val="28"/>
          <w:szCs w:val="28"/>
        </w:rPr>
        <w:t>4</w:t>
      </w:r>
      <w:r w:rsidRPr="002435A5">
        <w:rPr>
          <w:rFonts w:ascii="Times New Roman" w:eastAsia="Times New Roman" w:hAnsi="Times New Roman"/>
          <w:sz w:val="28"/>
          <w:szCs w:val="28"/>
        </w:rPr>
        <w:t xml:space="preserve"> года составил </w:t>
      </w:r>
      <w:r w:rsidR="006B1A0F">
        <w:rPr>
          <w:rFonts w:ascii="Times New Roman" w:eastAsia="Times New Roman" w:hAnsi="Times New Roman"/>
          <w:sz w:val="28"/>
          <w:szCs w:val="28"/>
        </w:rPr>
        <w:t>50861</w:t>
      </w:r>
      <w:r w:rsidRPr="002435A5">
        <w:rPr>
          <w:rFonts w:ascii="Times New Roman" w:eastAsia="Times New Roman" w:hAnsi="Times New Roman"/>
          <w:sz w:val="28"/>
          <w:szCs w:val="28"/>
        </w:rPr>
        <w:t xml:space="preserve"> рублей,  что составляет </w:t>
      </w:r>
      <w:r w:rsidR="006B1A0F">
        <w:rPr>
          <w:rFonts w:ascii="Times New Roman" w:eastAsia="Times New Roman" w:hAnsi="Times New Roman"/>
          <w:sz w:val="28"/>
          <w:szCs w:val="28"/>
        </w:rPr>
        <w:t>49,3</w:t>
      </w:r>
      <w:r w:rsidRPr="002435A5">
        <w:rPr>
          <w:rFonts w:ascii="Times New Roman" w:eastAsia="Times New Roman" w:hAnsi="Times New Roman"/>
          <w:sz w:val="28"/>
          <w:szCs w:val="28"/>
        </w:rPr>
        <w:t>% к уровню 20</w:t>
      </w:r>
      <w:r w:rsidR="00CF5A42" w:rsidRPr="002435A5">
        <w:rPr>
          <w:rFonts w:ascii="Times New Roman" w:eastAsia="Times New Roman" w:hAnsi="Times New Roman"/>
          <w:sz w:val="28"/>
          <w:szCs w:val="28"/>
        </w:rPr>
        <w:t>2</w:t>
      </w:r>
      <w:r w:rsidR="006B1A0F">
        <w:rPr>
          <w:rFonts w:ascii="Times New Roman" w:eastAsia="Times New Roman" w:hAnsi="Times New Roman"/>
          <w:sz w:val="28"/>
          <w:szCs w:val="28"/>
        </w:rPr>
        <w:t>3</w:t>
      </w:r>
      <w:r w:rsidRPr="002435A5">
        <w:rPr>
          <w:rFonts w:ascii="Times New Roman" w:eastAsia="Times New Roman" w:hAnsi="Times New Roman"/>
          <w:sz w:val="28"/>
          <w:szCs w:val="28"/>
        </w:rPr>
        <w:t xml:space="preserve"> года. </w:t>
      </w:r>
      <w:r w:rsidR="00AF3BDE" w:rsidRPr="002435A5">
        <w:rPr>
          <w:rFonts w:ascii="Times New Roman" w:eastAsia="Times New Roman" w:hAnsi="Times New Roman"/>
          <w:sz w:val="28"/>
          <w:szCs w:val="28"/>
        </w:rPr>
        <w:t xml:space="preserve"> </w:t>
      </w:r>
      <w:r w:rsidR="002006C5" w:rsidRPr="002435A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E34DC" w:rsidRPr="002435A5" w:rsidRDefault="00502917" w:rsidP="00BD7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35A5">
        <w:rPr>
          <w:rFonts w:ascii="Times New Roman" w:eastAsia="Times New Roman" w:hAnsi="Times New Roman"/>
          <w:sz w:val="28"/>
          <w:szCs w:val="28"/>
        </w:rPr>
        <w:t>Промышленность в районе представлена перерабатывающими предприятиями: ОАО «Мясокомбинат «</w:t>
      </w:r>
      <w:proofErr w:type="spellStart"/>
      <w:r w:rsidRPr="002435A5">
        <w:rPr>
          <w:rFonts w:ascii="Times New Roman" w:eastAsia="Times New Roman" w:hAnsi="Times New Roman"/>
          <w:sz w:val="28"/>
          <w:szCs w:val="28"/>
        </w:rPr>
        <w:t>Оброченский</w:t>
      </w:r>
      <w:proofErr w:type="spellEnd"/>
      <w:r w:rsidRPr="002435A5">
        <w:rPr>
          <w:rFonts w:ascii="Times New Roman" w:eastAsia="Times New Roman" w:hAnsi="Times New Roman"/>
          <w:sz w:val="28"/>
          <w:szCs w:val="28"/>
        </w:rPr>
        <w:t>», ООО «</w:t>
      </w:r>
      <w:r w:rsidR="00E238AB" w:rsidRPr="002435A5">
        <w:rPr>
          <w:rFonts w:ascii="Times New Roman" w:eastAsia="Times New Roman" w:hAnsi="Times New Roman"/>
          <w:sz w:val="28"/>
          <w:szCs w:val="28"/>
        </w:rPr>
        <w:t>Спиртовой завод «</w:t>
      </w:r>
      <w:proofErr w:type="spellStart"/>
      <w:r w:rsidRPr="002435A5">
        <w:rPr>
          <w:rFonts w:ascii="Times New Roman" w:eastAsia="Times New Roman" w:hAnsi="Times New Roman"/>
          <w:sz w:val="28"/>
          <w:szCs w:val="28"/>
        </w:rPr>
        <w:t>Кемлянский</w:t>
      </w:r>
      <w:proofErr w:type="spellEnd"/>
      <w:r w:rsidRPr="002435A5">
        <w:rPr>
          <w:rFonts w:ascii="Times New Roman" w:eastAsia="Times New Roman" w:hAnsi="Times New Roman"/>
          <w:sz w:val="28"/>
          <w:szCs w:val="28"/>
        </w:rPr>
        <w:t>», ООО «Сыродельный комбинат «</w:t>
      </w:r>
      <w:proofErr w:type="spellStart"/>
      <w:r w:rsidRPr="002435A5">
        <w:rPr>
          <w:rFonts w:ascii="Times New Roman" w:eastAsia="Times New Roman" w:hAnsi="Times New Roman"/>
          <w:sz w:val="28"/>
          <w:szCs w:val="28"/>
        </w:rPr>
        <w:t>Ичалковский</w:t>
      </w:r>
      <w:proofErr w:type="spellEnd"/>
      <w:r w:rsidRPr="002435A5">
        <w:rPr>
          <w:rFonts w:ascii="Times New Roman" w:eastAsia="Times New Roman" w:hAnsi="Times New Roman"/>
          <w:sz w:val="28"/>
          <w:szCs w:val="28"/>
        </w:rPr>
        <w:t xml:space="preserve">». </w:t>
      </w:r>
      <w:r w:rsidR="009E34DC" w:rsidRPr="002435A5">
        <w:rPr>
          <w:rFonts w:ascii="Times New Roman" w:eastAsia="Times New Roman" w:hAnsi="Times New Roman"/>
          <w:sz w:val="28"/>
          <w:szCs w:val="28"/>
        </w:rPr>
        <w:t xml:space="preserve">Объем отгруженной продукции собственного производства в </w:t>
      </w:r>
      <w:proofErr w:type="spellStart"/>
      <w:r w:rsidR="009E34DC" w:rsidRPr="002435A5">
        <w:rPr>
          <w:rFonts w:ascii="Times New Roman" w:eastAsia="Times New Roman" w:hAnsi="Times New Roman"/>
          <w:sz w:val="28"/>
          <w:szCs w:val="28"/>
        </w:rPr>
        <w:t>Ичалковском</w:t>
      </w:r>
      <w:proofErr w:type="spellEnd"/>
      <w:r w:rsidR="009E34DC" w:rsidRPr="002435A5">
        <w:rPr>
          <w:rFonts w:ascii="Times New Roman" w:eastAsia="Times New Roman" w:hAnsi="Times New Roman"/>
          <w:sz w:val="28"/>
          <w:szCs w:val="28"/>
        </w:rPr>
        <w:t xml:space="preserve"> муниципальном районе составил более </w:t>
      </w:r>
      <w:r w:rsidR="00611FB4">
        <w:rPr>
          <w:rFonts w:ascii="Times New Roman" w:eastAsia="Times New Roman" w:hAnsi="Times New Roman"/>
          <w:sz w:val="28"/>
          <w:szCs w:val="28"/>
        </w:rPr>
        <w:t>7,5</w:t>
      </w:r>
      <w:r w:rsidR="009E34DC" w:rsidRPr="002435A5">
        <w:rPr>
          <w:rFonts w:ascii="Times New Roman" w:eastAsia="Times New Roman" w:hAnsi="Times New Roman"/>
          <w:sz w:val="28"/>
          <w:szCs w:val="28"/>
        </w:rPr>
        <w:t xml:space="preserve"> млрд. рублей (прогноз вы</w:t>
      </w:r>
      <w:r w:rsidR="00611FB4">
        <w:rPr>
          <w:rFonts w:ascii="Times New Roman" w:eastAsia="Times New Roman" w:hAnsi="Times New Roman"/>
          <w:sz w:val="28"/>
          <w:szCs w:val="28"/>
        </w:rPr>
        <w:t>полнен на 114,4</w:t>
      </w:r>
      <w:r w:rsidR="009E34DC" w:rsidRPr="002435A5">
        <w:rPr>
          <w:rFonts w:ascii="Times New Roman" w:eastAsia="Times New Roman" w:hAnsi="Times New Roman"/>
          <w:sz w:val="28"/>
          <w:szCs w:val="28"/>
        </w:rPr>
        <w:t>%, темп рост</w:t>
      </w:r>
      <w:r w:rsidR="005941B2" w:rsidRPr="002435A5">
        <w:rPr>
          <w:rFonts w:ascii="Times New Roman" w:eastAsia="Times New Roman" w:hAnsi="Times New Roman"/>
          <w:sz w:val="28"/>
          <w:szCs w:val="28"/>
        </w:rPr>
        <w:t>а к соответствующему периоду 202</w:t>
      </w:r>
      <w:r w:rsidR="00611FB4">
        <w:rPr>
          <w:rFonts w:ascii="Times New Roman" w:eastAsia="Times New Roman" w:hAnsi="Times New Roman"/>
          <w:sz w:val="28"/>
          <w:szCs w:val="28"/>
        </w:rPr>
        <w:t>3</w:t>
      </w:r>
      <w:r w:rsidR="009E34DC" w:rsidRPr="002435A5">
        <w:rPr>
          <w:rFonts w:ascii="Times New Roman" w:eastAsia="Times New Roman" w:hAnsi="Times New Roman"/>
          <w:sz w:val="28"/>
          <w:szCs w:val="28"/>
        </w:rPr>
        <w:t xml:space="preserve"> г. – </w:t>
      </w:r>
      <w:r w:rsidR="00D067AC">
        <w:rPr>
          <w:rFonts w:ascii="Times New Roman" w:eastAsia="Times New Roman" w:hAnsi="Times New Roman"/>
          <w:sz w:val="28"/>
          <w:szCs w:val="28"/>
        </w:rPr>
        <w:t>10</w:t>
      </w:r>
      <w:r w:rsidR="00611FB4">
        <w:rPr>
          <w:rFonts w:ascii="Times New Roman" w:eastAsia="Times New Roman" w:hAnsi="Times New Roman"/>
          <w:sz w:val="28"/>
          <w:szCs w:val="28"/>
        </w:rPr>
        <w:t>8</w:t>
      </w:r>
      <w:r w:rsidR="00D067AC">
        <w:rPr>
          <w:rFonts w:ascii="Times New Roman" w:eastAsia="Times New Roman" w:hAnsi="Times New Roman"/>
          <w:sz w:val="28"/>
          <w:szCs w:val="28"/>
        </w:rPr>
        <w:t>,</w:t>
      </w:r>
      <w:r w:rsidR="00611FB4">
        <w:rPr>
          <w:rFonts w:ascii="Times New Roman" w:eastAsia="Times New Roman" w:hAnsi="Times New Roman"/>
          <w:sz w:val="28"/>
          <w:szCs w:val="28"/>
        </w:rPr>
        <w:t>6</w:t>
      </w:r>
      <w:r w:rsidR="009E34DC" w:rsidRPr="002435A5">
        <w:rPr>
          <w:rFonts w:ascii="Times New Roman" w:eastAsia="Times New Roman" w:hAnsi="Times New Roman"/>
          <w:sz w:val="28"/>
          <w:szCs w:val="28"/>
        </w:rPr>
        <w:t xml:space="preserve">%).  </w:t>
      </w:r>
    </w:p>
    <w:p w:rsidR="009E34DC" w:rsidRPr="002435A5" w:rsidRDefault="009E34DC" w:rsidP="00BD7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35A5">
        <w:rPr>
          <w:rFonts w:ascii="Times New Roman" w:eastAsia="Times New Roman" w:hAnsi="Times New Roman"/>
          <w:sz w:val="28"/>
          <w:szCs w:val="28"/>
        </w:rPr>
        <w:t xml:space="preserve">В расчете на 1 жителя реализовано </w:t>
      </w:r>
      <w:r w:rsidR="00611FB4">
        <w:rPr>
          <w:rFonts w:ascii="Times New Roman" w:eastAsia="Times New Roman" w:hAnsi="Times New Roman"/>
          <w:sz w:val="28"/>
          <w:szCs w:val="28"/>
        </w:rPr>
        <w:t>445</w:t>
      </w:r>
      <w:r w:rsidRPr="002435A5">
        <w:rPr>
          <w:rFonts w:ascii="Times New Roman" w:eastAsia="Times New Roman" w:hAnsi="Times New Roman"/>
          <w:sz w:val="28"/>
          <w:szCs w:val="28"/>
        </w:rPr>
        <w:t xml:space="preserve"> тыс. руб., среди муниципальных образований район занимает </w:t>
      </w:r>
      <w:r w:rsidR="00611FB4">
        <w:rPr>
          <w:rFonts w:ascii="Times New Roman" w:eastAsia="Times New Roman" w:hAnsi="Times New Roman"/>
          <w:sz w:val="28"/>
          <w:szCs w:val="28"/>
        </w:rPr>
        <w:t>8</w:t>
      </w:r>
      <w:r w:rsidRPr="002435A5">
        <w:rPr>
          <w:rFonts w:ascii="Times New Roman" w:eastAsia="Times New Roman" w:hAnsi="Times New Roman"/>
          <w:sz w:val="28"/>
          <w:szCs w:val="28"/>
        </w:rPr>
        <w:t xml:space="preserve"> место</w:t>
      </w:r>
      <w:r w:rsidR="00AB719C" w:rsidRPr="002435A5">
        <w:rPr>
          <w:rFonts w:ascii="Times New Roman" w:eastAsia="Times New Roman" w:hAnsi="Times New Roman"/>
          <w:sz w:val="28"/>
          <w:szCs w:val="28"/>
        </w:rPr>
        <w:t>.</w:t>
      </w:r>
      <w:r w:rsidRPr="002435A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64A36" w:rsidRPr="002435A5" w:rsidRDefault="000773E4" w:rsidP="00BD7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4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района действуют очистные сооружения, не имеющие аналогов в России. Сметная стоимость их 230 млн. руб., из которых 90 млн. – доля бюджетов РФ и РМ в соотношении 50 на 50, остальные средства вложил ООО «Сыродельный комбинат «</w:t>
      </w:r>
      <w:proofErr w:type="spell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Ичалковский</w:t>
      </w:r>
      <w:proofErr w:type="spellEnd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».  </w:t>
      </w:r>
    </w:p>
    <w:p w:rsidR="005205D7" w:rsidRPr="002435A5" w:rsidRDefault="005205D7" w:rsidP="005205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В числе приоритетов экономической политики для района всегда было развитие агропромышленного комплекса района. Результатами его деятельности во многом определяется благополучие его жителей. </w:t>
      </w:r>
    </w:p>
    <w:p w:rsidR="00360DEA" w:rsidRPr="002435A5" w:rsidRDefault="00360DEA" w:rsidP="00360DEA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Валовый сбор зерновых и зернобобовых культур составил </w:t>
      </w:r>
      <w:r w:rsidR="002226EF">
        <w:rPr>
          <w:rFonts w:ascii="Times New Roman" w:eastAsia="Times New Roman" w:hAnsi="Times New Roman"/>
          <w:sz w:val="28"/>
          <w:szCs w:val="28"/>
          <w:lang w:eastAsia="ru-RU"/>
        </w:rPr>
        <w:t>84,3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тонн, при урожайности – </w:t>
      </w:r>
      <w:r w:rsidR="002226EF">
        <w:rPr>
          <w:rFonts w:ascii="Times New Roman" w:eastAsia="Times New Roman" w:hAnsi="Times New Roman"/>
          <w:sz w:val="28"/>
          <w:szCs w:val="28"/>
          <w:lang w:eastAsia="ru-RU"/>
        </w:rPr>
        <w:t>33,0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ц/га. </w:t>
      </w:r>
    </w:p>
    <w:p w:rsidR="00360DEA" w:rsidRPr="002435A5" w:rsidRDefault="00360DEA" w:rsidP="000105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Валовый сбор сахарной свеклы</w:t>
      </w:r>
      <w:r w:rsidRPr="002435A5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 </w:t>
      </w:r>
      <w:r w:rsidR="00700EFC">
        <w:rPr>
          <w:rFonts w:ascii="Times New Roman" w:eastAsia="Times New Roman" w:hAnsi="Times New Roman"/>
          <w:sz w:val="28"/>
          <w:szCs w:val="28"/>
          <w:lang w:eastAsia="ru-RU"/>
        </w:rPr>
        <w:t>318,3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тонн, при </w:t>
      </w:r>
      <w:r w:rsidR="00010583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рожайности </w:t>
      </w:r>
      <w:r w:rsidR="00CB13AF" w:rsidRPr="002435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00EFC">
        <w:rPr>
          <w:rFonts w:ascii="Times New Roman" w:eastAsia="Times New Roman" w:hAnsi="Times New Roman"/>
          <w:sz w:val="28"/>
          <w:szCs w:val="28"/>
          <w:lang w:eastAsia="ru-RU"/>
        </w:rPr>
        <w:t xml:space="preserve"> 435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ц/га. </w:t>
      </w:r>
      <w:r w:rsidR="00700EFC">
        <w:rPr>
          <w:rFonts w:ascii="Times New Roman" w:eastAsia="Times New Roman" w:hAnsi="Times New Roman"/>
          <w:sz w:val="28"/>
          <w:szCs w:val="28"/>
          <w:lang w:eastAsia="ru-RU"/>
        </w:rPr>
        <w:t>Это наивысший показатель среди районов республики и 30% от республиканского объема.</w:t>
      </w:r>
    </w:p>
    <w:p w:rsidR="00360DEA" w:rsidRPr="002435A5" w:rsidRDefault="00360DEA" w:rsidP="00360D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По итогам 202</w:t>
      </w:r>
      <w:r w:rsidR="00420C29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г. объем производства скота в живом весе в сельскохозяйственных организациях и крестьянских (фермерских) хозяйствах составил </w:t>
      </w:r>
      <w:r w:rsidR="00420C29">
        <w:rPr>
          <w:rFonts w:ascii="Times New Roman" w:hAnsi="Times New Roman"/>
          <w:sz w:val="28"/>
          <w:szCs w:val="28"/>
        </w:rPr>
        <w:t>9601</w:t>
      </w:r>
      <w:r w:rsidRPr="002435A5">
        <w:rPr>
          <w:rFonts w:ascii="Times New Roman" w:hAnsi="Times New Roman"/>
          <w:sz w:val="28"/>
          <w:szCs w:val="28"/>
        </w:rPr>
        <w:t xml:space="preserve"> тонн, темп к соответствующему периоду 20</w:t>
      </w:r>
      <w:r w:rsidR="00361AF2" w:rsidRPr="002435A5">
        <w:rPr>
          <w:rFonts w:ascii="Times New Roman" w:hAnsi="Times New Roman"/>
          <w:sz w:val="28"/>
          <w:szCs w:val="28"/>
        </w:rPr>
        <w:t>2</w:t>
      </w:r>
      <w:r w:rsidR="00420C29">
        <w:rPr>
          <w:rFonts w:ascii="Times New Roman" w:hAnsi="Times New Roman"/>
          <w:sz w:val="28"/>
          <w:szCs w:val="28"/>
        </w:rPr>
        <w:t>3</w:t>
      </w:r>
      <w:r w:rsidRPr="002435A5">
        <w:rPr>
          <w:rFonts w:ascii="Times New Roman" w:hAnsi="Times New Roman"/>
          <w:sz w:val="28"/>
          <w:szCs w:val="28"/>
        </w:rPr>
        <w:t xml:space="preserve"> г. – </w:t>
      </w:r>
      <w:r w:rsidR="00063A6D">
        <w:rPr>
          <w:rFonts w:ascii="Times New Roman" w:hAnsi="Times New Roman"/>
          <w:sz w:val="28"/>
          <w:szCs w:val="28"/>
        </w:rPr>
        <w:t>10</w:t>
      </w:r>
      <w:r w:rsidR="00420C29">
        <w:rPr>
          <w:rFonts w:ascii="Times New Roman" w:hAnsi="Times New Roman"/>
          <w:sz w:val="28"/>
          <w:szCs w:val="28"/>
        </w:rPr>
        <w:t>5</w:t>
      </w:r>
      <w:r w:rsidR="00063A6D">
        <w:rPr>
          <w:rFonts w:ascii="Times New Roman" w:hAnsi="Times New Roman"/>
          <w:sz w:val="28"/>
          <w:szCs w:val="28"/>
        </w:rPr>
        <w:t>,</w:t>
      </w:r>
      <w:r w:rsidR="00420C29">
        <w:rPr>
          <w:rFonts w:ascii="Times New Roman" w:hAnsi="Times New Roman"/>
          <w:sz w:val="28"/>
          <w:szCs w:val="28"/>
        </w:rPr>
        <w:t>9</w:t>
      </w:r>
      <w:r w:rsidRPr="002435A5">
        <w:rPr>
          <w:rFonts w:ascii="Times New Roman" w:hAnsi="Times New Roman"/>
          <w:sz w:val="28"/>
          <w:szCs w:val="28"/>
        </w:rPr>
        <w:t xml:space="preserve"> процентов. В расчете на 1 жителя произведено </w:t>
      </w:r>
      <w:r w:rsidR="00AE45F0">
        <w:rPr>
          <w:rFonts w:ascii="Times New Roman" w:hAnsi="Times New Roman"/>
          <w:sz w:val="28"/>
          <w:szCs w:val="28"/>
        </w:rPr>
        <w:t>568,2</w:t>
      </w:r>
      <w:r w:rsidRPr="002435A5">
        <w:rPr>
          <w:rFonts w:ascii="Times New Roman" w:hAnsi="Times New Roman"/>
          <w:sz w:val="28"/>
          <w:szCs w:val="28"/>
        </w:rPr>
        <w:t xml:space="preserve"> кг – район занимает </w:t>
      </w:r>
      <w:r w:rsidR="00843CF4">
        <w:rPr>
          <w:rFonts w:ascii="Times New Roman" w:hAnsi="Times New Roman"/>
          <w:sz w:val="28"/>
          <w:szCs w:val="28"/>
        </w:rPr>
        <w:t>7</w:t>
      </w:r>
      <w:r w:rsidRPr="002435A5">
        <w:rPr>
          <w:rFonts w:ascii="Times New Roman" w:hAnsi="Times New Roman"/>
          <w:sz w:val="28"/>
          <w:szCs w:val="28"/>
        </w:rPr>
        <w:t xml:space="preserve"> место среди муниципальных образований</w:t>
      </w:r>
      <w:r w:rsidR="00AB719C" w:rsidRPr="002435A5">
        <w:rPr>
          <w:rFonts w:ascii="Times New Roman" w:hAnsi="Times New Roman"/>
          <w:sz w:val="28"/>
          <w:szCs w:val="28"/>
        </w:rPr>
        <w:t>.</w:t>
      </w:r>
    </w:p>
    <w:p w:rsidR="00360DEA" w:rsidRPr="002435A5" w:rsidRDefault="00360DEA" w:rsidP="00360D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Сельскохозяйственными организациями и крестьянскими (фермерскими) хозяйствами произведено молока </w:t>
      </w:r>
      <w:r w:rsidR="001E566F">
        <w:rPr>
          <w:rFonts w:ascii="Times New Roman" w:hAnsi="Times New Roman"/>
          <w:sz w:val="28"/>
          <w:szCs w:val="28"/>
        </w:rPr>
        <w:t>65,2</w:t>
      </w:r>
      <w:r w:rsidRPr="002435A5">
        <w:rPr>
          <w:rFonts w:ascii="Times New Roman" w:hAnsi="Times New Roman"/>
          <w:sz w:val="28"/>
          <w:szCs w:val="28"/>
        </w:rPr>
        <w:t xml:space="preserve"> тыс. тонн, темп роста к соответствующему периоду 20</w:t>
      </w:r>
      <w:r w:rsidR="00711E0F" w:rsidRPr="002435A5">
        <w:rPr>
          <w:rFonts w:ascii="Times New Roman" w:hAnsi="Times New Roman"/>
          <w:sz w:val="28"/>
          <w:szCs w:val="28"/>
        </w:rPr>
        <w:t>2</w:t>
      </w:r>
      <w:r w:rsidR="001E566F">
        <w:rPr>
          <w:rFonts w:ascii="Times New Roman" w:hAnsi="Times New Roman"/>
          <w:sz w:val="28"/>
          <w:szCs w:val="28"/>
        </w:rPr>
        <w:t xml:space="preserve">3 </w:t>
      </w:r>
      <w:r w:rsidRPr="002435A5">
        <w:rPr>
          <w:rFonts w:ascii="Times New Roman" w:hAnsi="Times New Roman"/>
          <w:sz w:val="28"/>
          <w:szCs w:val="28"/>
        </w:rPr>
        <w:t xml:space="preserve">г. – </w:t>
      </w:r>
      <w:r w:rsidR="00173F1D">
        <w:rPr>
          <w:rFonts w:ascii="Times New Roman" w:hAnsi="Times New Roman"/>
          <w:sz w:val="28"/>
          <w:szCs w:val="28"/>
        </w:rPr>
        <w:t>10</w:t>
      </w:r>
      <w:r w:rsidR="001E566F">
        <w:rPr>
          <w:rFonts w:ascii="Times New Roman" w:hAnsi="Times New Roman"/>
          <w:sz w:val="28"/>
          <w:szCs w:val="28"/>
        </w:rPr>
        <w:t>6</w:t>
      </w:r>
      <w:r w:rsidR="00173F1D">
        <w:rPr>
          <w:rFonts w:ascii="Times New Roman" w:hAnsi="Times New Roman"/>
          <w:sz w:val="28"/>
          <w:szCs w:val="28"/>
        </w:rPr>
        <w:t>,</w:t>
      </w:r>
      <w:r w:rsidR="001E566F">
        <w:rPr>
          <w:rFonts w:ascii="Times New Roman" w:hAnsi="Times New Roman"/>
          <w:sz w:val="28"/>
          <w:szCs w:val="28"/>
        </w:rPr>
        <w:t>6</w:t>
      </w:r>
      <w:r w:rsidRPr="002435A5">
        <w:rPr>
          <w:rFonts w:ascii="Times New Roman" w:hAnsi="Times New Roman"/>
          <w:sz w:val="28"/>
          <w:szCs w:val="28"/>
        </w:rPr>
        <w:t xml:space="preserve">%. В расчете на 1 жителя произведено </w:t>
      </w:r>
      <w:r w:rsidR="00173F1D">
        <w:rPr>
          <w:rFonts w:ascii="Times New Roman" w:hAnsi="Times New Roman"/>
          <w:sz w:val="28"/>
          <w:szCs w:val="28"/>
        </w:rPr>
        <w:t>3</w:t>
      </w:r>
      <w:r w:rsidR="001E566F">
        <w:rPr>
          <w:rFonts w:ascii="Times New Roman" w:hAnsi="Times New Roman"/>
          <w:sz w:val="28"/>
          <w:szCs w:val="28"/>
        </w:rPr>
        <w:t>857,3</w:t>
      </w:r>
      <w:r w:rsidRPr="002435A5">
        <w:rPr>
          <w:rFonts w:ascii="Times New Roman" w:hAnsi="Times New Roman"/>
          <w:sz w:val="28"/>
          <w:szCs w:val="28"/>
        </w:rPr>
        <w:t xml:space="preserve"> кг – район занимает </w:t>
      </w:r>
      <w:r w:rsidR="00711E0F" w:rsidRPr="002435A5">
        <w:rPr>
          <w:rFonts w:ascii="Times New Roman" w:hAnsi="Times New Roman"/>
          <w:sz w:val="28"/>
          <w:szCs w:val="28"/>
        </w:rPr>
        <w:t>2</w:t>
      </w:r>
      <w:r w:rsidRPr="002435A5">
        <w:rPr>
          <w:rFonts w:ascii="Times New Roman" w:hAnsi="Times New Roman"/>
          <w:sz w:val="28"/>
          <w:szCs w:val="28"/>
        </w:rPr>
        <w:t xml:space="preserve"> место среди муниципальных образований. Средний удой молока от одной коровы </w:t>
      </w:r>
      <w:r w:rsidR="00173F1D">
        <w:rPr>
          <w:rFonts w:ascii="Times New Roman" w:hAnsi="Times New Roman"/>
          <w:sz w:val="28"/>
          <w:szCs w:val="28"/>
        </w:rPr>
        <w:t>10</w:t>
      </w:r>
      <w:r w:rsidR="001E566F">
        <w:rPr>
          <w:rFonts w:ascii="Times New Roman" w:hAnsi="Times New Roman"/>
          <w:sz w:val="28"/>
          <w:szCs w:val="28"/>
        </w:rPr>
        <w:t>854</w:t>
      </w:r>
      <w:r w:rsidRPr="002435A5">
        <w:rPr>
          <w:rFonts w:ascii="Times New Roman" w:hAnsi="Times New Roman"/>
          <w:sz w:val="28"/>
          <w:szCs w:val="28"/>
        </w:rPr>
        <w:t xml:space="preserve"> кг (темп </w:t>
      </w:r>
      <w:r w:rsidR="00711E0F" w:rsidRPr="002435A5">
        <w:rPr>
          <w:rFonts w:ascii="Times New Roman" w:hAnsi="Times New Roman"/>
          <w:sz w:val="28"/>
          <w:szCs w:val="28"/>
        </w:rPr>
        <w:t>10</w:t>
      </w:r>
      <w:r w:rsidR="001E566F">
        <w:rPr>
          <w:rFonts w:ascii="Times New Roman" w:hAnsi="Times New Roman"/>
          <w:sz w:val="28"/>
          <w:szCs w:val="28"/>
        </w:rPr>
        <w:t>6</w:t>
      </w:r>
      <w:r w:rsidR="00AB719C" w:rsidRPr="002435A5">
        <w:rPr>
          <w:rFonts w:ascii="Times New Roman" w:hAnsi="Times New Roman"/>
          <w:sz w:val="28"/>
          <w:szCs w:val="28"/>
        </w:rPr>
        <w:t>,</w:t>
      </w:r>
      <w:r w:rsidR="001E566F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>%).</w:t>
      </w:r>
    </w:p>
    <w:p w:rsidR="00360DEA" w:rsidRPr="002435A5" w:rsidRDefault="00360DEA" w:rsidP="00360D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Сохранность условного поголовья КРС в сельскохозяйственных организациях и КФХ к 1 января 202</w:t>
      </w:r>
      <w:r w:rsidR="00A15B2D">
        <w:rPr>
          <w:rFonts w:ascii="Times New Roman" w:hAnsi="Times New Roman"/>
          <w:sz w:val="28"/>
          <w:szCs w:val="28"/>
        </w:rPr>
        <w:t>5</w:t>
      </w:r>
      <w:r w:rsidRPr="002435A5">
        <w:rPr>
          <w:rFonts w:ascii="Times New Roman" w:hAnsi="Times New Roman"/>
          <w:sz w:val="28"/>
          <w:szCs w:val="28"/>
        </w:rPr>
        <w:t xml:space="preserve"> г. составила </w:t>
      </w:r>
      <w:r w:rsidR="003F00EA">
        <w:rPr>
          <w:rFonts w:ascii="Times New Roman" w:hAnsi="Times New Roman"/>
          <w:sz w:val="28"/>
          <w:szCs w:val="28"/>
        </w:rPr>
        <w:t>93,1</w:t>
      </w:r>
      <w:r w:rsidRPr="002435A5">
        <w:rPr>
          <w:rFonts w:ascii="Times New Roman" w:hAnsi="Times New Roman"/>
          <w:sz w:val="28"/>
          <w:szCs w:val="28"/>
        </w:rPr>
        <w:t xml:space="preserve"> процентов. На 1 января 202</w:t>
      </w:r>
      <w:r w:rsidR="003F00EA">
        <w:rPr>
          <w:rFonts w:ascii="Times New Roman" w:hAnsi="Times New Roman"/>
          <w:sz w:val="28"/>
          <w:szCs w:val="28"/>
        </w:rPr>
        <w:t>5</w:t>
      </w:r>
      <w:r w:rsidRPr="002435A5">
        <w:rPr>
          <w:rFonts w:ascii="Times New Roman" w:hAnsi="Times New Roman"/>
          <w:sz w:val="28"/>
          <w:szCs w:val="28"/>
        </w:rPr>
        <w:t xml:space="preserve"> г. поголовье КРС составило </w:t>
      </w:r>
      <w:r w:rsidR="003F00EA">
        <w:rPr>
          <w:rFonts w:ascii="Times New Roman" w:hAnsi="Times New Roman"/>
          <w:sz w:val="28"/>
          <w:szCs w:val="28"/>
        </w:rPr>
        <w:t>14815</w:t>
      </w:r>
      <w:r w:rsidRPr="002435A5">
        <w:rPr>
          <w:rFonts w:ascii="Times New Roman" w:hAnsi="Times New Roman"/>
          <w:sz w:val="28"/>
          <w:szCs w:val="28"/>
        </w:rPr>
        <w:t xml:space="preserve"> голов, в том числе коров </w:t>
      </w:r>
      <w:r w:rsidR="003F00EA">
        <w:rPr>
          <w:rFonts w:ascii="Times New Roman" w:hAnsi="Times New Roman"/>
          <w:sz w:val="28"/>
          <w:szCs w:val="28"/>
        </w:rPr>
        <w:t>6121</w:t>
      </w:r>
      <w:r w:rsidRPr="002435A5">
        <w:rPr>
          <w:rFonts w:ascii="Times New Roman" w:hAnsi="Times New Roman"/>
          <w:sz w:val="28"/>
          <w:szCs w:val="28"/>
        </w:rPr>
        <w:t xml:space="preserve"> голов.</w:t>
      </w:r>
    </w:p>
    <w:p w:rsidR="00360DEA" w:rsidRPr="002435A5" w:rsidRDefault="00360DEA" w:rsidP="00BD7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7B65">
        <w:rPr>
          <w:rFonts w:ascii="Times New Roman" w:hAnsi="Times New Roman"/>
          <w:sz w:val="28"/>
          <w:szCs w:val="28"/>
        </w:rPr>
        <w:t xml:space="preserve">Среднегодовая численность работающих в сельхозпредприятиях района </w:t>
      </w:r>
      <w:r w:rsidR="00260EDF">
        <w:rPr>
          <w:rFonts w:ascii="Times New Roman" w:hAnsi="Times New Roman"/>
          <w:sz w:val="28"/>
          <w:szCs w:val="28"/>
        </w:rPr>
        <w:t>821</w:t>
      </w:r>
      <w:r w:rsidRPr="00BF7B65">
        <w:rPr>
          <w:rFonts w:ascii="Times New Roman" w:hAnsi="Times New Roman"/>
          <w:sz w:val="28"/>
          <w:szCs w:val="28"/>
        </w:rPr>
        <w:t xml:space="preserve"> человек, со среднемесячной зарплатой </w:t>
      </w:r>
      <w:r w:rsidR="00260EDF">
        <w:rPr>
          <w:rFonts w:ascii="Times New Roman" w:hAnsi="Times New Roman"/>
          <w:sz w:val="28"/>
          <w:szCs w:val="28"/>
        </w:rPr>
        <w:t>61500</w:t>
      </w:r>
      <w:r w:rsidR="00044862" w:rsidRPr="00BF7B65">
        <w:rPr>
          <w:rFonts w:ascii="Times New Roman" w:hAnsi="Times New Roman"/>
          <w:sz w:val="28"/>
          <w:szCs w:val="28"/>
        </w:rPr>
        <w:t xml:space="preserve"> рублей, темп роста </w:t>
      </w:r>
      <w:r w:rsidR="00BF7B65" w:rsidRPr="00BF7B65">
        <w:rPr>
          <w:rFonts w:ascii="Times New Roman" w:hAnsi="Times New Roman"/>
          <w:sz w:val="28"/>
          <w:szCs w:val="28"/>
        </w:rPr>
        <w:t>12</w:t>
      </w:r>
      <w:r w:rsidR="00260EDF">
        <w:rPr>
          <w:rFonts w:ascii="Times New Roman" w:hAnsi="Times New Roman"/>
          <w:sz w:val="28"/>
          <w:szCs w:val="28"/>
        </w:rPr>
        <w:t>5</w:t>
      </w:r>
      <w:r w:rsidR="00BF7B65" w:rsidRPr="00BF7B65">
        <w:rPr>
          <w:rFonts w:ascii="Times New Roman" w:hAnsi="Times New Roman"/>
          <w:sz w:val="28"/>
          <w:szCs w:val="28"/>
        </w:rPr>
        <w:t>,</w:t>
      </w:r>
      <w:r w:rsidR="00260EDF">
        <w:rPr>
          <w:rFonts w:ascii="Times New Roman" w:hAnsi="Times New Roman"/>
          <w:sz w:val="28"/>
          <w:szCs w:val="28"/>
        </w:rPr>
        <w:t>0</w:t>
      </w:r>
      <w:r w:rsidR="00044862" w:rsidRPr="00BF7B65">
        <w:rPr>
          <w:rFonts w:ascii="Times New Roman" w:hAnsi="Times New Roman"/>
          <w:sz w:val="28"/>
          <w:szCs w:val="28"/>
        </w:rPr>
        <w:t>%.</w:t>
      </w:r>
    </w:p>
    <w:p w:rsidR="0091197D" w:rsidRPr="002435A5" w:rsidRDefault="0091197D" w:rsidP="00BD7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lastRenderedPageBreak/>
        <w:t>Среднемесячная номинальная начисленная заработная плата работников по крупным и средним предприятиям в 202</w:t>
      </w:r>
      <w:r w:rsidR="00C746DF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году по сравнению с 202</w:t>
      </w:r>
      <w:r w:rsidR="00C746DF">
        <w:rPr>
          <w:rFonts w:ascii="Times New Roman" w:hAnsi="Times New Roman"/>
          <w:sz w:val="28"/>
          <w:szCs w:val="28"/>
        </w:rPr>
        <w:t>3</w:t>
      </w:r>
      <w:r w:rsidRPr="002435A5">
        <w:rPr>
          <w:rFonts w:ascii="Times New Roman" w:hAnsi="Times New Roman"/>
          <w:sz w:val="28"/>
          <w:szCs w:val="28"/>
        </w:rPr>
        <w:t xml:space="preserve"> годом  увеличилась на </w:t>
      </w:r>
      <w:r w:rsidR="00C746DF">
        <w:rPr>
          <w:rFonts w:ascii="Times New Roman" w:hAnsi="Times New Roman"/>
          <w:sz w:val="28"/>
          <w:szCs w:val="28"/>
        </w:rPr>
        <w:t>25,4</w:t>
      </w:r>
      <w:r w:rsidRPr="002435A5">
        <w:rPr>
          <w:rFonts w:ascii="Times New Roman" w:hAnsi="Times New Roman"/>
          <w:sz w:val="28"/>
          <w:szCs w:val="28"/>
        </w:rPr>
        <w:t xml:space="preserve"> % и составила </w:t>
      </w:r>
      <w:r w:rsidR="00C746DF">
        <w:rPr>
          <w:rFonts w:ascii="Times New Roman" w:hAnsi="Times New Roman"/>
          <w:sz w:val="28"/>
          <w:szCs w:val="28"/>
        </w:rPr>
        <w:t>51547,6</w:t>
      </w:r>
      <w:r w:rsidRPr="002435A5">
        <w:rPr>
          <w:rFonts w:ascii="Times New Roman" w:hAnsi="Times New Roman"/>
          <w:sz w:val="28"/>
          <w:szCs w:val="28"/>
        </w:rPr>
        <w:t xml:space="preserve"> руб. </w:t>
      </w:r>
    </w:p>
    <w:p w:rsidR="0091197D" w:rsidRPr="00FC2F86" w:rsidRDefault="0091197D" w:rsidP="00BD7BB3">
      <w:pPr>
        <w:pStyle w:val="af6"/>
        <w:ind w:firstLine="720"/>
        <w:jc w:val="both"/>
        <w:rPr>
          <w:rFonts w:ascii="Times New Roman" w:hAnsi="Times New Roman"/>
          <w:sz w:val="28"/>
          <w:szCs w:val="28"/>
        </w:rPr>
      </w:pPr>
      <w:r w:rsidRPr="00FC2F86">
        <w:rPr>
          <w:rFonts w:ascii="Times New Roman" w:hAnsi="Times New Roman"/>
          <w:sz w:val="28"/>
          <w:szCs w:val="28"/>
        </w:rPr>
        <w:t>Среднемесячная номинальная начисленная заработная плата работников муниципальных детских дошкольных учреждений в 202</w:t>
      </w:r>
      <w:r w:rsidR="00C746DF">
        <w:rPr>
          <w:rFonts w:ascii="Times New Roman" w:hAnsi="Times New Roman"/>
          <w:sz w:val="28"/>
          <w:szCs w:val="28"/>
        </w:rPr>
        <w:t>4</w:t>
      </w:r>
      <w:r w:rsidRPr="00FC2F86">
        <w:rPr>
          <w:rFonts w:ascii="Times New Roman" w:hAnsi="Times New Roman"/>
          <w:sz w:val="28"/>
          <w:szCs w:val="28"/>
        </w:rPr>
        <w:t xml:space="preserve"> году выросла на </w:t>
      </w:r>
      <w:r w:rsidR="00C746DF">
        <w:rPr>
          <w:rFonts w:ascii="Times New Roman" w:hAnsi="Times New Roman"/>
          <w:sz w:val="28"/>
          <w:szCs w:val="28"/>
        </w:rPr>
        <w:t>23,6</w:t>
      </w:r>
      <w:r w:rsidRPr="00FC2F86">
        <w:rPr>
          <w:rFonts w:ascii="Times New Roman" w:hAnsi="Times New Roman"/>
          <w:sz w:val="28"/>
          <w:szCs w:val="28"/>
        </w:rPr>
        <w:t xml:space="preserve">% и составила </w:t>
      </w:r>
      <w:r w:rsidR="00C746DF">
        <w:rPr>
          <w:rFonts w:ascii="Times New Roman" w:hAnsi="Times New Roman"/>
          <w:sz w:val="28"/>
          <w:szCs w:val="28"/>
        </w:rPr>
        <w:t>30115,9</w:t>
      </w:r>
      <w:r w:rsidR="005C3C7F" w:rsidRPr="00FC2F86">
        <w:rPr>
          <w:rFonts w:ascii="Times New Roman" w:hAnsi="Times New Roman"/>
          <w:sz w:val="28"/>
          <w:szCs w:val="28"/>
        </w:rPr>
        <w:t xml:space="preserve"> </w:t>
      </w:r>
      <w:r w:rsidRPr="00FC2F86">
        <w:rPr>
          <w:rFonts w:ascii="Times New Roman" w:hAnsi="Times New Roman"/>
          <w:sz w:val="28"/>
          <w:szCs w:val="28"/>
        </w:rPr>
        <w:t>рубл</w:t>
      </w:r>
      <w:r w:rsidR="0028092B" w:rsidRPr="00FC2F86">
        <w:rPr>
          <w:rFonts w:ascii="Times New Roman" w:hAnsi="Times New Roman"/>
          <w:sz w:val="28"/>
          <w:szCs w:val="28"/>
        </w:rPr>
        <w:t>ей</w:t>
      </w:r>
      <w:r w:rsidRPr="00FC2F86">
        <w:rPr>
          <w:rFonts w:ascii="Times New Roman" w:hAnsi="Times New Roman"/>
          <w:sz w:val="28"/>
          <w:szCs w:val="28"/>
        </w:rPr>
        <w:t>. К 202</w:t>
      </w:r>
      <w:r w:rsidR="00C746DF">
        <w:rPr>
          <w:rFonts w:ascii="Times New Roman" w:hAnsi="Times New Roman"/>
          <w:sz w:val="28"/>
          <w:szCs w:val="28"/>
        </w:rPr>
        <w:t>7</w:t>
      </w:r>
      <w:r w:rsidRPr="00FC2F86">
        <w:rPr>
          <w:rFonts w:ascii="Times New Roman" w:hAnsi="Times New Roman"/>
          <w:sz w:val="28"/>
          <w:szCs w:val="28"/>
        </w:rPr>
        <w:t xml:space="preserve"> году предусмотрен рост на </w:t>
      </w:r>
      <w:r w:rsidR="0028092B" w:rsidRPr="00FC2F86">
        <w:rPr>
          <w:rFonts w:ascii="Times New Roman" w:hAnsi="Times New Roman"/>
          <w:sz w:val="28"/>
          <w:szCs w:val="28"/>
        </w:rPr>
        <w:t>41,</w:t>
      </w:r>
      <w:r w:rsidR="00C746DF">
        <w:rPr>
          <w:rFonts w:ascii="Times New Roman" w:hAnsi="Times New Roman"/>
          <w:sz w:val="28"/>
          <w:szCs w:val="28"/>
        </w:rPr>
        <w:t>7</w:t>
      </w:r>
      <w:r w:rsidRPr="00FC2F86">
        <w:rPr>
          <w:rFonts w:ascii="Times New Roman" w:hAnsi="Times New Roman"/>
          <w:sz w:val="28"/>
          <w:szCs w:val="28"/>
        </w:rPr>
        <w:t xml:space="preserve"> % или в суммовом выражении она составит – </w:t>
      </w:r>
      <w:r w:rsidR="00C746DF">
        <w:rPr>
          <w:rFonts w:ascii="Times New Roman" w:hAnsi="Times New Roman"/>
          <w:sz w:val="28"/>
          <w:szCs w:val="28"/>
        </w:rPr>
        <w:t>42669,3</w:t>
      </w:r>
      <w:r w:rsidRPr="00FC2F86">
        <w:rPr>
          <w:rFonts w:ascii="Times New Roman" w:hAnsi="Times New Roman"/>
          <w:sz w:val="28"/>
          <w:szCs w:val="28"/>
        </w:rPr>
        <w:t xml:space="preserve"> рублей.          </w:t>
      </w:r>
    </w:p>
    <w:p w:rsidR="0091197D" w:rsidRPr="00FC2F86" w:rsidRDefault="0091197D" w:rsidP="00BD7BB3">
      <w:pPr>
        <w:pStyle w:val="af6"/>
        <w:ind w:firstLine="720"/>
        <w:jc w:val="both"/>
        <w:rPr>
          <w:rFonts w:ascii="Times New Roman" w:hAnsi="Times New Roman"/>
          <w:sz w:val="28"/>
          <w:szCs w:val="28"/>
        </w:rPr>
      </w:pPr>
      <w:r w:rsidRPr="00FC2F86">
        <w:rPr>
          <w:rFonts w:ascii="Times New Roman" w:hAnsi="Times New Roman"/>
          <w:sz w:val="28"/>
          <w:szCs w:val="28"/>
        </w:rPr>
        <w:t xml:space="preserve"> Значение целевого показателя соотношения средней заработной платы педагогических работников образовательных учреждений общего образования к средней заработной плате в Республике Мордовия должно равняться 100%. </w:t>
      </w:r>
    </w:p>
    <w:p w:rsidR="0091197D" w:rsidRPr="00FC2F86" w:rsidRDefault="0091197D" w:rsidP="00BD7BB3">
      <w:pPr>
        <w:pStyle w:val="af6"/>
        <w:ind w:firstLine="720"/>
        <w:jc w:val="both"/>
        <w:rPr>
          <w:rFonts w:ascii="Times New Roman" w:hAnsi="Times New Roman"/>
          <w:sz w:val="28"/>
          <w:szCs w:val="28"/>
        </w:rPr>
      </w:pPr>
      <w:r w:rsidRPr="00FC2F86">
        <w:rPr>
          <w:rFonts w:ascii="Times New Roman" w:hAnsi="Times New Roman"/>
          <w:sz w:val="28"/>
          <w:szCs w:val="28"/>
        </w:rPr>
        <w:t>Среднемесячная номинальная начисленная заработная плата работников общеобразовательных учреждений в 202</w:t>
      </w:r>
      <w:r w:rsidR="0028148A">
        <w:rPr>
          <w:rFonts w:ascii="Times New Roman" w:hAnsi="Times New Roman"/>
          <w:sz w:val="28"/>
          <w:szCs w:val="28"/>
        </w:rPr>
        <w:t>4</w:t>
      </w:r>
      <w:r w:rsidRPr="00FC2F86">
        <w:rPr>
          <w:rFonts w:ascii="Times New Roman" w:hAnsi="Times New Roman"/>
          <w:sz w:val="28"/>
          <w:szCs w:val="28"/>
        </w:rPr>
        <w:t xml:space="preserve"> году по сравнению с 202</w:t>
      </w:r>
      <w:r w:rsidR="0028148A">
        <w:rPr>
          <w:rFonts w:ascii="Times New Roman" w:hAnsi="Times New Roman"/>
          <w:sz w:val="28"/>
          <w:szCs w:val="28"/>
        </w:rPr>
        <w:t>3</w:t>
      </w:r>
      <w:r w:rsidRPr="00FC2F86">
        <w:rPr>
          <w:rFonts w:ascii="Times New Roman" w:hAnsi="Times New Roman"/>
          <w:sz w:val="28"/>
          <w:szCs w:val="28"/>
        </w:rPr>
        <w:t xml:space="preserve"> годом выросла н</w:t>
      </w:r>
      <w:r w:rsidR="005C3C7F" w:rsidRPr="00FC2F86">
        <w:rPr>
          <w:rFonts w:ascii="Times New Roman" w:hAnsi="Times New Roman"/>
          <w:sz w:val="28"/>
          <w:szCs w:val="28"/>
        </w:rPr>
        <w:t xml:space="preserve">а </w:t>
      </w:r>
      <w:r w:rsidR="0028148A">
        <w:rPr>
          <w:rFonts w:ascii="Times New Roman" w:hAnsi="Times New Roman"/>
          <w:sz w:val="28"/>
          <w:szCs w:val="28"/>
        </w:rPr>
        <w:t>31,8</w:t>
      </w:r>
      <w:r w:rsidRPr="00FC2F86">
        <w:rPr>
          <w:rFonts w:ascii="Times New Roman" w:hAnsi="Times New Roman"/>
          <w:sz w:val="28"/>
          <w:szCs w:val="28"/>
        </w:rPr>
        <w:t xml:space="preserve">% и составила </w:t>
      </w:r>
      <w:r w:rsidR="0028148A">
        <w:rPr>
          <w:rFonts w:ascii="Times New Roman" w:hAnsi="Times New Roman"/>
          <w:sz w:val="28"/>
          <w:szCs w:val="28"/>
        </w:rPr>
        <w:t>40726,6</w:t>
      </w:r>
      <w:r w:rsidRPr="00FC2F86">
        <w:rPr>
          <w:rFonts w:ascii="Times New Roman" w:hAnsi="Times New Roman"/>
          <w:sz w:val="28"/>
          <w:szCs w:val="28"/>
        </w:rPr>
        <w:t xml:space="preserve"> рублей против </w:t>
      </w:r>
      <w:r w:rsidR="0028148A">
        <w:rPr>
          <w:rFonts w:ascii="Times New Roman" w:hAnsi="Times New Roman"/>
          <w:sz w:val="28"/>
          <w:szCs w:val="28"/>
        </w:rPr>
        <w:t>30911,7</w:t>
      </w:r>
      <w:r w:rsidRPr="00FC2F86">
        <w:rPr>
          <w:rFonts w:ascii="Times New Roman" w:hAnsi="Times New Roman"/>
          <w:sz w:val="28"/>
          <w:szCs w:val="28"/>
        </w:rPr>
        <w:t xml:space="preserve"> рубл</w:t>
      </w:r>
      <w:r w:rsidR="0028092B" w:rsidRPr="00FC2F86">
        <w:rPr>
          <w:rFonts w:ascii="Times New Roman" w:hAnsi="Times New Roman"/>
          <w:sz w:val="28"/>
          <w:szCs w:val="28"/>
        </w:rPr>
        <w:t>ей</w:t>
      </w:r>
      <w:r w:rsidRPr="00FC2F86">
        <w:rPr>
          <w:rFonts w:ascii="Times New Roman" w:hAnsi="Times New Roman"/>
          <w:sz w:val="28"/>
          <w:szCs w:val="28"/>
        </w:rPr>
        <w:t xml:space="preserve"> по 202</w:t>
      </w:r>
      <w:r w:rsidR="0028148A">
        <w:rPr>
          <w:rFonts w:ascii="Times New Roman" w:hAnsi="Times New Roman"/>
          <w:sz w:val="28"/>
          <w:szCs w:val="28"/>
        </w:rPr>
        <w:t>3</w:t>
      </w:r>
      <w:r w:rsidRPr="00FC2F86">
        <w:rPr>
          <w:rFonts w:ascii="Times New Roman" w:hAnsi="Times New Roman"/>
          <w:sz w:val="28"/>
          <w:szCs w:val="28"/>
        </w:rPr>
        <w:t xml:space="preserve"> году. На 202</w:t>
      </w:r>
      <w:r w:rsidR="0028148A">
        <w:rPr>
          <w:rFonts w:ascii="Times New Roman" w:hAnsi="Times New Roman"/>
          <w:sz w:val="28"/>
          <w:szCs w:val="28"/>
        </w:rPr>
        <w:t>5</w:t>
      </w:r>
      <w:r w:rsidRPr="00FC2F86">
        <w:rPr>
          <w:rFonts w:ascii="Times New Roman" w:hAnsi="Times New Roman"/>
          <w:sz w:val="28"/>
          <w:szCs w:val="28"/>
        </w:rPr>
        <w:t xml:space="preserve"> году предусмотрен рост на </w:t>
      </w:r>
      <w:r w:rsidR="0028148A">
        <w:rPr>
          <w:rFonts w:ascii="Times New Roman" w:hAnsi="Times New Roman"/>
          <w:sz w:val="28"/>
          <w:szCs w:val="28"/>
        </w:rPr>
        <w:t>7,3</w:t>
      </w:r>
      <w:r w:rsidRPr="00FC2F86">
        <w:rPr>
          <w:rFonts w:ascii="Times New Roman" w:hAnsi="Times New Roman"/>
          <w:sz w:val="28"/>
          <w:szCs w:val="28"/>
        </w:rPr>
        <w:t>% , и к 202</w:t>
      </w:r>
      <w:r w:rsidR="0028148A">
        <w:rPr>
          <w:rFonts w:ascii="Times New Roman" w:hAnsi="Times New Roman"/>
          <w:sz w:val="28"/>
          <w:szCs w:val="28"/>
        </w:rPr>
        <w:t>7</w:t>
      </w:r>
      <w:r w:rsidRPr="00FC2F86">
        <w:rPr>
          <w:rFonts w:ascii="Times New Roman" w:hAnsi="Times New Roman"/>
          <w:sz w:val="28"/>
          <w:szCs w:val="28"/>
        </w:rPr>
        <w:t xml:space="preserve"> году среднемесячная номинальная начисленная заработная плата работников сложится на уровне </w:t>
      </w:r>
      <w:r w:rsidR="0028148A">
        <w:rPr>
          <w:rFonts w:ascii="Times New Roman" w:hAnsi="Times New Roman"/>
          <w:sz w:val="28"/>
          <w:szCs w:val="28"/>
        </w:rPr>
        <w:t>57703</w:t>
      </w:r>
      <w:r w:rsidRPr="00FC2F86">
        <w:rPr>
          <w:rFonts w:ascii="Times New Roman" w:hAnsi="Times New Roman"/>
          <w:sz w:val="28"/>
          <w:szCs w:val="28"/>
        </w:rPr>
        <w:t xml:space="preserve"> рублей.</w:t>
      </w:r>
    </w:p>
    <w:p w:rsidR="0091197D" w:rsidRPr="00FC2F86" w:rsidRDefault="0091197D" w:rsidP="00BD7BB3">
      <w:pPr>
        <w:pStyle w:val="af6"/>
        <w:ind w:firstLine="720"/>
        <w:jc w:val="both"/>
        <w:rPr>
          <w:rFonts w:ascii="Times New Roman" w:hAnsi="Times New Roman"/>
          <w:sz w:val="28"/>
          <w:szCs w:val="28"/>
        </w:rPr>
      </w:pPr>
      <w:r w:rsidRPr="00FC2F86">
        <w:rPr>
          <w:rFonts w:ascii="Times New Roman" w:hAnsi="Times New Roman"/>
          <w:sz w:val="28"/>
          <w:szCs w:val="28"/>
        </w:rPr>
        <w:t>Рост средней номинальной начисленной заработной платы учителей в 202</w:t>
      </w:r>
      <w:r w:rsidR="005017DB">
        <w:rPr>
          <w:rFonts w:ascii="Times New Roman" w:hAnsi="Times New Roman"/>
          <w:sz w:val="28"/>
          <w:szCs w:val="28"/>
        </w:rPr>
        <w:t>4</w:t>
      </w:r>
      <w:r w:rsidRPr="00FC2F86">
        <w:rPr>
          <w:rFonts w:ascii="Times New Roman" w:hAnsi="Times New Roman"/>
          <w:sz w:val="28"/>
          <w:szCs w:val="28"/>
        </w:rPr>
        <w:t xml:space="preserve"> году по сравнению с 202</w:t>
      </w:r>
      <w:r w:rsidR="005017DB">
        <w:rPr>
          <w:rFonts w:ascii="Times New Roman" w:hAnsi="Times New Roman"/>
          <w:sz w:val="28"/>
          <w:szCs w:val="28"/>
        </w:rPr>
        <w:t>3</w:t>
      </w:r>
      <w:r w:rsidRPr="00FC2F86">
        <w:rPr>
          <w:rFonts w:ascii="Times New Roman" w:hAnsi="Times New Roman"/>
          <w:sz w:val="28"/>
          <w:szCs w:val="28"/>
        </w:rPr>
        <w:t xml:space="preserve"> годом составил </w:t>
      </w:r>
      <w:r w:rsidR="005017DB">
        <w:rPr>
          <w:rFonts w:ascii="Times New Roman" w:hAnsi="Times New Roman"/>
          <w:sz w:val="28"/>
          <w:szCs w:val="28"/>
        </w:rPr>
        <w:t>18,3</w:t>
      </w:r>
      <w:r w:rsidRPr="00FC2F86">
        <w:rPr>
          <w:rFonts w:ascii="Times New Roman" w:hAnsi="Times New Roman"/>
          <w:sz w:val="28"/>
          <w:szCs w:val="28"/>
        </w:rPr>
        <w:t xml:space="preserve">% или </w:t>
      </w:r>
      <w:r w:rsidR="005017DB">
        <w:rPr>
          <w:rFonts w:ascii="Times New Roman" w:hAnsi="Times New Roman"/>
          <w:sz w:val="28"/>
          <w:szCs w:val="28"/>
        </w:rPr>
        <w:t>48176,1</w:t>
      </w:r>
      <w:r w:rsidRPr="00FC2F86">
        <w:rPr>
          <w:rFonts w:ascii="Times New Roman" w:hAnsi="Times New Roman"/>
          <w:sz w:val="28"/>
          <w:szCs w:val="28"/>
        </w:rPr>
        <w:t xml:space="preserve"> рублей против </w:t>
      </w:r>
      <w:r w:rsidR="005017DB">
        <w:rPr>
          <w:rFonts w:ascii="Times New Roman" w:hAnsi="Times New Roman"/>
          <w:sz w:val="28"/>
          <w:szCs w:val="28"/>
        </w:rPr>
        <w:t>36254,3</w:t>
      </w:r>
      <w:r w:rsidR="007B6636" w:rsidRPr="00FC2F86">
        <w:rPr>
          <w:rFonts w:ascii="Times New Roman" w:hAnsi="Times New Roman"/>
          <w:sz w:val="28"/>
          <w:szCs w:val="28"/>
        </w:rPr>
        <w:t xml:space="preserve"> рубля по 202</w:t>
      </w:r>
      <w:r w:rsidR="005017DB">
        <w:rPr>
          <w:rFonts w:ascii="Times New Roman" w:hAnsi="Times New Roman"/>
          <w:sz w:val="28"/>
          <w:szCs w:val="28"/>
        </w:rPr>
        <w:t>3</w:t>
      </w:r>
      <w:r w:rsidRPr="00FC2F86">
        <w:rPr>
          <w:rFonts w:ascii="Times New Roman" w:hAnsi="Times New Roman"/>
          <w:sz w:val="28"/>
          <w:szCs w:val="28"/>
        </w:rPr>
        <w:t xml:space="preserve"> году. На 202</w:t>
      </w:r>
      <w:r w:rsidR="005017DB">
        <w:rPr>
          <w:rFonts w:ascii="Times New Roman" w:hAnsi="Times New Roman"/>
          <w:sz w:val="28"/>
          <w:szCs w:val="28"/>
        </w:rPr>
        <w:t>5</w:t>
      </w:r>
      <w:r w:rsidRPr="00FC2F86">
        <w:rPr>
          <w:rFonts w:ascii="Times New Roman" w:hAnsi="Times New Roman"/>
          <w:sz w:val="28"/>
          <w:szCs w:val="28"/>
        </w:rPr>
        <w:t xml:space="preserve"> год предусмотрен рост </w:t>
      </w:r>
      <w:r w:rsidR="005017DB">
        <w:rPr>
          <w:rFonts w:ascii="Times New Roman" w:hAnsi="Times New Roman"/>
          <w:sz w:val="28"/>
          <w:szCs w:val="28"/>
        </w:rPr>
        <w:t>7,3</w:t>
      </w:r>
      <w:r w:rsidRPr="00FC2F86">
        <w:rPr>
          <w:rFonts w:ascii="Times New Roman" w:hAnsi="Times New Roman"/>
          <w:sz w:val="28"/>
          <w:szCs w:val="28"/>
        </w:rPr>
        <w:t>%, а к 202</w:t>
      </w:r>
      <w:r w:rsidR="005017DB">
        <w:rPr>
          <w:rFonts w:ascii="Times New Roman" w:hAnsi="Times New Roman"/>
          <w:sz w:val="28"/>
          <w:szCs w:val="28"/>
        </w:rPr>
        <w:t>7</w:t>
      </w:r>
      <w:r w:rsidRPr="00FC2F86">
        <w:rPr>
          <w:rFonts w:ascii="Times New Roman" w:hAnsi="Times New Roman"/>
          <w:sz w:val="28"/>
          <w:szCs w:val="28"/>
        </w:rPr>
        <w:t xml:space="preserve"> году сложится на уровне </w:t>
      </w:r>
      <w:r w:rsidR="005017DB">
        <w:rPr>
          <w:rFonts w:ascii="Times New Roman" w:hAnsi="Times New Roman"/>
          <w:sz w:val="28"/>
          <w:szCs w:val="28"/>
        </w:rPr>
        <w:t>68257,7</w:t>
      </w:r>
      <w:r w:rsidRPr="00FC2F86">
        <w:rPr>
          <w:rFonts w:ascii="Times New Roman" w:hAnsi="Times New Roman"/>
          <w:sz w:val="28"/>
          <w:szCs w:val="28"/>
        </w:rPr>
        <w:t xml:space="preserve"> рубл</w:t>
      </w:r>
      <w:r w:rsidR="00277D26" w:rsidRPr="00FC2F86">
        <w:rPr>
          <w:rFonts w:ascii="Times New Roman" w:hAnsi="Times New Roman"/>
          <w:sz w:val="28"/>
          <w:szCs w:val="28"/>
        </w:rPr>
        <w:t>ей</w:t>
      </w:r>
      <w:r w:rsidRPr="00FC2F86">
        <w:rPr>
          <w:rFonts w:ascii="Times New Roman" w:hAnsi="Times New Roman"/>
          <w:sz w:val="28"/>
          <w:szCs w:val="28"/>
        </w:rPr>
        <w:t>.</w:t>
      </w:r>
    </w:p>
    <w:p w:rsidR="0091197D" w:rsidRPr="002435A5" w:rsidRDefault="0091197D" w:rsidP="00BD7BB3">
      <w:pPr>
        <w:pStyle w:val="af6"/>
        <w:ind w:firstLine="720"/>
        <w:jc w:val="both"/>
        <w:rPr>
          <w:rFonts w:ascii="Times New Roman" w:hAnsi="Times New Roman"/>
          <w:sz w:val="28"/>
        </w:rPr>
      </w:pPr>
      <w:r w:rsidRPr="00FC2F86">
        <w:rPr>
          <w:rFonts w:ascii="Times New Roman" w:hAnsi="Times New Roman"/>
          <w:sz w:val="28"/>
          <w:szCs w:val="28"/>
        </w:rPr>
        <w:t>Среднемесячная номинальная начисленная заработная плата работников</w:t>
      </w:r>
      <w:r w:rsidRPr="00FC2F86">
        <w:rPr>
          <w:rFonts w:ascii="Times New Roman" w:hAnsi="Times New Roman"/>
          <w:sz w:val="28"/>
        </w:rPr>
        <w:t xml:space="preserve"> муниципальных учреждений культуры и искусства в 202</w:t>
      </w:r>
      <w:r w:rsidR="00AA4D89">
        <w:rPr>
          <w:rFonts w:ascii="Times New Roman" w:hAnsi="Times New Roman"/>
          <w:sz w:val="28"/>
        </w:rPr>
        <w:t>3</w:t>
      </w:r>
      <w:r w:rsidRPr="00FC2F86">
        <w:rPr>
          <w:rFonts w:ascii="Times New Roman" w:hAnsi="Times New Roman"/>
          <w:sz w:val="28"/>
        </w:rPr>
        <w:t xml:space="preserve"> году составляла </w:t>
      </w:r>
      <w:r w:rsidR="00AA4D89">
        <w:rPr>
          <w:rFonts w:ascii="Times New Roman" w:hAnsi="Times New Roman"/>
          <w:sz w:val="28"/>
        </w:rPr>
        <w:t>35335,1</w:t>
      </w:r>
      <w:r w:rsidRPr="00FC2F86">
        <w:rPr>
          <w:rFonts w:ascii="Times New Roman" w:hAnsi="Times New Roman"/>
          <w:sz w:val="28"/>
        </w:rPr>
        <w:t xml:space="preserve"> рубл</w:t>
      </w:r>
      <w:r w:rsidR="00863B62" w:rsidRPr="00FC2F86">
        <w:rPr>
          <w:rFonts w:ascii="Times New Roman" w:hAnsi="Times New Roman"/>
          <w:sz w:val="28"/>
        </w:rPr>
        <w:t>ей</w:t>
      </w:r>
      <w:r w:rsidRPr="00FC2F86">
        <w:rPr>
          <w:rFonts w:ascii="Times New Roman" w:hAnsi="Times New Roman"/>
          <w:sz w:val="28"/>
        </w:rPr>
        <w:t>, в 202</w:t>
      </w:r>
      <w:r w:rsidR="00AA4D89">
        <w:rPr>
          <w:rFonts w:ascii="Times New Roman" w:hAnsi="Times New Roman"/>
          <w:sz w:val="28"/>
        </w:rPr>
        <w:t>4</w:t>
      </w:r>
      <w:r w:rsidRPr="00FC2F86">
        <w:rPr>
          <w:rFonts w:ascii="Times New Roman" w:hAnsi="Times New Roman"/>
          <w:sz w:val="28"/>
        </w:rPr>
        <w:t xml:space="preserve"> году составила </w:t>
      </w:r>
      <w:r w:rsidR="00AA4D89">
        <w:rPr>
          <w:rFonts w:ascii="Times New Roman" w:hAnsi="Times New Roman"/>
          <w:sz w:val="28"/>
        </w:rPr>
        <w:t>43668</w:t>
      </w:r>
      <w:r w:rsidR="007B6636" w:rsidRPr="00FC2F86">
        <w:rPr>
          <w:rFonts w:ascii="Times New Roman" w:hAnsi="Times New Roman"/>
          <w:sz w:val="28"/>
        </w:rPr>
        <w:t xml:space="preserve"> </w:t>
      </w:r>
      <w:r w:rsidRPr="00FC2F86">
        <w:rPr>
          <w:rFonts w:ascii="Times New Roman" w:hAnsi="Times New Roman"/>
          <w:sz w:val="28"/>
        </w:rPr>
        <w:t xml:space="preserve"> рублей</w:t>
      </w:r>
      <w:r w:rsidR="00863B62" w:rsidRPr="00FC2F86">
        <w:rPr>
          <w:rFonts w:ascii="Times New Roman" w:hAnsi="Times New Roman"/>
          <w:sz w:val="28"/>
        </w:rPr>
        <w:t>, а</w:t>
      </w:r>
      <w:r w:rsidRPr="00FC2F86">
        <w:rPr>
          <w:rFonts w:ascii="Times New Roman" w:hAnsi="Times New Roman"/>
          <w:sz w:val="28"/>
        </w:rPr>
        <w:t xml:space="preserve"> в 202</w:t>
      </w:r>
      <w:r w:rsidR="00AA4D89">
        <w:rPr>
          <w:rFonts w:ascii="Times New Roman" w:hAnsi="Times New Roman"/>
          <w:sz w:val="28"/>
        </w:rPr>
        <w:t>7</w:t>
      </w:r>
      <w:r w:rsidRPr="00FC2F86">
        <w:rPr>
          <w:rFonts w:ascii="Times New Roman" w:hAnsi="Times New Roman"/>
          <w:sz w:val="28"/>
        </w:rPr>
        <w:t xml:space="preserve"> году она составит </w:t>
      </w:r>
      <w:r w:rsidR="00AA4D89">
        <w:rPr>
          <w:rFonts w:ascii="Times New Roman" w:hAnsi="Times New Roman"/>
          <w:sz w:val="28"/>
        </w:rPr>
        <w:t>51665,3</w:t>
      </w:r>
      <w:r w:rsidRPr="00FC2F86">
        <w:rPr>
          <w:rFonts w:ascii="Times New Roman" w:hAnsi="Times New Roman"/>
          <w:sz w:val="28"/>
        </w:rPr>
        <w:t xml:space="preserve"> рублей.</w:t>
      </w:r>
      <w:r w:rsidRPr="002435A5">
        <w:rPr>
          <w:rFonts w:ascii="Times New Roman" w:hAnsi="Times New Roman"/>
          <w:sz w:val="28"/>
        </w:rPr>
        <w:t xml:space="preserve"> </w:t>
      </w:r>
    </w:p>
    <w:p w:rsidR="00045F65" w:rsidRPr="00B04849" w:rsidRDefault="009B17B4" w:rsidP="00045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 xml:space="preserve">На потребительском рынке </w:t>
      </w:r>
      <w:proofErr w:type="spellStart"/>
      <w:r w:rsidRPr="00B04849">
        <w:rPr>
          <w:rFonts w:ascii="Times New Roman" w:hAnsi="Times New Roman"/>
          <w:sz w:val="28"/>
          <w:szCs w:val="28"/>
        </w:rPr>
        <w:t>Ичалков</w:t>
      </w:r>
      <w:r w:rsidR="00045F65" w:rsidRPr="00B04849">
        <w:rPr>
          <w:rFonts w:ascii="Times New Roman" w:hAnsi="Times New Roman"/>
          <w:sz w:val="28"/>
          <w:szCs w:val="28"/>
        </w:rPr>
        <w:t>ского</w:t>
      </w:r>
      <w:proofErr w:type="spellEnd"/>
      <w:r w:rsidR="00045F65" w:rsidRPr="00B04849">
        <w:rPr>
          <w:rFonts w:ascii="Times New Roman" w:hAnsi="Times New Roman"/>
          <w:sz w:val="28"/>
          <w:szCs w:val="28"/>
        </w:rPr>
        <w:t xml:space="preserve"> муниципального района по состоянию на 1 января 202</w:t>
      </w:r>
      <w:r w:rsidR="00283C00" w:rsidRPr="00B04849">
        <w:rPr>
          <w:rFonts w:ascii="Times New Roman" w:hAnsi="Times New Roman"/>
          <w:sz w:val="28"/>
          <w:szCs w:val="28"/>
        </w:rPr>
        <w:t>5</w:t>
      </w:r>
      <w:r w:rsidR="00045F65" w:rsidRPr="00B04849">
        <w:rPr>
          <w:rFonts w:ascii="Times New Roman" w:hAnsi="Times New Roman"/>
          <w:sz w:val="28"/>
          <w:szCs w:val="28"/>
        </w:rPr>
        <w:t xml:space="preserve"> г. у</w:t>
      </w:r>
      <w:r w:rsidR="00094D64" w:rsidRPr="00B04849">
        <w:rPr>
          <w:rFonts w:ascii="Times New Roman" w:hAnsi="Times New Roman"/>
          <w:sz w:val="28"/>
          <w:szCs w:val="28"/>
        </w:rPr>
        <w:t>с</w:t>
      </w:r>
      <w:r w:rsidR="00082B0E" w:rsidRPr="00B04849">
        <w:rPr>
          <w:rFonts w:ascii="Times New Roman" w:hAnsi="Times New Roman"/>
          <w:sz w:val="28"/>
          <w:szCs w:val="28"/>
        </w:rPr>
        <w:t>тойчивую работу обеспечивают 1</w:t>
      </w:r>
      <w:r w:rsidR="003C56F1" w:rsidRPr="00B04849">
        <w:rPr>
          <w:rFonts w:ascii="Times New Roman" w:hAnsi="Times New Roman"/>
          <w:sz w:val="28"/>
          <w:szCs w:val="28"/>
        </w:rPr>
        <w:t>3</w:t>
      </w:r>
      <w:r w:rsidR="00283C00" w:rsidRPr="00B04849">
        <w:rPr>
          <w:rFonts w:ascii="Times New Roman" w:hAnsi="Times New Roman"/>
          <w:sz w:val="28"/>
          <w:szCs w:val="28"/>
        </w:rPr>
        <w:t>2</w:t>
      </w:r>
      <w:r w:rsidR="00045F65" w:rsidRPr="00B04849">
        <w:rPr>
          <w:rFonts w:ascii="Times New Roman" w:hAnsi="Times New Roman"/>
          <w:sz w:val="28"/>
          <w:szCs w:val="28"/>
        </w:rPr>
        <w:t xml:space="preserve"> магазин</w:t>
      </w:r>
      <w:r w:rsidR="00283C00" w:rsidRPr="00B04849">
        <w:rPr>
          <w:rFonts w:ascii="Times New Roman" w:hAnsi="Times New Roman"/>
          <w:sz w:val="28"/>
          <w:szCs w:val="28"/>
        </w:rPr>
        <w:t>а</w:t>
      </w:r>
      <w:r w:rsidR="00045F65" w:rsidRPr="00B04849">
        <w:rPr>
          <w:rFonts w:ascii="Times New Roman" w:hAnsi="Times New Roman"/>
          <w:sz w:val="28"/>
          <w:szCs w:val="28"/>
        </w:rPr>
        <w:t xml:space="preserve"> различной формы собственности, из них продовольственных – </w:t>
      </w:r>
      <w:r w:rsidR="00094D64" w:rsidRPr="00B04849">
        <w:rPr>
          <w:rFonts w:ascii="Times New Roman" w:hAnsi="Times New Roman"/>
          <w:sz w:val="28"/>
          <w:szCs w:val="28"/>
        </w:rPr>
        <w:t>2</w:t>
      </w:r>
      <w:r w:rsidR="004770A7" w:rsidRPr="00B04849">
        <w:rPr>
          <w:rFonts w:ascii="Times New Roman" w:hAnsi="Times New Roman"/>
          <w:sz w:val="28"/>
          <w:szCs w:val="28"/>
        </w:rPr>
        <w:t>2</w:t>
      </w:r>
      <w:r w:rsidR="00045F65" w:rsidRPr="00B04849">
        <w:rPr>
          <w:rFonts w:ascii="Times New Roman" w:hAnsi="Times New Roman"/>
          <w:sz w:val="28"/>
          <w:szCs w:val="28"/>
        </w:rPr>
        <w:t xml:space="preserve"> (1</w:t>
      </w:r>
      <w:r w:rsidR="00B55DF1" w:rsidRPr="00B04849">
        <w:rPr>
          <w:rFonts w:ascii="Times New Roman" w:hAnsi="Times New Roman"/>
          <w:sz w:val="28"/>
          <w:szCs w:val="28"/>
        </w:rPr>
        <w:t>6</w:t>
      </w:r>
      <w:r w:rsidR="00045F65" w:rsidRPr="00B04849">
        <w:rPr>
          <w:rFonts w:ascii="Times New Roman" w:hAnsi="Times New Roman"/>
          <w:sz w:val="28"/>
          <w:szCs w:val="28"/>
        </w:rPr>
        <w:t>,</w:t>
      </w:r>
      <w:r w:rsidR="009A4558" w:rsidRPr="00B04849">
        <w:rPr>
          <w:rFonts w:ascii="Times New Roman" w:hAnsi="Times New Roman"/>
          <w:sz w:val="28"/>
          <w:szCs w:val="28"/>
        </w:rPr>
        <w:t>6</w:t>
      </w:r>
      <w:r w:rsidR="00045F65" w:rsidRPr="00B04849">
        <w:rPr>
          <w:rFonts w:ascii="Times New Roman" w:hAnsi="Times New Roman"/>
          <w:sz w:val="28"/>
          <w:szCs w:val="28"/>
        </w:rPr>
        <w:t xml:space="preserve">%), непродовольственных магазинов – </w:t>
      </w:r>
      <w:r w:rsidR="00A85C71" w:rsidRPr="00B04849">
        <w:rPr>
          <w:rFonts w:ascii="Times New Roman" w:hAnsi="Times New Roman"/>
          <w:sz w:val="28"/>
          <w:szCs w:val="28"/>
        </w:rPr>
        <w:t>5</w:t>
      </w:r>
      <w:r w:rsidR="00283C00" w:rsidRPr="00B04849">
        <w:rPr>
          <w:rFonts w:ascii="Times New Roman" w:hAnsi="Times New Roman"/>
          <w:sz w:val="28"/>
          <w:szCs w:val="28"/>
        </w:rPr>
        <w:t>5</w:t>
      </w:r>
      <w:r w:rsidR="00094D64" w:rsidRPr="00B04849">
        <w:rPr>
          <w:rFonts w:ascii="Times New Roman" w:hAnsi="Times New Roman"/>
          <w:sz w:val="28"/>
          <w:szCs w:val="28"/>
        </w:rPr>
        <w:t xml:space="preserve"> (</w:t>
      </w:r>
      <w:r w:rsidR="00B55DF1" w:rsidRPr="00B04849">
        <w:rPr>
          <w:rFonts w:ascii="Times New Roman" w:hAnsi="Times New Roman"/>
          <w:sz w:val="28"/>
          <w:szCs w:val="28"/>
        </w:rPr>
        <w:t>4</w:t>
      </w:r>
      <w:r w:rsidR="00283C00" w:rsidRPr="00B04849">
        <w:rPr>
          <w:rFonts w:ascii="Times New Roman" w:hAnsi="Times New Roman"/>
          <w:sz w:val="28"/>
          <w:szCs w:val="28"/>
        </w:rPr>
        <w:t>1</w:t>
      </w:r>
      <w:r w:rsidR="00B55DF1" w:rsidRPr="00B04849">
        <w:rPr>
          <w:rFonts w:ascii="Times New Roman" w:hAnsi="Times New Roman"/>
          <w:sz w:val="28"/>
          <w:szCs w:val="28"/>
        </w:rPr>
        <w:t>,</w:t>
      </w:r>
      <w:r w:rsidR="00283C00" w:rsidRPr="00B04849">
        <w:rPr>
          <w:rFonts w:ascii="Times New Roman" w:hAnsi="Times New Roman"/>
          <w:sz w:val="28"/>
          <w:szCs w:val="28"/>
        </w:rPr>
        <w:t>7</w:t>
      </w:r>
      <w:r w:rsidR="00094D64" w:rsidRPr="00B04849">
        <w:rPr>
          <w:rFonts w:ascii="Times New Roman" w:hAnsi="Times New Roman"/>
          <w:sz w:val="28"/>
          <w:szCs w:val="28"/>
        </w:rPr>
        <w:t xml:space="preserve">%), смешанных – </w:t>
      </w:r>
      <w:r w:rsidR="00A85C71" w:rsidRPr="00B04849">
        <w:rPr>
          <w:rFonts w:ascii="Times New Roman" w:hAnsi="Times New Roman"/>
          <w:sz w:val="28"/>
          <w:szCs w:val="28"/>
        </w:rPr>
        <w:t>5</w:t>
      </w:r>
      <w:r w:rsidR="003C56F1" w:rsidRPr="00B04849">
        <w:rPr>
          <w:rFonts w:ascii="Times New Roman" w:hAnsi="Times New Roman"/>
          <w:sz w:val="28"/>
          <w:szCs w:val="28"/>
        </w:rPr>
        <w:t>5</w:t>
      </w:r>
      <w:r w:rsidR="00082B0E" w:rsidRPr="00B04849">
        <w:rPr>
          <w:rFonts w:ascii="Times New Roman" w:hAnsi="Times New Roman"/>
          <w:sz w:val="28"/>
          <w:szCs w:val="28"/>
        </w:rPr>
        <w:t xml:space="preserve"> </w:t>
      </w:r>
      <w:r w:rsidR="00045F65" w:rsidRPr="00B04849">
        <w:rPr>
          <w:rFonts w:ascii="Times New Roman" w:hAnsi="Times New Roman"/>
          <w:sz w:val="28"/>
          <w:szCs w:val="28"/>
        </w:rPr>
        <w:t>(</w:t>
      </w:r>
      <w:r w:rsidR="00B55DF1" w:rsidRPr="00B04849">
        <w:rPr>
          <w:rFonts w:ascii="Times New Roman" w:hAnsi="Times New Roman"/>
          <w:sz w:val="28"/>
          <w:szCs w:val="28"/>
        </w:rPr>
        <w:t>4</w:t>
      </w:r>
      <w:r w:rsidR="00283C00" w:rsidRPr="00B04849">
        <w:rPr>
          <w:rFonts w:ascii="Times New Roman" w:hAnsi="Times New Roman"/>
          <w:sz w:val="28"/>
          <w:szCs w:val="28"/>
        </w:rPr>
        <w:t>1</w:t>
      </w:r>
      <w:r w:rsidR="00B55DF1" w:rsidRPr="00B04849">
        <w:rPr>
          <w:rFonts w:ascii="Times New Roman" w:hAnsi="Times New Roman"/>
          <w:sz w:val="28"/>
          <w:szCs w:val="28"/>
        </w:rPr>
        <w:t>,</w:t>
      </w:r>
      <w:r w:rsidR="00283C00" w:rsidRPr="00B04849">
        <w:rPr>
          <w:rFonts w:ascii="Times New Roman" w:hAnsi="Times New Roman"/>
          <w:sz w:val="28"/>
          <w:szCs w:val="28"/>
        </w:rPr>
        <w:t>7</w:t>
      </w:r>
      <w:r w:rsidR="00045F65" w:rsidRPr="00B04849">
        <w:rPr>
          <w:rFonts w:ascii="Times New Roman" w:hAnsi="Times New Roman"/>
          <w:sz w:val="28"/>
          <w:szCs w:val="28"/>
        </w:rPr>
        <w:t xml:space="preserve">%); </w:t>
      </w:r>
      <w:r w:rsidR="00425C98" w:rsidRPr="00B04849">
        <w:rPr>
          <w:rFonts w:ascii="Times New Roman" w:hAnsi="Times New Roman"/>
          <w:sz w:val="28"/>
          <w:szCs w:val="28"/>
        </w:rPr>
        <w:t>2</w:t>
      </w:r>
      <w:r w:rsidR="00B93446" w:rsidRPr="00B04849">
        <w:rPr>
          <w:rFonts w:ascii="Times New Roman" w:hAnsi="Times New Roman"/>
          <w:sz w:val="28"/>
          <w:szCs w:val="28"/>
        </w:rPr>
        <w:t>7</w:t>
      </w:r>
      <w:r w:rsidR="00045F65" w:rsidRPr="00B04849">
        <w:rPr>
          <w:rFonts w:ascii="Times New Roman" w:hAnsi="Times New Roman"/>
          <w:sz w:val="28"/>
          <w:szCs w:val="28"/>
        </w:rPr>
        <w:t xml:space="preserve"> предприяти</w:t>
      </w:r>
      <w:r w:rsidR="00B93446" w:rsidRPr="00B04849">
        <w:rPr>
          <w:rFonts w:ascii="Times New Roman" w:hAnsi="Times New Roman"/>
          <w:sz w:val="28"/>
          <w:szCs w:val="28"/>
        </w:rPr>
        <w:t>й</w:t>
      </w:r>
      <w:r w:rsidR="00045F65" w:rsidRPr="00B04849">
        <w:rPr>
          <w:rFonts w:ascii="Times New Roman" w:hAnsi="Times New Roman"/>
          <w:sz w:val="28"/>
          <w:szCs w:val="28"/>
        </w:rPr>
        <w:t xml:space="preserve"> общественного питания; </w:t>
      </w:r>
      <w:r w:rsidR="00B93446" w:rsidRPr="00B04849">
        <w:rPr>
          <w:rFonts w:ascii="Times New Roman" w:hAnsi="Times New Roman"/>
          <w:sz w:val="28"/>
          <w:szCs w:val="28"/>
        </w:rPr>
        <w:t>41 предприятие</w:t>
      </w:r>
      <w:r w:rsidR="00045F65" w:rsidRPr="00B04849">
        <w:rPr>
          <w:rFonts w:ascii="Times New Roman" w:hAnsi="Times New Roman"/>
          <w:sz w:val="28"/>
          <w:szCs w:val="28"/>
        </w:rPr>
        <w:t xml:space="preserve"> и предпринимател</w:t>
      </w:r>
      <w:r w:rsidR="00B93446" w:rsidRPr="00B04849">
        <w:rPr>
          <w:rFonts w:ascii="Times New Roman" w:hAnsi="Times New Roman"/>
          <w:sz w:val="28"/>
          <w:szCs w:val="28"/>
        </w:rPr>
        <w:t>и</w:t>
      </w:r>
      <w:r w:rsidR="00045F65" w:rsidRPr="00B04849">
        <w:rPr>
          <w:rFonts w:ascii="Times New Roman" w:hAnsi="Times New Roman"/>
          <w:sz w:val="28"/>
          <w:szCs w:val="28"/>
        </w:rPr>
        <w:t>, оказывающих бытовые услуги населению района.</w:t>
      </w:r>
    </w:p>
    <w:p w:rsidR="00045F65" w:rsidRPr="002435A5" w:rsidRDefault="00045F65" w:rsidP="00045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Обеспеченность населения района площадью торговых объектов на 1 января 202</w:t>
      </w:r>
      <w:r w:rsidR="005D2313" w:rsidRPr="00B04849">
        <w:rPr>
          <w:rFonts w:ascii="Times New Roman" w:hAnsi="Times New Roman"/>
          <w:sz w:val="28"/>
          <w:szCs w:val="28"/>
        </w:rPr>
        <w:t>5</w:t>
      </w:r>
      <w:r w:rsidRPr="00B04849">
        <w:rPr>
          <w:rFonts w:ascii="Times New Roman" w:hAnsi="Times New Roman"/>
          <w:sz w:val="28"/>
          <w:szCs w:val="28"/>
        </w:rPr>
        <w:t xml:space="preserve"> г. составила </w:t>
      </w:r>
      <w:r w:rsidR="00110D26" w:rsidRPr="00B04849">
        <w:rPr>
          <w:rFonts w:ascii="Times New Roman" w:hAnsi="Times New Roman"/>
          <w:sz w:val="28"/>
          <w:szCs w:val="28"/>
        </w:rPr>
        <w:t>517,6</w:t>
      </w:r>
      <w:r w:rsidRPr="00B04849">
        <w:rPr>
          <w:rFonts w:ascii="Times New Roman" w:hAnsi="Times New Roman"/>
          <w:sz w:val="28"/>
          <w:szCs w:val="28"/>
        </w:rPr>
        <w:t xml:space="preserve"> кв.</w:t>
      </w:r>
      <w:r w:rsidR="00082B0E" w:rsidRPr="00B04849">
        <w:rPr>
          <w:rFonts w:ascii="Times New Roman" w:hAnsi="Times New Roman"/>
          <w:sz w:val="28"/>
          <w:szCs w:val="28"/>
        </w:rPr>
        <w:t xml:space="preserve"> </w:t>
      </w:r>
      <w:r w:rsidRPr="00B04849">
        <w:rPr>
          <w:rFonts w:ascii="Times New Roman" w:hAnsi="Times New Roman"/>
          <w:sz w:val="28"/>
          <w:szCs w:val="28"/>
        </w:rPr>
        <w:t xml:space="preserve">м. на 1 тыс. чел. (при нормативе – </w:t>
      </w:r>
      <w:r w:rsidR="005C5FD8" w:rsidRPr="00B04849">
        <w:rPr>
          <w:rFonts w:ascii="Times New Roman" w:hAnsi="Times New Roman"/>
          <w:sz w:val="28"/>
          <w:szCs w:val="28"/>
        </w:rPr>
        <w:t>351,57</w:t>
      </w:r>
      <w:r w:rsidRPr="00B04849">
        <w:rPr>
          <w:rFonts w:ascii="Times New Roman" w:hAnsi="Times New Roman"/>
          <w:sz w:val="28"/>
          <w:szCs w:val="28"/>
        </w:rPr>
        <w:t xml:space="preserve"> кв. м.) – уровень обеспеченности составляет </w:t>
      </w:r>
      <w:r w:rsidR="001254ED" w:rsidRPr="00B04849">
        <w:rPr>
          <w:rFonts w:ascii="Times New Roman" w:hAnsi="Times New Roman"/>
          <w:sz w:val="28"/>
          <w:szCs w:val="28"/>
        </w:rPr>
        <w:t>1</w:t>
      </w:r>
      <w:r w:rsidR="00110D26" w:rsidRPr="00B04849">
        <w:rPr>
          <w:rFonts w:ascii="Times New Roman" w:hAnsi="Times New Roman"/>
          <w:sz w:val="28"/>
          <w:szCs w:val="28"/>
        </w:rPr>
        <w:t>47</w:t>
      </w:r>
      <w:r w:rsidR="001254ED" w:rsidRPr="00B04849">
        <w:rPr>
          <w:rFonts w:ascii="Times New Roman" w:hAnsi="Times New Roman"/>
          <w:sz w:val="28"/>
          <w:szCs w:val="28"/>
        </w:rPr>
        <w:t>,</w:t>
      </w:r>
      <w:r w:rsidR="00110D26" w:rsidRPr="00B04849">
        <w:rPr>
          <w:rFonts w:ascii="Times New Roman" w:hAnsi="Times New Roman"/>
          <w:sz w:val="28"/>
          <w:szCs w:val="28"/>
        </w:rPr>
        <w:t>2</w:t>
      </w:r>
      <w:r w:rsidRPr="00B04849">
        <w:rPr>
          <w:rFonts w:ascii="Times New Roman" w:hAnsi="Times New Roman"/>
          <w:sz w:val="28"/>
          <w:szCs w:val="28"/>
        </w:rPr>
        <w:t>%.</w:t>
      </w:r>
    </w:p>
    <w:p w:rsidR="00045F65" w:rsidRPr="002435A5" w:rsidRDefault="00045F65" w:rsidP="00045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Торговая площадь предприятий торговли за 20</w:t>
      </w:r>
      <w:r w:rsidR="001F6A39" w:rsidRPr="002435A5">
        <w:rPr>
          <w:rFonts w:ascii="Times New Roman" w:hAnsi="Times New Roman"/>
          <w:sz w:val="28"/>
          <w:szCs w:val="28"/>
        </w:rPr>
        <w:t>2</w:t>
      </w:r>
      <w:r w:rsidR="00F24183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 </w:t>
      </w:r>
      <w:r w:rsidR="001254ED" w:rsidRPr="002435A5">
        <w:rPr>
          <w:rFonts w:ascii="Times New Roman" w:hAnsi="Times New Roman"/>
          <w:sz w:val="28"/>
          <w:szCs w:val="28"/>
        </w:rPr>
        <w:t>у</w:t>
      </w:r>
      <w:r w:rsidR="00F24183">
        <w:rPr>
          <w:rFonts w:ascii="Times New Roman" w:hAnsi="Times New Roman"/>
          <w:sz w:val="28"/>
          <w:szCs w:val="28"/>
        </w:rPr>
        <w:t>величилась</w:t>
      </w:r>
      <w:r w:rsidRPr="002435A5">
        <w:rPr>
          <w:rFonts w:ascii="Times New Roman" w:hAnsi="Times New Roman"/>
          <w:sz w:val="28"/>
          <w:szCs w:val="28"/>
        </w:rPr>
        <w:t xml:space="preserve"> на </w:t>
      </w:r>
      <w:r w:rsidR="00F24183">
        <w:rPr>
          <w:rFonts w:ascii="Times New Roman" w:hAnsi="Times New Roman"/>
          <w:sz w:val="28"/>
          <w:szCs w:val="28"/>
        </w:rPr>
        <w:t>734,5</w:t>
      </w:r>
      <w:r w:rsidRPr="002435A5">
        <w:rPr>
          <w:rFonts w:ascii="Times New Roman" w:hAnsi="Times New Roman"/>
          <w:sz w:val="28"/>
          <w:szCs w:val="28"/>
        </w:rPr>
        <w:t>кв. м. (</w:t>
      </w:r>
      <w:r w:rsidR="00F24183">
        <w:rPr>
          <w:rFonts w:ascii="Times New Roman" w:hAnsi="Times New Roman"/>
          <w:sz w:val="28"/>
          <w:szCs w:val="28"/>
        </w:rPr>
        <w:t>8846,3</w:t>
      </w:r>
      <w:r w:rsidRPr="002435A5">
        <w:rPr>
          <w:rFonts w:ascii="Times New Roman" w:hAnsi="Times New Roman"/>
          <w:sz w:val="28"/>
          <w:szCs w:val="28"/>
        </w:rPr>
        <w:t xml:space="preserve"> кв. м).</w:t>
      </w:r>
    </w:p>
    <w:p w:rsidR="00045F65" w:rsidRPr="002435A5" w:rsidRDefault="00045F65" w:rsidP="00045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Для снятия</w:t>
      </w:r>
      <w:r w:rsidRPr="002435A5">
        <w:rPr>
          <w:rFonts w:ascii="Times New Roman" w:hAnsi="Times New Roman"/>
          <w:sz w:val="28"/>
          <w:szCs w:val="28"/>
        </w:rPr>
        <w:t xml:space="preserve"> социальной напряженности и стабилизации розничных цен на социально значимые продовольственные товары на территории района действует Универсальная еженедельная ярмарка на 120 мест в т. ч. продтовары 50 ед., из них сельскохозяйственных мест 35 ед., в т. ч. непродовольственные товары 70 ед.</w:t>
      </w:r>
    </w:p>
    <w:p w:rsidR="00045F65" w:rsidRPr="002435A5" w:rsidRDefault="00045F65" w:rsidP="00045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Услуги общественного питания на территории района оказывают </w:t>
      </w:r>
      <w:r w:rsidR="00425C98" w:rsidRPr="002435A5">
        <w:rPr>
          <w:rFonts w:ascii="Times New Roman" w:hAnsi="Times New Roman"/>
          <w:sz w:val="28"/>
          <w:szCs w:val="28"/>
        </w:rPr>
        <w:t>2</w:t>
      </w:r>
      <w:r w:rsidR="00B04849">
        <w:rPr>
          <w:rFonts w:ascii="Times New Roman" w:hAnsi="Times New Roman"/>
          <w:sz w:val="28"/>
          <w:szCs w:val="28"/>
        </w:rPr>
        <w:t>7</w:t>
      </w:r>
      <w:r w:rsidRPr="002435A5">
        <w:rPr>
          <w:rFonts w:ascii="Times New Roman" w:hAnsi="Times New Roman"/>
          <w:sz w:val="28"/>
          <w:szCs w:val="28"/>
        </w:rPr>
        <w:t xml:space="preserve"> предприяти</w:t>
      </w:r>
      <w:r w:rsidR="00A11FC0" w:rsidRPr="002435A5">
        <w:rPr>
          <w:rFonts w:ascii="Times New Roman" w:hAnsi="Times New Roman"/>
          <w:sz w:val="28"/>
          <w:szCs w:val="28"/>
        </w:rPr>
        <w:t>я</w:t>
      </w:r>
      <w:r w:rsidRPr="002435A5">
        <w:rPr>
          <w:rFonts w:ascii="Times New Roman" w:hAnsi="Times New Roman"/>
          <w:sz w:val="28"/>
          <w:szCs w:val="28"/>
        </w:rPr>
        <w:t xml:space="preserve">, из них </w:t>
      </w:r>
      <w:r w:rsidR="00C85177">
        <w:rPr>
          <w:rFonts w:ascii="Times New Roman" w:hAnsi="Times New Roman"/>
          <w:sz w:val="28"/>
          <w:szCs w:val="28"/>
        </w:rPr>
        <w:t>5 кафе,</w:t>
      </w:r>
      <w:r w:rsidR="00425C98" w:rsidRPr="002435A5">
        <w:rPr>
          <w:rFonts w:ascii="Times New Roman" w:hAnsi="Times New Roman"/>
          <w:sz w:val="28"/>
          <w:szCs w:val="28"/>
        </w:rPr>
        <w:t xml:space="preserve"> 1</w:t>
      </w:r>
      <w:r w:rsidR="00B04849">
        <w:rPr>
          <w:rFonts w:ascii="Times New Roman" w:hAnsi="Times New Roman"/>
          <w:sz w:val="28"/>
          <w:szCs w:val="28"/>
        </w:rPr>
        <w:t>2</w:t>
      </w:r>
      <w:r w:rsidR="00425C98" w:rsidRPr="002435A5">
        <w:rPr>
          <w:rFonts w:ascii="Times New Roman" w:hAnsi="Times New Roman"/>
          <w:sz w:val="28"/>
          <w:szCs w:val="28"/>
        </w:rPr>
        <w:t xml:space="preserve"> столовых</w:t>
      </w:r>
      <w:r w:rsidRPr="002435A5">
        <w:rPr>
          <w:rFonts w:ascii="Times New Roman" w:hAnsi="Times New Roman"/>
          <w:sz w:val="28"/>
          <w:szCs w:val="28"/>
        </w:rPr>
        <w:t xml:space="preserve">. Общее количество посадочных </w:t>
      </w:r>
      <w:r w:rsidRPr="002435A5">
        <w:rPr>
          <w:rFonts w:ascii="Times New Roman" w:hAnsi="Times New Roman"/>
          <w:sz w:val="28"/>
          <w:szCs w:val="28"/>
        </w:rPr>
        <w:lastRenderedPageBreak/>
        <w:t>мест на предприятиях общественного питания в 20</w:t>
      </w:r>
      <w:r w:rsidR="007C7D5D" w:rsidRPr="002435A5">
        <w:rPr>
          <w:rFonts w:ascii="Times New Roman" w:hAnsi="Times New Roman"/>
          <w:sz w:val="28"/>
          <w:szCs w:val="28"/>
        </w:rPr>
        <w:t>2</w:t>
      </w:r>
      <w:r w:rsidR="00B04849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г. – </w:t>
      </w:r>
      <w:r w:rsidR="00B04849">
        <w:rPr>
          <w:rFonts w:ascii="Times New Roman" w:hAnsi="Times New Roman"/>
          <w:sz w:val="28"/>
          <w:szCs w:val="28"/>
        </w:rPr>
        <w:t>1828</w:t>
      </w:r>
      <w:r w:rsidRPr="002435A5">
        <w:rPr>
          <w:rFonts w:ascii="Times New Roman" w:hAnsi="Times New Roman"/>
          <w:sz w:val="28"/>
          <w:szCs w:val="28"/>
        </w:rPr>
        <w:t xml:space="preserve"> ед., в том числе на предприятиях общедоступной сети – </w:t>
      </w:r>
      <w:r w:rsidR="006723E9">
        <w:rPr>
          <w:rFonts w:ascii="Times New Roman" w:hAnsi="Times New Roman"/>
          <w:sz w:val="28"/>
          <w:szCs w:val="28"/>
        </w:rPr>
        <w:t>478</w:t>
      </w:r>
      <w:r w:rsidRPr="002435A5">
        <w:rPr>
          <w:rFonts w:ascii="Times New Roman" w:hAnsi="Times New Roman"/>
          <w:sz w:val="28"/>
          <w:szCs w:val="28"/>
        </w:rPr>
        <w:t xml:space="preserve"> ед. В целом индустрия питания имеет стабильный потенциал, что в перспективе может обеспечить высокие темпы прироста оборота общественного питания.</w:t>
      </w:r>
    </w:p>
    <w:p w:rsidR="00045F65" w:rsidRPr="002435A5" w:rsidRDefault="00045F65" w:rsidP="00045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Сфера услуг призвана удовлетворять потребности населения и создавать комфортные условия для труда и отдыха. Спрос на услуги, особенно бытовые, по мере насыщения рынка товарами и роста доходов населения, неуклонно возрастает.</w:t>
      </w:r>
    </w:p>
    <w:p w:rsidR="00045F65" w:rsidRPr="002435A5" w:rsidRDefault="00045F65" w:rsidP="00045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На рынке бытовых услуг </w:t>
      </w:r>
      <w:proofErr w:type="spellStart"/>
      <w:r w:rsidR="00425C98" w:rsidRPr="002435A5">
        <w:rPr>
          <w:rFonts w:ascii="Times New Roman" w:hAnsi="Times New Roman"/>
          <w:sz w:val="28"/>
          <w:szCs w:val="28"/>
        </w:rPr>
        <w:t>Ичалков</w:t>
      </w:r>
      <w:r w:rsidRPr="002435A5">
        <w:rPr>
          <w:rFonts w:ascii="Times New Roman" w:hAnsi="Times New Roman"/>
          <w:sz w:val="28"/>
          <w:szCs w:val="28"/>
        </w:rPr>
        <w:t>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доминируют представители малого и среднего бизнеса, индивидуальные предприниматели, которые освоили практически все виды бытовых услуг: парикмахерские, фотоуслуги, ремонт обуви, ремонт и пошив одежды, техническое обслуживание автомобилей, ритуальные услуги.</w:t>
      </w:r>
    </w:p>
    <w:p w:rsidR="00045F65" w:rsidRPr="002435A5" w:rsidRDefault="00045F65" w:rsidP="00045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В развитии данной отрасли остается ряд проблем, требующих решения: неравномерность размещения организаций бытового обслуживания, слабое развитие материально-технической базы, ограниченность ассортимента бытовых услуг во всех населенных пунктах района (за исключением районного центра). Во многом это объясняется низкой рентабельностью и платежеспособностью потребителей бытовых услуг на селе.</w:t>
      </w:r>
    </w:p>
    <w:p w:rsidR="005426D7" w:rsidRPr="002435A5" w:rsidRDefault="005426D7" w:rsidP="0054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Активная работа ведется по содействию развитию конкуренции </w:t>
      </w:r>
      <w:proofErr w:type="spellStart"/>
      <w:r w:rsidR="00992F75" w:rsidRPr="002435A5">
        <w:rPr>
          <w:rFonts w:ascii="Times New Roman" w:hAnsi="Times New Roman"/>
          <w:sz w:val="28"/>
          <w:szCs w:val="28"/>
        </w:rPr>
        <w:t>Ичалков</w:t>
      </w:r>
      <w:r w:rsidRPr="002435A5">
        <w:rPr>
          <w:rFonts w:ascii="Times New Roman" w:hAnsi="Times New Roman"/>
          <w:sz w:val="28"/>
          <w:szCs w:val="28"/>
        </w:rPr>
        <w:t>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района. В целях координации деятельности по вопросам внедрения на территории </w:t>
      </w:r>
      <w:proofErr w:type="spellStart"/>
      <w:r w:rsidR="00992F75" w:rsidRPr="002435A5">
        <w:rPr>
          <w:rFonts w:ascii="Times New Roman" w:hAnsi="Times New Roman"/>
          <w:sz w:val="28"/>
          <w:szCs w:val="28"/>
        </w:rPr>
        <w:t>Ичалков</w:t>
      </w:r>
      <w:r w:rsidRPr="002435A5">
        <w:rPr>
          <w:rFonts w:ascii="Times New Roman" w:hAnsi="Times New Roman"/>
          <w:sz w:val="28"/>
          <w:szCs w:val="28"/>
        </w:rPr>
        <w:t>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Стандарта развития конкуренции в субъектах РФ, а как же в целях обеспечения реализации системного подхода к деятельности по содействию развитию конкуренции в районе, создана рабочая группа по развитию конкуренции в </w:t>
      </w:r>
      <w:proofErr w:type="spellStart"/>
      <w:r w:rsidR="00992F75" w:rsidRPr="002435A5">
        <w:rPr>
          <w:rFonts w:ascii="Times New Roman" w:hAnsi="Times New Roman"/>
          <w:sz w:val="28"/>
          <w:szCs w:val="28"/>
        </w:rPr>
        <w:t>Ичалков</w:t>
      </w:r>
      <w:r w:rsidRPr="002435A5">
        <w:rPr>
          <w:rFonts w:ascii="Times New Roman" w:hAnsi="Times New Roman"/>
          <w:sz w:val="28"/>
          <w:szCs w:val="28"/>
        </w:rPr>
        <w:t>ском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муниципальном районе. Определен перечень приоритетных и социально-значимых рынков района, а также разработан и утвержден план мероприятий («дорожная карта») по содействию развитию конкуренции </w:t>
      </w:r>
      <w:proofErr w:type="spellStart"/>
      <w:r w:rsidR="00992F75" w:rsidRPr="002435A5">
        <w:rPr>
          <w:rFonts w:ascii="Times New Roman" w:hAnsi="Times New Roman"/>
          <w:sz w:val="28"/>
          <w:szCs w:val="28"/>
        </w:rPr>
        <w:t>Ичалков</w:t>
      </w:r>
      <w:r w:rsidRPr="002435A5">
        <w:rPr>
          <w:rFonts w:ascii="Times New Roman" w:hAnsi="Times New Roman"/>
          <w:sz w:val="28"/>
          <w:szCs w:val="28"/>
        </w:rPr>
        <w:t>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района. Вся информация размещена на официальном сайте администрации </w:t>
      </w:r>
      <w:proofErr w:type="spellStart"/>
      <w:r w:rsidRPr="002435A5">
        <w:rPr>
          <w:rFonts w:ascii="Times New Roman" w:hAnsi="Times New Roman"/>
          <w:sz w:val="28"/>
          <w:szCs w:val="28"/>
        </w:rPr>
        <w:t>И</w:t>
      </w:r>
      <w:r w:rsidR="00992F75" w:rsidRPr="002435A5">
        <w:rPr>
          <w:rFonts w:ascii="Times New Roman" w:hAnsi="Times New Roman"/>
          <w:sz w:val="28"/>
          <w:szCs w:val="28"/>
        </w:rPr>
        <w:t>чалков</w:t>
      </w:r>
      <w:r w:rsidRPr="002435A5">
        <w:rPr>
          <w:rFonts w:ascii="Times New Roman" w:hAnsi="Times New Roman"/>
          <w:sz w:val="28"/>
          <w:szCs w:val="28"/>
        </w:rPr>
        <w:t>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в разделе «</w:t>
      </w:r>
      <w:r w:rsidR="00992F75" w:rsidRPr="002435A5">
        <w:rPr>
          <w:rFonts w:ascii="Times New Roman" w:hAnsi="Times New Roman"/>
          <w:sz w:val="28"/>
          <w:szCs w:val="28"/>
        </w:rPr>
        <w:t>Развитие конкуренции и инвестиционной деятельности</w:t>
      </w:r>
      <w:r w:rsidRPr="002435A5">
        <w:rPr>
          <w:rFonts w:ascii="Times New Roman" w:hAnsi="Times New Roman"/>
          <w:sz w:val="28"/>
          <w:szCs w:val="28"/>
        </w:rPr>
        <w:t>». По итогам 20</w:t>
      </w:r>
      <w:r w:rsidR="007C7D5D" w:rsidRPr="002435A5">
        <w:rPr>
          <w:rFonts w:ascii="Times New Roman" w:hAnsi="Times New Roman"/>
          <w:sz w:val="28"/>
          <w:szCs w:val="28"/>
        </w:rPr>
        <w:t>2</w:t>
      </w:r>
      <w:r w:rsidR="00FA0752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года </w:t>
      </w:r>
      <w:proofErr w:type="spellStart"/>
      <w:r w:rsidR="00992F75" w:rsidRPr="002435A5">
        <w:rPr>
          <w:rFonts w:ascii="Times New Roman" w:hAnsi="Times New Roman"/>
          <w:sz w:val="28"/>
          <w:szCs w:val="28"/>
        </w:rPr>
        <w:t>Ичалковск</w:t>
      </w:r>
      <w:r w:rsidRPr="002435A5">
        <w:rPr>
          <w:rFonts w:ascii="Times New Roman" w:hAnsi="Times New Roman"/>
          <w:sz w:val="28"/>
          <w:szCs w:val="28"/>
        </w:rPr>
        <w:t>ий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район занял </w:t>
      </w:r>
      <w:r w:rsidR="00FA0752">
        <w:rPr>
          <w:rFonts w:ascii="Times New Roman" w:hAnsi="Times New Roman"/>
          <w:sz w:val="28"/>
          <w:szCs w:val="28"/>
        </w:rPr>
        <w:t>5</w:t>
      </w:r>
      <w:r w:rsidRPr="002435A5">
        <w:rPr>
          <w:rFonts w:ascii="Times New Roman" w:hAnsi="Times New Roman"/>
          <w:sz w:val="28"/>
          <w:szCs w:val="28"/>
        </w:rPr>
        <w:t xml:space="preserve"> место в Рейтинге муниципальных</w:t>
      </w:r>
      <w:r w:rsidR="00992F75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>образований в Республике Мордовия по содействию развитию конкуренции и обеспечению условий для благоприятного инвестиционного климата.</w:t>
      </w:r>
    </w:p>
    <w:p w:rsidR="003954D6" w:rsidRPr="002435A5" w:rsidRDefault="003954D6" w:rsidP="00395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Разработана Стратегия социально-экономического развития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района. Стратегия поддерживается в актуальном состоянии.</w:t>
      </w:r>
    </w:p>
    <w:p w:rsidR="003954D6" w:rsidRPr="002435A5" w:rsidRDefault="003954D6" w:rsidP="00395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Разработан План мероприятий по реализации Стратегии социально-экономического развития, проводится ежегодная актуализация, ведется контроль за исполнением.</w:t>
      </w:r>
    </w:p>
    <w:p w:rsidR="003954D6" w:rsidRPr="002435A5" w:rsidRDefault="003954D6" w:rsidP="00395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lastRenderedPageBreak/>
        <w:t xml:space="preserve">Администраций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ведется консультирование сельских органов местного самоуправления по формированию и реализации муниципальных программ.</w:t>
      </w:r>
    </w:p>
    <w:p w:rsidR="003954D6" w:rsidRPr="002435A5" w:rsidRDefault="003954D6" w:rsidP="00395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Мониторинг реализации муниципальных программ осуществляется на постоянной основе. Все муниципальные программы размещены в открытом доступе на официальном сайте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района, в системе ГАС «Управление».</w:t>
      </w:r>
    </w:p>
    <w:p w:rsidR="003954D6" w:rsidRPr="002435A5" w:rsidRDefault="003954D6" w:rsidP="00395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1077">
        <w:rPr>
          <w:rFonts w:ascii="Times New Roman" w:hAnsi="Times New Roman"/>
          <w:sz w:val="28"/>
          <w:szCs w:val="28"/>
        </w:rPr>
        <w:t>Доля расходов бюджета, формируемых в рамках муниципальных программ, п</w:t>
      </w:r>
      <w:r w:rsidR="00B1184D" w:rsidRPr="00D51077">
        <w:rPr>
          <w:rFonts w:ascii="Times New Roman" w:hAnsi="Times New Roman"/>
          <w:sz w:val="28"/>
          <w:szCs w:val="28"/>
        </w:rPr>
        <w:t>о итогам 202</w:t>
      </w:r>
      <w:r w:rsidR="00FA0752" w:rsidRPr="00D51077">
        <w:rPr>
          <w:rFonts w:ascii="Times New Roman" w:hAnsi="Times New Roman"/>
          <w:sz w:val="28"/>
          <w:szCs w:val="28"/>
        </w:rPr>
        <w:t>4</w:t>
      </w:r>
      <w:r w:rsidRPr="00D51077">
        <w:rPr>
          <w:rFonts w:ascii="Times New Roman" w:hAnsi="Times New Roman"/>
          <w:sz w:val="28"/>
          <w:szCs w:val="28"/>
        </w:rPr>
        <w:t xml:space="preserve"> года составила </w:t>
      </w:r>
      <w:r w:rsidR="00DE06F3" w:rsidRPr="00D51077">
        <w:rPr>
          <w:rFonts w:ascii="Times New Roman" w:hAnsi="Times New Roman"/>
          <w:sz w:val="28"/>
          <w:szCs w:val="28"/>
        </w:rPr>
        <w:t>9</w:t>
      </w:r>
      <w:r w:rsidR="00B02DD3" w:rsidRPr="00D51077">
        <w:rPr>
          <w:rFonts w:ascii="Times New Roman" w:hAnsi="Times New Roman"/>
          <w:sz w:val="28"/>
          <w:szCs w:val="28"/>
        </w:rPr>
        <w:t>7,2</w:t>
      </w:r>
      <w:r w:rsidRPr="00D51077">
        <w:rPr>
          <w:rFonts w:ascii="Times New Roman" w:hAnsi="Times New Roman"/>
          <w:sz w:val="28"/>
          <w:szCs w:val="28"/>
        </w:rPr>
        <w:t xml:space="preserve"> %.</w:t>
      </w:r>
    </w:p>
    <w:p w:rsidR="00B011FE" w:rsidRPr="002435A5" w:rsidRDefault="0054582F" w:rsidP="00B01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Администрацией района принимались меры по обеспечению оперативности и качества предоставления услуг населению. </w:t>
      </w:r>
    </w:p>
    <w:p w:rsidR="00E06631" w:rsidRPr="00E06631" w:rsidRDefault="00E06631" w:rsidP="00E06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631">
        <w:rPr>
          <w:rFonts w:ascii="Times New Roman" w:hAnsi="Times New Roman"/>
          <w:sz w:val="28"/>
          <w:szCs w:val="28"/>
        </w:rPr>
        <w:t xml:space="preserve">С 2011 г. в </w:t>
      </w:r>
      <w:proofErr w:type="spellStart"/>
      <w:r w:rsidRPr="00E06631">
        <w:rPr>
          <w:rFonts w:ascii="Times New Roman" w:hAnsi="Times New Roman"/>
          <w:sz w:val="28"/>
          <w:szCs w:val="28"/>
        </w:rPr>
        <w:t>Ичалковском</w:t>
      </w:r>
      <w:proofErr w:type="spellEnd"/>
      <w:r w:rsidRPr="00E06631">
        <w:rPr>
          <w:rFonts w:ascii="Times New Roman" w:hAnsi="Times New Roman"/>
          <w:sz w:val="28"/>
          <w:szCs w:val="28"/>
        </w:rPr>
        <w:t xml:space="preserve"> муниципальном районе функционирует многофункциональный центр предоставления государственных и муниципальных услуг. Созданы 11 рабочих мест для специалистов МФЦ, работающих по принципу «одного окна», в том числе: 5 в МФЦ с. </w:t>
      </w:r>
      <w:proofErr w:type="spellStart"/>
      <w:r w:rsidRPr="00E06631">
        <w:rPr>
          <w:rFonts w:ascii="Times New Roman" w:hAnsi="Times New Roman"/>
          <w:sz w:val="28"/>
          <w:szCs w:val="28"/>
        </w:rPr>
        <w:t>Кемля</w:t>
      </w:r>
      <w:proofErr w:type="spellEnd"/>
      <w:r w:rsidRPr="00E06631">
        <w:rPr>
          <w:rFonts w:ascii="Times New Roman" w:hAnsi="Times New Roman"/>
          <w:sz w:val="28"/>
          <w:szCs w:val="28"/>
        </w:rPr>
        <w:t xml:space="preserve"> и 6 рабочих мест в территориально обособленных структурных подразделениях по </w:t>
      </w:r>
      <w:proofErr w:type="spellStart"/>
      <w:r w:rsidRPr="00E06631">
        <w:rPr>
          <w:rFonts w:ascii="Times New Roman" w:hAnsi="Times New Roman"/>
          <w:sz w:val="28"/>
          <w:szCs w:val="28"/>
        </w:rPr>
        <w:t>Ичалковскому</w:t>
      </w:r>
      <w:proofErr w:type="spellEnd"/>
      <w:r w:rsidRPr="00E06631">
        <w:rPr>
          <w:rFonts w:ascii="Times New Roman" w:hAnsi="Times New Roman"/>
          <w:sz w:val="28"/>
          <w:szCs w:val="28"/>
        </w:rPr>
        <w:t xml:space="preserve"> муниципальному району.</w:t>
      </w:r>
    </w:p>
    <w:p w:rsidR="00E06631" w:rsidRPr="00E06631" w:rsidRDefault="00E06631" w:rsidP="00E06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631">
        <w:rPr>
          <w:rFonts w:ascii="Times New Roman" w:hAnsi="Times New Roman"/>
          <w:sz w:val="28"/>
          <w:szCs w:val="28"/>
        </w:rPr>
        <w:t xml:space="preserve">Всего на базе МФЦ предоставляется 151 государственных и муниципальных услуг, из них: </w:t>
      </w:r>
    </w:p>
    <w:p w:rsidR="00E06631" w:rsidRPr="00E06631" w:rsidRDefault="00E06631" w:rsidP="00E06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631">
        <w:rPr>
          <w:rFonts w:ascii="Times New Roman" w:hAnsi="Times New Roman"/>
          <w:sz w:val="28"/>
          <w:szCs w:val="28"/>
        </w:rPr>
        <w:t xml:space="preserve">- государственных услуг территориальных органов федеральных органов исполнительной власти – 29; </w:t>
      </w:r>
    </w:p>
    <w:p w:rsidR="00E06631" w:rsidRPr="00E06631" w:rsidRDefault="00E06631" w:rsidP="00E06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631">
        <w:rPr>
          <w:rFonts w:ascii="Times New Roman" w:hAnsi="Times New Roman"/>
          <w:sz w:val="28"/>
          <w:szCs w:val="28"/>
        </w:rPr>
        <w:t xml:space="preserve">- государственных услуг территориальных органов государственных внебюджетных фондов – 29; </w:t>
      </w:r>
    </w:p>
    <w:p w:rsidR="00E06631" w:rsidRPr="00E06631" w:rsidRDefault="00E06631" w:rsidP="00E06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631">
        <w:rPr>
          <w:rFonts w:ascii="Times New Roman" w:hAnsi="Times New Roman"/>
          <w:sz w:val="28"/>
          <w:szCs w:val="28"/>
        </w:rPr>
        <w:t xml:space="preserve">- государственных услуг исполнительных органов государственной власти Республики Мордовия – 40; </w:t>
      </w:r>
    </w:p>
    <w:p w:rsidR="00E06631" w:rsidRPr="00E06631" w:rsidRDefault="00E06631" w:rsidP="00E06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631">
        <w:rPr>
          <w:rFonts w:ascii="Times New Roman" w:hAnsi="Times New Roman"/>
          <w:sz w:val="28"/>
          <w:szCs w:val="28"/>
        </w:rPr>
        <w:t>- муниципальных услуг органов местного самоуправления – 53.</w:t>
      </w:r>
    </w:p>
    <w:p w:rsidR="00E06631" w:rsidRPr="00E06631" w:rsidRDefault="00E06631" w:rsidP="00E06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631">
        <w:rPr>
          <w:rFonts w:ascii="Times New Roman" w:hAnsi="Times New Roman"/>
          <w:sz w:val="28"/>
          <w:szCs w:val="28"/>
        </w:rPr>
        <w:t xml:space="preserve">За 2024 г. в МФЦ зарегистрировано 28603 обращений граждан, из них: </w:t>
      </w:r>
    </w:p>
    <w:p w:rsidR="00E06631" w:rsidRPr="00E06631" w:rsidRDefault="00E06631" w:rsidP="00E06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631">
        <w:rPr>
          <w:rFonts w:ascii="Times New Roman" w:hAnsi="Times New Roman"/>
          <w:sz w:val="28"/>
          <w:szCs w:val="28"/>
        </w:rPr>
        <w:t xml:space="preserve">- прием документов - 9849; </w:t>
      </w:r>
    </w:p>
    <w:p w:rsidR="00E06631" w:rsidRPr="00E06631" w:rsidRDefault="00E06631" w:rsidP="00E06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631">
        <w:rPr>
          <w:rFonts w:ascii="Times New Roman" w:hAnsi="Times New Roman"/>
          <w:sz w:val="28"/>
          <w:szCs w:val="28"/>
        </w:rPr>
        <w:t xml:space="preserve">- выдача документов – 8930; </w:t>
      </w:r>
    </w:p>
    <w:p w:rsidR="00E06631" w:rsidRPr="00E06631" w:rsidRDefault="00E06631" w:rsidP="00E06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631">
        <w:rPr>
          <w:rFonts w:ascii="Times New Roman" w:hAnsi="Times New Roman"/>
          <w:sz w:val="28"/>
          <w:szCs w:val="28"/>
        </w:rPr>
        <w:t xml:space="preserve">- консультаций – 9824. </w:t>
      </w:r>
    </w:p>
    <w:p w:rsidR="00E06631" w:rsidRPr="00E06631" w:rsidRDefault="00E06631" w:rsidP="00E06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631">
        <w:rPr>
          <w:rFonts w:ascii="Times New Roman" w:hAnsi="Times New Roman"/>
          <w:sz w:val="28"/>
          <w:szCs w:val="28"/>
        </w:rPr>
        <w:t>За 2024 г.  размер средств, поступивших в доход республиканского бюджета Республики Мордовия от уплаты госпошлины, за совершение федеральными органами исполнительной власти юридически значимых действий в случае подачи заявления и (или) документов, необходимых для их совершения, через МФЦ, составил 888,6 рублей.</w:t>
      </w:r>
    </w:p>
    <w:p w:rsidR="00E06631" w:rsidRPr="00E06631" w:rsidRDefault="00E06631" w:rsidP="00E06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631">
        <w:rPr>
          <w:rFonts w:ascii="Times New Roman" w:hAnsi="Times New Roman"/>
          <w:sz w:val="28"/>
          <w:szCs w:val="28"/>
        </w:rPr>
        <w:t>В МФЦ организовано предоставление услуги по регистрации (подтверждению личности) в единой системе идентификац</w:t>
      </w:r>
      <w:proofErr w:type="gramStart"/>
      <w:r w:rsidRPr="00E06631">
        <w:rPr>
          <w:rFonts w:ascii="Times New Roman" w:hAnsi="Times New Roman"/>
          <w:sz w:val="28"/>
          <w:szCs w:val="28"/>
        </w:rPr>
        <w:t>ии и ау</w:t>
      </w:r>
      <w:proofErr w:type="gramEnd"/>
      <w:r w:rsidRPr="00E06631">
        <w:rPr>
          <w:rFonts w:ascii="Times New Roman" w:hAnsi="Times New Roman"/>
          <w:sz w:val="28"/>
          <w:szCs w:val="28"/>
        </w:rPr>
        <w:t xml:space="preserve">тентификации (ЕСИА) (956 услуг за  2024 г.). </w:t>
      </w:r>
      <w:proofErr w:type="gramStart"/>
      <w:r w:rsidRPr="00E06631">
        <w:rPr>
          <w:rFonts w:ascii="Times New Roman" w:hAnsi="Times New Roman"/>
          <w:sz w:val="28"/>
          <w:szCs w:val="28"/>
        </w:rPr>
        <w:t>Предоставляется услуга по сканированию и распечатке фотографий ветеранов Великой отечественной войны в рамках ежегодной акции  к 9 мая «Бессмертный полк).</w:t>
      </w:r>
      <w:proofErr w:type="gramEnd"/>
    </w:p>
    <w:p w:rsidR="00E06631" w:rsidRPr="00E06631" w:rsidRDefault="00E06631" w:rsidP="00E06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631">
        <w:rPr>
          <w:rFonts w:ascii="Times New Roman" w:hAnsi="Times New Roman"/>
          <w:sz w:val="28"/>
          <w:szCs w:val="28"/>
        </w:rPr>
        <w:t xml:space="preserve">Расширен перечень платных услуг, оказываемых филиалом по </w:t>
      </w:r>
      <w:proofErr w:type="spellStart"/>
      <w:r w:rsidRPr="00E06631">
        <w:rPr>
          <w:rFonts w:ascii="Times New Roman" w:hAnsi="Times New Roman"/>
          <w:sz w:val="28"/>
          <w:szCs w:val="28"/>
        </w:rPr>
        <w:t>Ичалковскому</w:t>
      </w:r>
      <w:proofErr w:type="spellEnd"/>
      <w:r w:rsidRPr="00E06631">
        <w:rPr>
          <w:rFonts w:ascii="Times New Roman" w:hAnsi="Times New Roman"/>
          <w:sz w:val="28"/>
          <w:szCs w:val="28"/>
        </w:rPr>
        <w:t xml:space="preserve"> муниципальному району ГАУ Республики Мордовия «МФЦ» </w:t>
      </w:r>
      <w:r w:rsidRPr="00E06631">
        <w:rPr>
          <w:rFonts w:ascii="Times New Roman" w:hAnsi="Times New Roman"/>
          <w:sz w:val="28"/>
          <w:szCs w:val="28"/>
        </w:rPr>
        <w:lastRenderedPageBreak/>
        <w:t xml:space="preserve">за счет составления документов правового характера. За  2024 г. было оказано платных услуг на 202 тыс. рублей. </w:t>
      </w:r>
    </w:p>
    <w:p w:rsidR="00E06631" w:rsidRPr="00E06631" w:rsidRDefault="00E06631" w:rsidP="00E06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631">
        <w:rPr>
          <w:rFonts w:ascii="Times New Roman" w:hAnsi="Times New Roman"/>
          <w:sz w:val="28"/>
          <w:szCs w:val="28"/>
        </w:rPr>
        <w:t xml:space="preserve">         Предоставление услуг по принципу «одного окна» в МФЦ повышает                         их доступность, создает более комфортные и удобные условия предоставления. Так, многофункциональном </w:t>
      </w:r>
      <w:proofErr w:type="gramStart"/>
      <w:r w:rsidRPr="00E06631">
        <w:rPr>
          <w:rFonts w:ascii="Times New Roman" w:hAnsi="Times New Roman"/>
          <w:sz w:val="28"/>
          <w:szCs w:val="28"/>
        </w:rPr>
        <w:t>центре</w:t>
      </w:r>
      <w:proofErr w:type="gramEnd"/>
      <w:r w:rsidRPr="00E06631">
        <w:rPr>
          <w:rFonts w:ascii="Times New Roman" w:hAnsi="Times New Roman"/>
          <w:sz w:val="28"/>
          <w:szCs w:val="28"/>
        </w:rPr>
        <w:t xml:space="preserve"> организован прием документов в один из выходных дней, по вторникам обеспечен вечерний прием граждан (до 20:00), созданы условия для предварительной записи. Внедрены сервисы безналичной оплаты госпошлины и иных платежей с использованием POS-терминалов.</w:t>
      </w:r>
    </w:p>
    <w:p w:rsidR="00E06631" w:rsidRDefault="00E06631" w:rsidP="00E06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631">
        <w:rPr>
          <w:rFonts w:ascii="Times New Roman" w:hAnsi="Times New Roman"/>
          <w:sz w:val="28"/>
          <w:szCs w:val="28"/>
        </w:rPr>
        <w:t xml:space="preserve">     Уровень удовлетворенности граждан качеством  предоставления услуг в МФЦ составляет 99</w:t>
      </w:r>
      <w:r w:rsidR="004D7A11">
        <w:rPr>
          <w:rFonts w:ascii="Times New Roman" w:hAnsi="Times New Roman"/>
          <w:sz w:val="28"/>
          <w:szCs w:val="28"/>
        </w:rPr>
        <w:t>,</w:t>
      </w:r>
      <w:r w:rsidRPr="00E06631">
        <w:rPr>
          <w:rFonts w:ascii="Times New Roman" w:hAnsi="Times New Roman"/>
          <w:sz w:val="28"/>
          <w:szCs w:val="28"/>
        </w:rPr>
        <w:t>99% 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954D6" w:rsidRPr="002435A5" w:rsidRDefault="003954D6" w:rsidP="00E06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Информационно-аналитические материалы по вопросам социально-экономического развития </w:t>
      </w:r>
      <w:proofErr w:type="spellStart"/>
      <w:r w:rsidR="00EB2A82"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подготавливаются и также размещаются в открытом доступе.</w:t>
      </w:r>
    </w:p>
    <w:p w:rsidR="00383265" w:rsidRPr="002435A5" w:rsidRDefault="00383265" w:rsidP="00045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Степень реализации основных мероприятий составила 100 %. Средняя степень достижения значений показателей (индикаторов) составила за 20</w:t>
      </w:r>
      <w:r w:rsidR="00B1184D" w:rsidRPr="002435A5">
        <w:rPr>
          <w:rFonts w:ascii="Times New Roman" w:hAnsi="Times New Roman"/>
          <w:sz w:val="28"/>
          <w:szCs w:val="28"/>
        </w:rPr>
        <w:t>2</w:t>
      </w:r>
      <w:r w:rsidR="00E06631">
        <w:rPr>
          <w:rFonts w:ascii="Times New Roman" w:hAnsi="Times New Roman"/>
          <w:sz w:val="28"/>
          <w:szCs w:val="28"/>
        </w:rPr>
        <w:t>4</w:t>
      </w:r>
      <w:r w:rsidR="00B1184D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 xml:space="preserve">год </w:t>
      </w:r>
      <w:r w:rsidR="005E5D7C" w:rsidRPr="002435A5">
        <w:rPr>
          <w:rFonts w:ascii="Times New Roman" w:hAnsi="Times New Roman"/>
          <w:sz w:val="28"/>
          <w:szCs w:val="28"/>
        </w:rPr>
        <w:t>1</w:t>
      </w:r>
      <w:r w:rsidR="00E06631">
        <w:rPr>
          <w:rFonts w:ascii="Times New Roman" w:hAnsi="Times New Roman"/>
          <w:sz w:val="28"/>
          <w:szCs w:val="28"/>
        </w:rPr>
        <w:t>68,5</w:t>
      </w:r>
      <w:r w:rsidRPr="002435A5">
        <w:rPr>
          <w:rFonts w:ascii="Times New Roman" w:hAnsi="Times New Roman"/>
          <w:sz w:val="28"/>
          <w:szCs w:val="28"/>
        </w:rPr>
        <w:t>%, что говорит о</w:t>
      </w:r>
      <w:r w:rsidR="005E5D7C" w:rsidRPr="002435A5">
        <w:rPr>
          <w:rFonts w:ascii="Times New Roman" w:hAnsi="Times New Roman"/>
          <w:sz w:val="28"/>
          <w:szCs w:val="28"/>
        </w:rPr>
        <w:t xml:space="preserve"> высоком уровне </w:t>
      </w:r>
      <w:r w:rsidRPr="002435A5">
        <w:rPr>
          <w:rFonts w:ascii="Times New Roman" w:hAnsi="Times New Roman"/>
          <w:sz w:val="28"/>
          <w:szCs w:val="28"/>
        </w:rPr>
        <w:t>эффективности программы.</w:t>
      </w:r>
    </w:p>
    <w:p w:rsidR="00222BC7" w:rsidRPr="002435A5" w:rsidRDefault="00222BC7" w:rsidP="008C0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2BC7" w:rsidRPr="002435A5" w:rsidRDefault="00FB656B" w:rsidP="00D9202F">
      <w:pPr>
        <w:pStyle w:val="xl46"/>
        <w:pBdr>
          <w:left w:val="none" w:sz="0" w:space="0" w:color="auto"/>
          <w:bottom w:val="none" w:sz="0" w:space="0" w:color="auto"/>
        </w:pBdr>
        <w:tabs>
          <w:tab w:val="left" w:pos="10065"/>
          <w:tab w:val="left" w:pos="11199"/>
        </w:tabs>
        <w:spacing w:before="0" w:after="0"/>
        <w:jc w:val="center"/>
        <w:rPr>
          <w:rStyle w:val="FontStyle163"/>
          <w:b/>
          <w:bCs/>
          <w:sz w:val="28"/>
          <w:szCs w:val="28"/>
        </w:rPr>
      </w:pPr>
      <w:r w:rsidRPr="004D7A11">
        <w:rPr>
          <w:rStyle w:val="FontStyle163"/>
          <w:b/>
          <w:bCs/>
          <w:sz w:val="28"/>
          <w:szCs w:val="28"/>
          <w:highlight w:val="yellow"/>
        </w:rPr>
        <w:t>16.</w:t>
      </w:r>
      <w:r w:rsidR="00222BC7" w:rsidRPr="004D7A11">
        <w:rPr>
          <w:rStyle w:val="FontStyle163"/>
          <w:b/>
          <w:bCs/>
          <w:sz w:val="28"/>
          <w:szCs w:val="28"/>
          <w:highlight w:val="yellow"/>
        </w:rPr>
        <w:t xml:space="preserve"> О ходе реализации муниципальной программы «Развитие образования в </w:t>
      </w:r>
      <w:proofErr w:type="spellStart"/>
      <w:r w:rsidR="00222BC7" w:rsidRPr="004D7A11">
        <w:rPr>
          <w:rStyle w:val="FontStyle163"/>
          <w:b/>
          <w:bCs/>
          <w:sz w:val="28"/>
          <w:szCs w:val="28"/>
          <w:highlight w:val="yellow"/>
        </w:rPr>
        <w:t>И</w:t>
      </w:r>
      <w:r w:rsidR="00D9202F" w:rsidRPr="004D7A11">
        <w:rPr>
          <w:rStyle w:val="FontStyle163"/>
          <w:b/>
          <w:bCs/>
          <w:sz w:val="28"/>
          <w:szCs w:val="28"/>
          <w:highlight w:val="yellow"/>
        </w:rPr>
        <w:t>чалковском</w:t>
      </w:r>
      <w:proofErr w:type="spellEnd"/>
      <w:r w:rsidR="00D9202F" w:rsidRPr="004D7A11">
        <w:rPr>
          <w:rStyle w:val="FontStyle163"/>
          <w:b/>
          <w:bCs/>
          <w:sz w:val="28"/>
          <w:szCs w:val="28"/>
          <w:highlight w:val="yellow"/>
        </w:rPr>
        <w:t xml:space="preserve"> муниципальном районе»</w:t>
      </w:r>
    </w:p>
    <w:p w:rsidR="002436AD" w:rsidRPr="002435A5" w:rsidRDefault="002436AD" w:rsidP="008C0A8D">
      <w:pPr>
        <w:pStyle w:val="xl46"/>
        <w:pBdr>
          <w:left w:val="none" w:sz="0" w:space="0" w:color="auto"/>
          <w:bottom w:val="none" w:sz="0" w:space="0" w:color="auto"/>
        </w:pBdr>
        <w:tabs>
          <w:tab w:val="left" w:pos="10065"/>
          <w:tab w:val="left" w:pos="11199"/>
        </w:tabs>
        <w:spacing w:before="0" w:after="0"/>
        <w:jc w:val="center"/>
        <w:rPr>
          <w:rStyle w:val="FontStyle163"/>
          <w:b/>
          <w:bCs/>
          <w:sz w:val="28"/>
          <w:szCs w:val="28"/>
        </w:rPr>
      </w:pPr>
    </w:p>
    <w:p w:rsidR="00B66D41" w:rsidRPr="002435A5" w:rsidRDefault="00B66D41" w:rsidP="00B66D41">
      <w:pPr>
        <w:pStyle w:val="xl46"/>
        <w:pBdr>
          <w:left w:val="none" w:sz="0" w:space="0" w:color="auto"/>
          <w:bottom w:val="none" w:sz="0" w:space="0" w:color="auto"/>
        </w:pBdr>
        <w:tabs>
          <w:tab w:val="left" w:pos="10065"/>
          <w:tab w:val="left" w:pos="11199"/>
        </w:tabs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2435A5">
        <w:rPr>
          <w:rFonts w:ascii="Times New Roman" w:hAnsi="Times New Roman"/>
          <w:b w:val="0"/>
          <w:sz w:val="28"/>
          <w:szCs w:val="28"/>
        </w:rPr>
        <w:t xml:space="preserve">Объем финансирования составил </w:t>
      </w:r>
      <w:r w:rsidR="00E95B68">
        <w:rPr>
          <w:rFonts w:ascii="Times New Roman" w:hAnsi="Times New Roman"/>
          <w:b w:val="0"/>
          <w:sz w:val="28"/>
          <w:szCs w:val="28"/>
        </w:rPr>
        <w:t>558378,1</w:t>
      </w:r>
      <w:r w:rsidR="00FB3776" w:rsidRPr="002435A5">
        <w:rPr>
          <w:rFonts w:ascii="Times New Roman" w:hAnsi="Times New Roman"/>
          <w:b w:val="0"/>
          <w:sz w:val="28"/>
          <w:szCs w:val="28"/>
        </w:rPr>
        <w:t xml:space="preserve"> </w:t>
      </w:r>
      <w:r w:rsidRPr="002435A5">
        <w:rPr>
          <w:rFonts w:ascii="Times New Roman" w:hAnsi="Times New Roman"/>
          <w:b w:val="0"/>
          <w:sz w:val="28"/>
          <w:szCs w:val="28"/>
        </w:rPr>
        <w:t xml:space="preserve"> тыс. рублей или 9</w:t>
      </w:r>
      <w:r w:rsidR="00331B7A">
        <w:rPr>
          <w:rFonts w:ascii="Times New Roman" w:hAnsi="Times New Roman"/>
          <w:b w:val="0"/>
          <w:sz w:val="28"/>
          <w:szCs w:val="28"/>
        </w:rPr>
        <w:t>9</w:t>
      </w:r>
      <w:r w:rsidR="00FB3776" w:rsidRPr="002435A5">
        <w:rPr>
          <w:rFonts w:ascii="Times New Roman" w:hAnsi="Times New Roman"/>
          <w:b w:val="0"/>
          <w:sz w:val="28"/>
          <w:szCs w:val="28"/>
        </w:rPr>
        <w:t>,</w:t>
      </w:r>
      <w:r w:rsidR="00E95B68">
        <w:rPr>
          <w:rFonts w:ascii="Times New Roman" w:hAnsi="Times New Roman"/>
          <w:b w:val="0"/>
          <w:sz w:val="28"/>
          <w:szCs w:val="28"/>
        </w:rPr>
        <w:t>7</w:t>
      </w:r>
      <w:r w:rsidRPr="002435A5">
        <w:rPr>
          <w:rFonts w:ascii="Times New Roman" w:hAnsi="Times New Roman"/>
          <w:b w:val="0"/>
          <w:sz w:val="28"/>
          <w:szCs w:val="28"/>
        </w:rPr>
        <w:t xml:space="preserve"> % к плану (план-</w:t>
      </w:r>
      <w:r w:rsidR="00E95B68">
        <w:rPr>
          <w:rFonts w:ascii="Times New Roman" w:hAnsi="Times New Roman"/>
          <w:b w:val="0"/>
          <w:sz w:val="28"/>
          <w:szCs w:val="28"/>
        </w:rPr>
        <w:t>560240,2</w:t>
      </w:r>
      <w:r w:rsidR="008B6403" w:rsidRPr="002435A5">
        <w:rPr>
          <w:rFonts w:ascii="Times New Roman" w:hAnsi="Times New Roman"/>
          <w:b w:val="0"/>
          <w:sz w:val="28"/>
          <w:szCs w:val="28"/>
        </w:rPr>
        <w:t xml:space="preserve"> </w:t>
      </w:r>
      <w:r w:rsidRPr="002435A5">
        <w:rPr>
          <w:rFonts w:ascii="Times New Roman" w:hAnsi="Times New Roman"/>
          <w:b w:val="0"/>
          <w:sz w:val="28"/>
          <w:szCs w:val="28"/>
        </w:rPr>
        <w:t>тыс. рублей), в том числе за счет средств:</w:t>
      </w:r>
    </w:p>
    <w:p w:rsidR="00A550FF" w:rsidRPr="002435A5" w:rsidRDefault="00A550FF" w:rsidP="00B66D41">
      <w:pPr>
        <w:pStyle w:val="af2"/>
        <w:widowControl w:val="0"/>
        <w:suppressAutoHyphens/>
        <w:spacing w:line="240" w:lineRule="auto"/>
        <w:rPr>
          <w:sz w:val="28"/>
          <w:szCs w:val="28"/>
        </w:rPr>
      </w:pPr>
      <w:proofErr w:type="gramStart"/>
      <w:r w:rsidRPr="002435A5">
        <w:rPr>
          <w:sz w:val="28"/>
          <w:szCs w:val="28"/>
        </w:rPr>
        <w:t>федерального</w:t>
      </w:r>
      <w:proofErr w:type="gramEnd"/>
      <w:r w:rsidRPr="002435A5">
        <w:rPr>
          <w:sz w:val="28"/>
          <w:szCs w:val="28"/>
        </w:rPr>
        <w:t xml:space="preserve"> бюджета-</w:t>
      </w:r>
      <w:r w:rsidR="00E95B68">
        <w:rPr>
          <w:sz w:val="28"/>
          <w:szCs w:val="28"/>
        </w:rPr>
        <w:t>209868,8</w:t>
      </w:r>
      <w:r w:rsidRPr="002435A5">
        <w:rPr>
          <w:sz w:val="28"/>
          <w:szCs w:val="28"/>
        </w:rPr>
        <w:t xml:space="preserve"> тыс. рублей</w:t>
      </w:r>
      <w:r w:rsidR="007063B2" w:rsidRPr="002435A5">
        <w:rPr>
          <w:sz w:val="28"/>
          <w:szCs w:val="28"/>
        </w:rPr>
        <w:t xml:space="preserve"> или 100 % к плану</w:t>
      </w:r>
      <w:r w:rsidRPr="002435A5">
        <w:rPr>
          <w:sz w:val="28"/>
          <w:szCs w:val="28"/>
        </w:rPr>
        <w:t>;</w:t>
      </w:r>
    </w:p>
    <w:p w:rsidR="00B66D41" w:rsidRPr="002435A5" w:rsidRDefault="00B66D41" w:rsidP="00B66D41">
      <w:pPr>
        <w:pStyle w:val="af2"/>
        <w:widowControl w:val="0"/>
        <w:suppressAutoHyphens/>
        <w:spacing w:line="240" w:lineRule="auto"/>
        <w:rPr>
          <w:sz w:val="28"/>
          <w:szCs w:val="28"/>
        </w:rPr>
      </w:pPr>
      <w:r w:rsidRPr="002435A5">
        <w:rPr>
          <w:sz w:val="28"/>
          <w:szCs w:val="28"/>
        </w:rPr>
        <w:t xml:space="preserve">республиканского бюджета </w:t>
      </w:r>
      <w:r w:rsidR="00331B7A">
        <w:rPr>
          <w:sz w:val="28"/>
          <w:szCs w:val="28"/>
        </w:rPr>
        <w:t>-</w:t>
      </w:r>
      <w:r w:rsidR="00E95B68">
        <w:rPr>
          <w:sz w:val="28"/>
          <w:szCs w:val="28"/>
        </w:rPr>
        <w:t>250326,5</w:t>
      </w:r>
      <w:r w:rsidR="00331B7A">
        <w:rPr>
          <w:sz w:val="28"/>
          <w:szCs w:val="28"/>
        </w:rPr>
        <w:t xml:space="preserve"> </w:t>
      </w:r>
      <w:r w:rsidRPr="002435A5">
        <w:rPr>
          <w:sz w:val="28"/>
          <w:szCs w:val="28"/>
        </w:rPr>
        <w:t xml:space="preserve">тыс. рублей или </w:t>
      </w:r>
      <w:r w:rsidR="00E95B68">
        <w:rPr>
          <w:sz w:val="28"/>
          <w:szCs w:val="28"/>
        </w:rPr>
        <w:t>100</w:t>
      </w:r>
      <w:r w:rsidR="007063B2" w:rsidRPr="002435A5">
        <w:rPr>
          <w:sz w:val="28"/>
          <w:szCs w:val="28"/>
        </w:rPr>
        <w:t xml:space="preserve"> </w:t>
      </w:r>
      <w:r w:rsidRPr="002435A5">
        <w:rPr>
          <w:sz w:val="28"/>
          <w:szCs w:val="28"/>
        </w:rPr>
        <w:t>% к плану;</w:t>
      </w:r>
    </w:p>
    <w:p w:rsidR="0045020D" w:rsidRDefault="00A550FF" w:rsidP="00860273">
      <w:pPr>
        <w:pStyle w:val="af2"/>
        <w:widowControl w:val="0"/>
        <w:suppressAutoHyphens/>
        <w:spacing w:line="240" w:lineRule="auto"/>
        <w:ind w:firstLine="0"/>
        <w:rPr>
          <w:sz w:val="28"/>
          <w:szCs w:val="28"/>
        </w:rPr>
      </w:pPr>
      <w:r w:rsidRPr="002435A5">
        <w:rPr>
          <w:sz w:val="28"/>
          <w:szCs w:val="28"/>
        </w:rPr>
        <w:t xml:space="preserve">           </w:t>
      </w:r>
      <w:r w:rsidR="0045020D" w:rsidRPr="002435A5">
        <w:rPr>
          <w:sz w:val="28"/>
          <w:szCs w:val="28"/>
        </w:rPr>
        <w:t>местного бюджета</w:t>
      </w:r>
      <w:r w:rsidR="00331B7A">
        <w:rPr>
          <w:sz w:val="28"/>
          <w:szCs w:val="28"/>
        </w:rPr>
        <w:t>-</w:t>
      </w:r>
      <w:r w:rsidR="0045020D" w:rsidRPr="002435A5">
        <w:rPr>
          <w:sz w:val="28"/>
          <w:szCs w:val="28"/>
        </w:rPr>
        <w:t xml:space="preserve"> </w:t>
      </w:r>
      <w:r w:rsidR="00E95B68">
        <w:rPr>
          <w:sz w:val="28"/>
          <w:szCs w:val="28"/>
        </w:rPr>
        <w:t>83852,7</w:t>
      </w:r>
      <w:r w:rsidR="00581B0A" w:rsidRPr="002435A5">
        <w:rPr>
          <w:sz w:val="28"/>
          <w:szCs w:val="28"/>
        </w:rPr>
        <w:t xml:space="preserve"> тыс. рублей или </w:t>
      </w:r>
      <w:r w:rsidR="008B6403" w:rsidRPr="002435A5">
        <w:rPr>
          <w:sz w:val="28"/>
          <w:szCs w:val="28"/>
        </w:rPr>
        <w:t>9</w:t>
      </w:r>
      <w:r w:rsidR="00E95B68">
        <w:rPr>
          <w:sz w:val="28"/>
          <w:szCs w:val="28"/>
        </w:rPr>
        <w:t>7,8</w:t>
      </w:r>
      <w:r w:rsidR="00581B0A" w:rsidRPr="002435A5">
        <w:rPr>
          <w:sz w:val="28"/>
          <w:szCs w:val="28"/>
        </w:rPr>
        <w:t>% к плану</w:t>
      </w:r>
      <w:r w:rsidR="00E95B68">
        <w:rPr>
          <w:sz w:val="28"/>
          <w:szCs w:val="28"/>
        </w:rPr>
        <w:t>;</w:t>
      </w:r>
    </w:p>
    <w:p w:rsidR="00E95B68" w:rsidRPr="002435A5" w:rsidRDefault="00E95B68" w:rsidP="00860273">
      <w:pPr>
        <w:pStyle w:val="af2"/>
        <w:widowControl w:val="0"/>
        <w:suppressAutoHyphens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внебюджетные</w:t>
      </w:r>
      <w:proofErr w:type="gramEnd"/>
      <w:r>
        <w:rPr>
          <w:sz w:val="28"/>
          <w:szCs w:val="28"/>
        </w:rPr>
        <w:t xml:space="preserve"> источники-14330,1 тыс. руб., или100% к плану.</w:t>
      </w:r>
    </w:p>
    <w:p w:rsidR="006F147B" w:rsidRPr="00671D1D" w:rsidRDefault="006F147B" w:rsidP="006F1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1D">
        <w:rPr>
          <w:rFonts w:ascii="Times New Roman" w:hAnsi="Times New Roman"/>
          <w:sz w:val="28"/>
          <w:szCs w:val="28"/>
        </w:rPr>
        <w:t xml:space="preserve">Муниципальная программа «Развитие образования в </w:t>
      </w:r>
      <w:proofErr w:type="spellStart"/>
      <w:r w:rsidRPr="00671D1D">
        <w:rPr>
          <w:rFonts w:ascii="Times New Roman" w:hAnsi="Times New Roman"/>
          <w:sz w:val="28"/>
          <w:szCs w:val="28"/>
        </w:rPr>
        <w:t>Ичалковском</w:t>
      </w:r>
      <w:proofErr w:type="spellEnd"/>
      <w:r w:rsidRPr="00671D1D">
        <w:rPr>
          <w:rFonts w:ascii="Times New Roman" w:hAnsi="Times New Roman"/>
          <w:sz w:val="28"/>
          <w:szCs w:val="28"/>
        </w:rPr>
        <w:t xml:space="preserve"> муниципальном районе» утверждена Постановлением администрации </w:t>
      </w:r>
      <w:proofErr w:type="spellStart"/>
      <w:r w:rsidRPr="00671D1D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671D1D">
        <w:rPr>
          <w:rFonts w:ascii="Times New Roman" w:hAnsi="Times New Roman"/>
          <w:sz w:val="28"/>
          <w:szCs w:val="28"/>
        </w:rPr>
        <w:t xml:space="preserve"> муниципального района от 01 марта 2019 года № 65.</w:t>
      </w:r>
    </w:p>
    <w:p w:rsidR="006F147B" w:rsidRPr="00671D1D" w:rsidRDefault="006F147B" w:rsidP="006F1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1D">
        <w:rPr>
          <w:rFonts w:ascii="Times New Roman" w:hAnsi="Times New Roman"/>
          <w:sz w:val="28"/>
          <w:szCs w:val="28"/>
        </w:rPr>
        <w:t>Программа направлена на стимулирование процесса развития принципов доступности и качества предоставляемых населению образовательных услуг. Программные мероприятия ориентированы на широкий социальный слой населения района различного возраста.</w:t>
      </w:r>
    </w:p>
    <w:p w:rsidR="00BD7BB3" w:rsidRDefault="00BD7BB3" w:rsidP="006F1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A11" w:rsidRPr="004D7A11" w:rsidRDefault="004D7A11" w:rsidP="004D7A1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4D7A11">
        <w:rPr>
          <w:rFonts w:ascii="Times New Roman" w:eastAsia="Times New Roman" w:hAnsi="Times New Roman"/>
          <w:spacing w:val="-1"/>
          <w:sz w:val="28"/>
          <w:szCs w:val="28"/>
        </w:rPr>
        <w:t xml:space="preserve">Система образования </w:t>
      </w:r>
      <w:proofErr w:type="spellStart"/>
      <w:r w:rsidRPr="004D7A11">
        <w:rPr>
          <w:rFonts w:ascii="Times New Roman" w:eastAsia="Times New Roman" w:hAnsi="Times New Roman"/>
          <w:spacing w:val="-1"/>
          <w:sz w:val="28"/>
          <w:szCs w:val="28"/>
        </w:rPr>
        <w:t>Ичалковского</w:t>
      </w:r>
      <w:proofErr w:type="spellEnd"/>
      <w:r w:rsidRPr="004D7A11">
        <w:rPr>
          <w:rFonts w:ascii="Times New Roman" w:eastAsia="Times New Roman" w:hAnsi="Times New Roman"/>
          <w:spacing w:val="-1"/>
          <w:sz w:val="28"/>
          <w:szCs w:val="28"/>
        </w:rPr>
        <w:t xml:space="preserve"> муниципального района представлена 21 образовательным учреждением, среди которых: 5 средних общеобразовательных школ, 1 основная, 7 дошкольных образовательных учреждений, 1 организация  дополнительного образования детей, 7 структурных подразделений (4 структурных подразделения при общеобразовательных школах, 2 дошкольных учреждения при школах, 1 учреждение дополнительного образования</w:t>
      </w:r>
      <w:proofErr w:type="gramStart"/>
      <w:r w:rsidRPr="004D7A11">
        <w:rPr>
          <w:rFonts w:ascii="Times New Roman" w:eastAsia="Times New Roman" w:hAnsi="Times New Roman"/>
          <w:spacing w:val="-1"/>
          <w:sz w:val="28"/>
          <w:szCs w:val="28"/>
        </w:rPr>
        <w:t xml:space="preserve"> )</w:t>
      </w:r>
      <w:proofErr w:type="gramEnd"/>
      <w:r w:rsidRPr="004D7A11">
        <w:rPr>
          <w:rFonts w:ascii="Times New Roman" w:eastAsia="Times New Roman" w:hAnsi="Times New Roman"/>
          <w:spacing w:val="-1"/>
          <w:sz w:val="28"/>
          <w:szCs w:val="28"/>
        </w:rPr>
        <w:t>.</w:t>
      </w:r>
    </w:p>
    <w:p w:rsidR="004D7A11" w:rsidRPr="004D7A11" w:rsidRDefault="004D7A11" w:rsidP="004D7A1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4D7A11">
        <w:rPr>
          <w:rFonts w:ascii="Times New Roman" w:eastAsia="Times New Roman" w:hAnsi="Times New Roman"/>
          <w:spacing w:val="-1"/>
          <w:sz w:val="28"/>
          <w:szCs w:val="28"/>
        </w:rPr>
        <w:lastRenderedPageBreak/>
        <w:t xml:space="preserve">Контингент обучающихся на 1 сентября текущего учебного года 1367 человек,   что на 73 ученика меньше, чем на начало прошлого учебного года. Первоклассников, по сравнению с прошлым годом,  также  уменьшилось со 140 до 102. Не сформирован 1 класс в </w:t>
      </w:r>
      <w:proofErr w:type="spellStart"/>
      <w:r w:rsidRPr="004D7A11">
        <w:rPr>
          <w:rFonts w:ascii="Times New Roman" w:eastAsia="Times New Roman" w:hAnsi="Times New Roman"/>
          <w:spacing w:val="-1"/>
          <w:sz w:val="28"/>
          <w:szCs w:val="28"/>
        </w:rPr>
        <w:t>Смольненской</w:t>
      </w:r>
      <w:proofErr w:type="spellEnd"/>
      <w:r w:rsidRPr="004D7A11">
        <w:rPr>
          <w:rFonts w:ascii="Times New Roman" w:eastAsia="Times New Roman" w:hAnsi="Times New Roman"/>
          <w:spacing w:val="-1"/>
          <w:sz w:val="28"/>
          <w:szCs w:val="28"/>
        </w:rPr>
        <w:t xml:space="preserve">  школе, по одному первокласснику в </w:t>
      </w:r>
      <w:proofErr w:type="spellStart"/>
      <w:r w:rsidRPr="004D7A11">
        <w:rPr>
          <w:rFonts w:ascii="Times New Roman" w:eastAsia="Times New Roman" w:hAnsi="Times New Roman"/>
          <w:spacing w:val="-1"/>
          <w:sz w:val="28"/>
          <w:szCs w:val="28"/>
        </w:rPr>
        <w:t>Гуляевской</w:t>
      </w:r>
      <w:proofErr w:type="spellEnd"/>
      <w:r w:rsidRPr="004D7A11">
        <w:rPr>
          <w:rFonts w:ascii="Times New Roman" w:eastAsia="Times New Roman" w:hAnsi="Times New Roman"/>
          <w:spacing w:val="-1"/>
          <w:sz w:val="28"/>
          <w:szCs w:val="28"/>
        </w:rPr>
        <w:t xml:space="preserve"> и </w:t>
      </w:r>
      <w:proofErr w:type="spellStart"/>
      <w:r w:rsidRPr="004D7A11">
        <w:rPr>
          <w:rFonts w:ascii="Times New Roman" w:eastAsia="Times New Roman" w:hAnsi="Times New Roman"/>
          <w:spacing w:val="-1"/>
          <w:sz w:val="28"/>
          <w:szCs w:val="28"/>
        </w:rPr>
        <w:t>Ладской</w:t>
      </w:r>
      <w:proofErr w:type="spellEnd"/>
      <w:r w:rsidRPr="004D7A11">
        <w:rPr>
          <w:rFonts w:ascii="Times New Roman" w:eastAsia="Times New Roman" w:hAnsi="Times New Roman"/>
          <w:spacing w:val="-1"/>
          <w:sz w:val="28"/>
          <w:szCs w:val="28"/>
        </w:rPr>
        <w:t>.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Общее количество работающих -408, из них педагогов- 240.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7A11">
        <w:rPr>
          <w:rFonts w:ascii="Times New Roman" w:hAnsi="Times New Roman"/>
          <w:b/>
          <w:sz w:val="28"/>
          <w:szCs w:val="28"/>
        </w:rPr>
        <w:t>Дошкольное образование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В районе все дети, нуждающиеся в получении услуг дошкольного образования, обеспечены местами в детских садах. Контингент воспитанников- 435.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 Количество работников – 105, из них педагогических – 40.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 На 1 педагогического работника приходится 11,3 воспитанников.    Средняя наполняемость групп -20. 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 Стоимость содержания одного ребенка в год – 204,8 тыс. рублей.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Дети обеспечены 4-разовым качественным сбалансированным питанием в строгом соответствии с нормами Сан </w:t>
      </w:r>
      <w:proofErr w:type="spellStart"/>
      <w:r w:rsidRPr="004D7A11">
        <w:rPr>
          <w:rFonts w:ascii="Times New Roman" w:hAnsi="Times New Roman"/>
          <w:sz w:val="28"/>
          <w:szCs w:val="28"/>
        </w:rPr>
        <w:t>Пин</w:t>
      </w:r>
      <w:proofErr w:type="spellEnd"/>
      <w:r w:rsidRPr="004D7A11">
        <w:rPr>
          <w:rFonts w:ascii="Times New Roman" w:hAnsi="Times New Roman"/>
          <w:sz w:val="28"/>
          <w:szCs w:val="28"/>
        </w:rPr>
        <w:t xml:space="preserve">. Средняя стоимость питания в день составила 140,09 рублей. 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Родительская плата за присмотр и уход за детьми, согласно Постановлению администрации </w:t>
      </w:r>
      <w:proofErr w:type="spellStart"/>
      <w:r w:rsidRPr="004D7A11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4D7A11">
        <w:rPr>
          <w:rFonts w:ascii="Times New Roman" w:hAnsi="Times New Roman"/>
          <w:sz w:val="28"/>
          <w:szCs w:val="28"/>
        </w:rPr>
        <w:t xml:space="preserve"> муниципального района  от 27.12.2022 года №828, 87,36 рублей в день.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Средняя заработная плата всех работников дошкольных учреждений за 2024 год – 29696,10 рублей, педагогических -36791,3 рублей, технического персонала- 24435,30 рублей.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7A11">
        <w:rPr>
          <w:rFonts w:ascii="Times New Roman" w:hAnsi="Times New Roman"/>
          <w:b/>
          <w:sz w:val="28"/>
          <w:szCs w:val="28"/>
        </w:rPr>
        <w:t>Дополнительное образование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Дополнительное образование представлено МБУДО «</w:t>
      </w:r>
      <w:proofErr w:type="spellStart"/>
      <w:r w:rsidRPr="004D7A11">
        <w:rPr>
          <w:rFonts w:ascii="Times New Roman" w:hAnsi="Times New Roman"/>
          <w:sz w:val="28"/>
          <w:szCs w:val="28"/>
        </w:rPr>
        <w:t>Ичалковская</w:t>
      </w:r>
      <w:proofErr w:type="spellEnd"/>
      <w:r w:rsidRPr="004D7A11">
        <w:rPr>
          <w:rFonts w:ascii="Times New Roman" w:hAnsi="Times New Roman"/>
          <w:sz w:val="28"/>
          <w:szCs w:val="28"/>
        </w:rPr>
        <w:t xml:space="preserve"> ДЮСШ» со структурным подразделением «Дом детского творчества».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Охват детей в возрасте от 5 до 18 лет кружковой работой и спортивными секциями составляет 90,3%.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Работают более 100 спортивных кружков и секций по таким направлениям как, греко-римская борьба, вольная борьба, волейбол, футбол, баскетбол, художественная гимнастика, легкая атлетика, лыжные гонки, рукопашный бой, ВМХ, армреслинг, большой теннис, плавание, </w:t>
      </w:r>
      <w:proofErr w:type="spellStart"/>
      <w:r w:rsidRPr="004D7A11">
        <w:rPr>
          <w:rFonts w:ascii="Times New Roman" w:hAnsi="Times New Roman"/>
          <w:sz w:val="28"/>
          <w:szCs w:val="28"/>
        </w:rPr>
        <w:t>дартс</w:t>
      </w:r>
      <w:proofErr w:type="spellEnd"/>
      <w:r w:rsidRPr="004D7A11">
        <w:rPr>
          <w:rFonts w:ascii="Times New Roman" w:hAnsi="Times New Roman"/>
          <w:sz w:val="28"/>
          <w:szCs w:val="28"/>
        </w:rPr>
        <w:t>.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Дети занимаются техническим, </w:t>
      </w:r>
      <w:proofErr w:type="gramStart"/>
      <w:r w:rsidRPr="004D7A11">
        <w:rPr>
          <w:rFonts w:ascii="Times New Roman" w:hAnsi="Times New Roman"/>
          <w:sz w:val="28"/>
          <w:szCs w:val="28"/>
        </w:rPr>
        <w:t>естественно-научным</w:t>
      </w:r>
      <w:proofErr w:type="gramEnd"/>
      <w:r w:rsidRPr="004D7A11">
        <w:rPr>
          <w:rFonts w:ascii="Times New Roman" w:hAnsi="Times New Roman"/>
          <w:sz w:val="28"/>
          <w:szCs w:val="28"/>
        </w:rPr>
        <w:t>, художественным и художественно-прикладным творчеством.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В учреждениях дополнительного образования трудятся 35 человек, из них- 23 педагогических. Средняя заработная плата всех работников за 2024 год составила 37717,70 рублей, педагогических – 41696,60 рублей, технического персонала – 26852,80рублей. 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7A11">
        <w:rPr>
          <w:rFonts w:ascii="Times New Roman" w:hAnsi="Times New Roman"/>
          <w:b/>
          <w:sz w:val="28"/>
          <w:szCs w:val="28"/>
        </w:rPr>
        <w:t>Система общего образования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В системе общего образования  района 10 общеобразовательных учреждений: 5 средних школ,   1 </w:t>
      </w:r>
      <w:proofErr w:type="gramStart"/>
      <w:r w:rsidRPr="004D7A11">
        <w:rPr>
          <w:rFonts w:ascii="Times New Roman" w:hAnsi="Times New Roman"/>
          <w:sz w:val="28"/>
          <w:szCs w:val="28"/>
        </w:rPr>
        <w:t>основная</w:t>
      </w:r>
      <w:proofErr w:type="gramEnd"/>
      <w:r w:rsidRPr="004D7A11">
        <w:rPr>
          <w:rFonts w:ascii="Times New Roman" w:hAnsi="Times New Roman"/>
          <w:sz w:val="28"/>
          <w:szCs w:val="28"/>
        </w:rPr>
        <w:t xml:space="preserve"> и 4 обособленных структурных </w:t>
      </w:r>
      <w:r w:rsidRPr="004D7A11">
        <w:rPr>
          <w:rFonts w:ascii="Times New Roman" w:hAnsi="Times New Roman"/>
          <w:sz w:val="28"/>
          <w:szCs w:val="28"/>
        </w:rPr>
        <w:lastRenderedPageBreak/>
        <w:t xml:space="preserve">подразделения. Общая численность контингента учащихся  – 1367, из них 102 первоклассника. 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В школах 95 классов-комплектов, со средней наполняемостью 14,4 человек.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 Все учебные заведения занимаются в первую смену в режиме 5-дневной учебной недели.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Стоимость содержания одного ученика по году составила 176,9 тысяч рублей.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Всех работающих в общеобразовательных учреждениях-268 человек, из них педагогических – 177.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 Средняя заработная плата всех работников за 2024 год составила 40541,70 рублей, педагогических – 46020,10 рублей, технического персонала – 26563,00 рублей. 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Все учащиеся получают горячие обеды. Школьники  начальных классов (506 человека), в связи с поручением Президента РФ, питаются бесплатно  на сумму 85,00  рублей в день.   Кроме того все старшеклассники льготной категории с 5 по 11 класс (130 человек), также получают бесплатные горячие обеды на сумму 85,00 рублей в день. Оставшаяся часть учащихся старшего звена питаются за счет родительских средств, исходя из вышеназванной  суммы.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В большинстве школ района значительным подспорьем является продукция, выращенная на пришкольных учебно-опытных участках, в теплицах. За счет этого к стоимости питания прибавляется от 7 до 12 рублей.</w:t>
      </w:r>
    </w:p>
    <w:p w:rsidR="004D7A11" w:rsidRPr="004D7A11" w:rsidRDefault="004D7A11" w:rsidP="004D7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7A11">
        <w:rPr>
          <w:rFonts w:ascii="Times New Roman" w:hAnsi="Times New Roman"/>
          <w:sz w:val="28"/>
          <w:szCs w:val="28"/>
        </w:rPr>
        <w:t>Все  дети - инвалиды  и дети   с ОВЗ (52 человека) обеспечены бесплатным  двухразовым питанием, из них 32 ребенка, обучающихся в школе,  получают одно питание в образовательном учреждении, второе - в виде продуктового набора. 20 детей, обучающихся на дому, получают двухразовое питание также в виде продуктового набора (начальное звено на сумму 156,92  рублей в день, старшее звено - на 164,99 рублей в день).</w:t>
      </w:r>
      <w:r w:rsidRPr="004D7A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37</w:t>
      </w:r>
      <w:proofErr w:type="gramEnd"/>
      <w:r w:rsidRPr="004D7A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из семей СВО  получают 2-х разовое бесплатное питание</w:t>
      </w:r>
      <w:r w:rsidRPr="004D7A11">
        <w:rPr>
          <w:rFonts w:ascii="Times New Roman" w:hAnsi="Times New Roman"/>
          <w:sz w:val="28"/>
          <w:szCs w:val="28"/>
        </w:rPr>
        <w:t xml:space="preserve"> (посещающие ГПД получают 2-х разовое горячее питание  в школе, остальны</w:t>
      </w:r>
      <w:proofErr w:type="gramStart"/>
      <w:r w:rsidRPr="004D7A11">
        <w:rPr>
          <w:rFonts w:ascii="Times New Roman" w:hAnsi="Times New Roman"/>
          <w:sz w:val="28"/>
          <w:szCs w:val="28"/>
        </w:rPr>
        <w:t>е-</w:t>
      </w:r>
      <w:proofErr w:type="gramEnd"/>
      <w:r w:rsidRPr="004D7A11">
        <w:rPr>
          <w:rFonts w:ascii="Times New Roman" w:hAnsi="Times New Roman"/>
          <w:sz w:val="28"/>
          <w:szCs w:val="28"/>
        </w:rPr>
        <w:t xml:space="preserve"> одно питание в школе, второе- в виде продуктового набора).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4D7A11">
        <w:rPr>
          <w:rFonts w:ascii="Times New Roman" w:hAnsi="Times New Roman"/>
          <w:sz w:val="28"/>
          <w:szCs w:val="28"/>
        </w:rPr>
        <w:t xml:space="preserve">Продолжается реализация программы «Школьный автобус». </w:t>
      </w:r>
      <w:r w:rsidRPr="004D7A11">
        <w:rPr>
          <w:rFonts w:ascii="Times New Roman" w:hAnsi="Times New Roman"/>
          <w:spacing w:val="-1"/>
          <w:sz w:val="28"/>
          <w:szCs w:val="28"/>
        </w:rPr>
        <w:t>В течение 2023 - 2024 учебного года на ежедневном подвозе находилось 239 человек из 22 населённых пунктов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Качество знаний учащихся является одним  из основных показателей при оценке эффективности деятельности общеобразовательных учреждений. 2023-2024  учебный год завершили1431ученик, из них аттестуемых 1272. Это 88,8 % от общего контингента. Сюда не вошли учащиеся 1-х классов и обучающиеся по адаптированным программам.     Годовые отметки«4»и«5»получил более 50%. Успеваемость – 99,8%. Всего на конец учебного года в районе - 158 отличников</w:t>
      </w:r>
      <w:proofErr w:type="gramStart"/>
      <w:r w:rsidRPr="004D7A1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D7A11">
        <w:rPr>
          <w:rFonts w:ascii="Times New Roman" w:hAnsi="Times New Roman"/>
          <w:sz w:val="28"/>
          <w:szCs w:val="28"/>
        </w:rPr>
        <w:t xml:space="preserve">12,4%.) 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Одним из объективных  показателей качества общего образования </w:t>
      </w:r>
      <w:r w:rsidRPr="004D7A11">
        <w:rPr>
          <w:rFonts w:ascii="Times New Roman" w:hAnsi="Times New Roman"/>
          <w:sz w:val="28"/>
          <w:szCs w:val="28"/>
        </w:rPr>
        <w:lastRenderedPageBreak/>
        <w:t xml:space="preserve">является  государственная итоговая аттестация. 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  <w:lang w:eastAsia="ru-RU"/>
        </w:rPr>
        <w:t>В 2023-2024 учебном году государственную итоговую аттестацию в форме ЕГЭ</w:t>
      </w:r>
      <w:r w:rsidRPr="004D7A11">
        <w:rPr>
          <w:rFonts w:ascii="Times New Roman" w:hAnsi="Times New Roman"/>
          <w:sz w:val="28"/>
          <w:szCs w:val="28"/>
        </w:rPr>
        <w:t xml:space="preserve">  проходили 45 выпускников 11-х классов. Получили аттестат  о среднем общем образовании 44 учащихся. 4 выпускника получили аттестат с отличием и были награждены золотой медалью «За особые успехи в учении» (</w:t>
      </w:r>
      <w:proofErr w:type="spellStart"/>
      <w:r w:rsidRPr="004D7A11">
        <w:rPr>
          <w:rFonts w:ascii="Times New Roman" w:hAnsi="Times New Roman"/>
          <w:sz w:val="28"/>
          <w:szCs w:val="28"/>
        </w:rPr>
        <w:t>Ичалковская</w:t>
      </w:r>
      <w:proofErr w:type="spellEnd"/>
      <w:r w:rsidRPr="004D7A11">
        <w:rPr>
          <w:rFonts w:ascii="Times New Roman" w:hAnsi="Times New Roman"/>
          <w:sz w:val="28"/>
          <w:szCs w:val="28"/>
        </w:rPr>
        <w:t xml:space="preserve"> -2, </w:t>
      </w:r>
      <w:proofErr w:type="spellStart"/>
      <w:r w:rsidRPr="004D7A11">
        <w:rPr>
          <w:rFonts w:ascii="Times New Roman" w:hAnsi="Times New Roman"/>
          <w:sz w:val="28"/>
          <w:szCs w:val="28"/>
        </w:rPr>
        <w:t>Кемляская</w:t>
      </w:r>
      <w:proofErr w:type="spellEnd"/>
      <w:r w:rsidRPr="004D7A11">
        <w:rPr>
          <w:rFonts w:ascii="Times New Roman" w:hAnsi="Times New Roman"/>
          <w:sz w:val="28"/>
          <w:szCs w:val="28"/>
        </w:rPr>
        <w:t xml:space="preserve"> -2). 6 учащихся стали обладателями медали «За особые успехи в учении» </w:t>
      </w:r>
      <w:r w:rsidRPr="004D7A11">
        <w:rPr>
          <w:rFonts w:ascii="Times New Roman" w:hAnsi="Times New Roman"/>
          <w:sz w:val="28"/>
          <w:szCs w:val="28"/>
          <w:lang w:val="en-US"/>
        </w:rPr>
        <w:t>II</w:t>
      </w:r>
      <w:r w:rsidRPr="004D7A11">
        <w:rPr>
          <w:rFonts w:ascii="Times New Roman" w:hAnsi="Times New Roman"/>
          <w:sz w:val="28"/>
          <w:szCs w:val="28"/>
        </w:rPr>
        <w:t xml:space="preserve"> степени (</w:t>
      </w:r>
      <w:proofErr w:type="spellStart"/>
      <w:r w:rsidRPr="004D7A11">
        <w:rPr>
          <w:rFonts w:ascii="Times New Roman" w:hAnsi="Times New Roman"/>
          <w:sz w:val="28"/>
          <w:szCs w:val="28"/>
        </w:rPr>
        <w:t>Кемлянская</w:t>
      </w:r>
      <w:proofErr w:type="spellEnd"/>
      <w:r w:rsidRPr="004D7A11">
        <w:rPr>
          <w:rFonts w:ascii="Times New Roman" w:hAnsi="Times New Roman"/>
          <w:sz w:val="28"/>
          <w:szCs w:val="28"/>
        </w:rPr>
        <w:t xml:space="preserve"> -3, Ичалковская-2, Рождественская-1). 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pacing w:val="-1"/>
          <w:sz w:val="30"/>
          <w:szCs w:val="30"/>
        </w:rPr>
      </w:pPr>
      <w:r w:rsidRPr="004D7A11">
        <w:rPr>
          <w:rFonts w:ascii="Times New Roman" w:hAnsi="Times New Roman"/>
          <w:spacing w:val="-1"/>
          <w:sz w:val="30"/>
          <w:szCs w:val="30"/>
        </w:rPr>
        <w:t xml:space="preserve">  Из 45 выпускников  поступили в ВУЗы  41 человек(91%), в СУЗы-4 (9%).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Государственную итоговую аттестацию в форме основного государственного экзамена  проходили 170 девятиклассников. Аттестаты об основном общем образовании получили  97,6% - 166 </w:t>
      </w:r>
      <w:proofErr w:type="gramStart"/>
      <w:r w:rsidRPr="004D7A1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D7A11">
        <w:rPr>
          <w:rFonts w:ascii="Times New Roman" w:hAnsi="Times New Roman"/>
          <w:sz w:val="28"/>
          <w:szCs w:val="28"/>
        </w:rPr>
        <w:t>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pacing w:val="-1"/>
          <w:sz w:val="30"/>
          <w:szCs w:val="30"/>
        </w:rPr>
      </w:pPr>
      <w:r w:rsidRPr="004D7A11">
        <w:rPr>
          <w:rFonts w:ascii="Times New Roman" w:hAnsi="Times New Roman"/>
          <w:spacing w:val="-1"/>
          <w:sz w:val="30"/>
          <w:szCs w:val="30"/>
        </w:rPr>
        <w:t xml:space="preserve">  Если  в 2023  году в 10 класс поступили 37,2% учащихся, то в 2024 году- 33%. 22 выпускника 9-х классов(13%) поступили в </w:t>
      </w:r>
      <w:proofErr w:type="spellStart"/>
      <w:r w:rsidRPr="004D7A11">
        <w:rPr>
          <w:rFonts w:ascii="Times New Roman" w:hAnsi="Times New Roman"/>
          <w:spacing w:val="-1"/>
          <w:sz w:val="30"/>
          <w:szCs w:val="30"/>
        </w:rPr>
        <w:t>Ичалковский</w:t>
      </w:r>
      <w:proofErr w:type="spellEnd"/>
      <w:r w:rsidRPr="004D7A11">
        <w:rPr>
          <w:rFonts w:ascii="Times New Roman" w:hAnsi="Times New Roman"/>
          <w:spacing w:val="-1"/>
          <w:sz w:val="30"/>
          <w:szCs w:val="30"/>
        </w:rPr>
        <w:t xml:space="preserve"> педагогический колледж, 26(15 %) в </w:t>
      </w:r>
      <w:proofErr w:type="spellStart"/>
      <w:r w:rsidRPr="004D7A11">
        <w:rPr>
          <w:rFonts w:ascii="Times New Roman" w:hAnsi="Times New Roman"/>
          <w:spacing w:val="-1"/>
          <w:sz w:val="30"/>
          <w:szCs w:val="30"/>
        </w:rPr>
        <w:t>Кемлянский</w:t>
      </w:r>
      <w:proofErr w:type="spellEnd"/>
      <w:r w:rsidRPr="004D7A11">
        <w:rPr>
          <w:rFonts w:ascii="Times New Roman" w:hAnsi="Times New Roman"/>
          <w:spacing w:val="-1"/>
          <w:sz w:val="30"/>
          <w:szCs w:val="30"/>
        </w:rPr>
        <w:t xml:space="preserve"> аграрный, в другие образовательные учреждения Мордовии – 24,3 % 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7A11">
        <w:rPr>
          <w:rFonts w:ascii="Times New Roman" w:hAnsi="Times New Roman"/>
          <w:spacing w:val="-1"/>
          <w:sz w:val="28"/>
          <w:szCs w:val="28"/>
        </w:rPr>
        <w:t xml:space="preserve"> Все школы района перешли на единую модель профориентации.</w:t>
      </w:r>
      <w:r w:rsidRPr="004D7A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6–11-х классах еженедельно в рамках внеурочной деятельности   проходят занятия по профориентации «Россия - мои горизонты».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В целях создания условий для начальной профессиональной ориентации учеников, популяризации рабочих профессий </w:t>
      </w:r>
      <w:r w:rsidRPr="004D7A11">
        <w:rPr>
          <w:rFonts w:ascii="Times New Roman" w:eastAsia="Times New Roman" w:hAnsi="Times New Roman"/>
          <w:sz w:val="28"/>
          <w:szCs w:val="28"/>
        </w:rPr>
        <w:t>в МОБУ «</w:t>
      </w:r>
      <w:proofErr w:type="spellStart"/>
      <w:r w:rsidRPr="004D7A11">
        <w:rPr>
          <w:rFonts w:ascii="Times New Roman" w:eastAsia="Times New Roman" w:hAnsi="Times New Roman"/>
          <w:sz w:val="28"/>
          <w:szCs w:val="28"/>
        </w:rPr>
        <w:t>Оброченская</w:t>
      </w:r>
      <w:proofErr w:type="spellEnd"/>
      <w:r w:rsidRPr="004D7A11">
        <w:rPr>
          <w:rFonts w:ascii="Times New Roman" w:eastAsia="Times New Roman" w:hAnsi="Times New Roman"/>
          <w:sz w:val="28"/>
          <w:szCs w:val="28"/>
        </w:rPr>
        <w:t xml:space="preserve"> СОШ им. Героя Советского Союза Ф.В. Ванина»</w:t>
      </w:r>
      <w:proofErr w:type="gramStart"/>
      <w:r w:rsidRPr="004D7A11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4D7A11">
        <w:rPr>
          <w:rFonts w:ascii="Times New Roman" w:eastAsia="Times New Roman" w:hAnsi="Times New Roman"/>
          <w:sz w:val="28"/>
          <w:szCs w:val="28"/>
        </w:rPr>
        <w:t xml:space="preserve"> МОБУ «Рождественская СОШ», МОБУ «</w:t>
      </w:r>
      <w:proofErr w:type="spellStart"/>
      <w:r w:rsidRPr="004D7A11">
        <w:rPr>
          <w:rFonts w:ascii="Times New Roman" w:eastAsia="Times New Roman" w:hAnsi="Times New Roman"/>
          <w:sz w:val="28"/>
          <w:szCs w:val="28"/>
        </w:rPr>
        <w:t>Смольненская</w:t>
      </w:r>
      <w:proofErr w:type="spellEnd"/>
      <w:r w:rsidRPr="004D7A11">
        <w:rPr>
          <w:rFonts w:ascii="Times New Roman" w:eastAsia="Times New Roman" w:hAnsi="Times New Roman"/>
          <w:sz w:val="28"/>
          <w:szCs w:val="28"/>
        </w:rPr>
        <w:t xml:space="preserve"> ООШ»  работают «</w:t>
      </w:r>
      <w:proofErr w:type="spellStart"/>
      <w:r w:rsidRPr="004D7A11">
        <w:rPr>
          <w:rFonts w:ascii="Times New Roman" w:eastAsia="Times New Roman" w:hAnsi="Times New Roman"/>
          <w:sz w:val="28"/>
          <w:szCs w:val="28"/>
        </w:rPr>
        <w:t>агроклассы</w:t>
      </w:r>
      <w:proofErr w:type="spellEnd"/>
      <w:r w:rsidRPr="004D7A11">
        <w:rPr>
          <w:rFonts w:ascii="Times New Roman" w:eastAsia="Times New Roman" w:hAnsi="Times New Roman"/>
          <w:sz w:val="28"/>
          <w:szCs w:val="28"/>
        </w:rPr>
        <w:t xml:space="preserve">». Разработаны программы, заключены соглашения о сотрудничестве с аграрным колледжем, сельхозпредприятиями района. Организовано проведение практических занятий, экскурсий с привлечением специалистов данного профиля. 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D7A11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Pr="004D7A11">
        <w:rPr>
          <w:rFonts w:ascii="Times New Roman" w:eastAsia="Times New Roman" w:hAnsi="Times New Roman"/>
          <w:sz w:val="28"/>
          <w:szCs w:val="28"/>
        </w:rPr>
        <w:t>Кемлянском</w:t>
      </w:r>
      <w:proofErr w:type="spellEnd"/>
      <w:r w:rsidRPr="004D7A11">
        <w:rPr>
          <w:rFonts w:ascii="Times New Roman" w:eastAsia="Times New Roman" w:hAnsi="Times New Roman"/>
          <w:sz w:val="28"/>
          <w:szCs w:val="28"/>
        </w:rPr>
        <w:t xml:space="preserve"> детском саду «Радуга»</w:t>
      </w:r>
      <w:r w:rsidRPr="004D7A11">
        <w:rPr>
          <w:rFonts w:ascii="Times New Roman" w:hAnsi="Times New Roman"/>
          <w:iCs/>
          <w:sz w:val="28"/>
          <w:szCs w:val="28"/>
        </w:rPr>
        <w:t xml:space="preserve"> реализуется программа по ранней профориентации дошкольников с учетом традиционных видов сельскохозяйственной деятельности. </w:t>
      </w:r>
      <w:r w:rsidRPr="004D7A11">
        <w:rPr>
          <w:rFonts w:ascii="Times New Roman" w:eastAsia="Times New Roman" w:hAnsi="Times New Roman"/>
          <w:sz w:val="28"/>
          <w:szCs w:val="28"/>
        </w:rPr>
        <w:t>Создана  площадка по ранней профориентации в рамках АПК. Сформирована «</w:t>
      </w:r>
      <w:proofErr w:type="spellStart"/>
      <w:r w:rsidRPr="004D7A11">
        <w:rPr>
          <w:rFonts w:ascii="Times New Roman" w:eastAsia="Times New Roman" w:hAnsi="Times New Roman"/>
          <w:sz w:val="28"/>
          <w:szCs w:val="28"/>
        </w:rPr>
        <w:t>агрогруппа</w:t>
      </w:r>
      <w:proofErr w:type="spellEnd"/>
      <w:r w:rsidRPr="004D7A11">
        <w:rPr>
          <w:rFonts w:ascii="Times New Roman" w:eastAsia="Times New Roman" w:hAnsi="Times New Roman"/>
          <w:sz w:val="28"/>
          <w:szCs w:val="28"/>
        </w:rPr>
        <w:t xml:space="preserve">». </w:t>
      </w:r>
      <w:r w:rsidRPr="004D7A11">
        <w:rPr>
          <w:rFonts w:ascii="Times New Roman" w:hAnsi="Times New Roman"/>
          <w:iCs/>
          <w:sz w:val="28"/>
          <w:szCs w:val="28"/>
        </w:rPr>
        <w:t>В 2024 году «</w:t>
      </w:r>
      <w:proofErr w:type="spellStart"/>
      <w:r w:rsidRPr="004D7A11">
        <w:rPr>
          <w:rFonts w:ascii="Times New Roman" w:hAnsi="Times New Roman"/>
          <w:iCs/>
          <w:sz w:val="28"/>
          <w:szCs w:val="28"/>
        </w:rPr>
        <w:t>агрогруппа</w:t>
      </w:r>
      <w:proofErr w:type="spellEnd"/>
      <w:r w:rsidRPr="004D7A11">
        <w:rPr>
          <w:rFonts w:ascii="Times New Roman" w:hAnsi="Times New Roman"/>
          <w:iCs/>
          <w:sz w:val="28"/>
          <w:szCs w:val="28"/>
        </w:rPr>
        <w:t xml:space="preserve">» </w:t>
      </w:r>
      <w:proofErr w:type="gramStart"/>
      <w:r w:rsidRPr="004D7A11">
        <w:rPr>
          <w:rFonts w:ascii="Times New Roman" w:hAnsi="Times New Roman"/>
          <w:iCs/>
          <w:sz w:val="28"/>
          <w:szCs w:val="28"/>
        </w:rPr>
        <w:t>открыта</w:t>
      </w:r>
      <w:proofErr w:type="gramEnd"/>
      <w:r w:rsidRPr="004D7A11">
        <w:rPr>
          <w:rFonts w:ascii="Times New Roman" w:hAnsi="Times New Roman"/>
          <w:iCs/>
          <w:sz w:val="28"/>
          <w:szCs w:val="28"/>
        </w:rPr>
        <w:t xml:space="preserve">  в МДОБУ «</w:t>
      </w:r>
      <w:proofErr w:type="spellStart"/>
      <w:r w:rsidRPr="004D7A11">
        <w:rPr>
          <w:rFonts w:ascii="Times New Roman" w:hAnsi="Times New Roman"/>
          <w:iCs/>
          <w:sz w:val="28"/>
          <w:szCs w:val="28"/>
        </w:rPr>
        <w:t>Кемлянский</w:t>
      </w:r>
      <w:proofErr w:type="spellEnd"/>
      <w:r w:rsidRPr="004D7A11">
        <w:rPr>
          <w:rFonts w:ascii="Times New Roman" w:hAnsi="Times New Roman"/>
          <w:iCs/>
          <w:sz w:val="28"/>
          <w:szCs w:val="28"/>
        </w:rPr>
        <w:t xml:space="preserve"> детский сад комбинированного вида».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D7A11">
        <w:rPr>
          <w:rFonts w:ascii="Times New Roman" w:eastAsia="Times New Roman" w:hAnsi="Times New Roman"/>
          <w:sz w:val="28"/>
          <w:szCs w:val="28"/>
        </w:rPr>
        <w:t xml:space="preserve">       В республиканском трудовом соперничестве среди «</w:t>
      </w:r>
      <w:proofErr w:type="spellStart"/>
      <w:r w:rsidRPr="004D7A11">
        <w:rPr>
          <w:rFonts w:ascii="Times New Roman" w:eastAsia="Times New Roman" w:hAnsi="Times New Roman"/>
          <w:sz w:val="28"/>
          <w:szCs w:val="28"/>
        </w:rPr>
        <w:t>агроклассов</w:t>
      </w:r>
      <w:proofErr w:type="spellEnd"/>
      <w:r w:rsidRPr="004D7A11">
        <w:rPr>
          <w:rFonts w:ascii="Times New Roman" w:eastAsia="Times New Roman" w:hAnsi="Times New Roman"/>
          <w:sz w:val="28"/>
          <w:szCs w:val="28"/>
        </w:rPr>
        <w:t>» стали победителями в  2023году МОБУ «Рождественская СОШ» и МБДОУ «</w:t>
      </w:r>
      <w:proofErr w:type="spellStart"/>
      <w:r w:rsidRPr="004D7A11">
        <w:rPr>
          <w:rFonts w:ascii="Times New Roman" w:eastAsia="Times New Roman" w:hAnsi="Times New Roman"/>
          <w:sz w:val="28"/>
          <w:szCs w:val="28"/>
        </w:rPr>
        <w:t>Кемлянский</w:t>
      </w:r>
      <w:proofErr w:type="spellEnd"/>
      <w:r w:rsidRPr="004D7A11">
        <w:rPr>
          <w:rFonts w:ascii="Times New Roman" w:eastAsia="Times New Roman" w:hAnsi="Times New Roman"/>
          <w:sz w:val="28"/>
          <w:szCs w:val="28"/>
        </w:rPr>
        <w:t xml:space="preserve"> детский сад «Радуга» комбинированного вида», в 2024году-МОБУ «</w:t>
      </w:r>
      <w:proofErr w:type="spellStart"/>
      <w:r w:rsidRPr="004D7A11">
        <w:rPr>
          <w:rFonts w:ascii="Times New Roman" w:eastAsia="Times New Roman" w:hAnsi="Times New Roman"/>
          <w:sz w:val="28"/>
          <w:szCs w:val="28"/>
        </w:rPr>
        <w:t>Оброченская</w:t>
      </w:r>
      <w:proofErr w:type="spellEnd"/>
      <w:r w:rsidRPr="004D7A11">
        <w:rPr>
          <w:rFonts w:ascii="Times New Roman" w:eastAsia="Times New Roman" w:hAnsi="Times New Roman"/>
          <w:sz w:val="28"/>
          <w:szCs w:val="28"/>
        </w:rPr>
        <w:t xml:space="preserve"> СОШ им. Героя Советского Союза Ф.В. Ванина»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       На базе МОБУ «</w:t>
      </w:r>
      <w:proofErr w:type="spellStart"/>
      <w:r w:rsidRPr="004D7A11">
        <w:rPr>
          <w:rFonts w:ascii="Times New Roman" w:hAnsi="Times New Roman"/>
          <w:sz w:val="28"/>
          <w:szCs w:val="28"/>
        </w:rPr>
        <w:t>Кемлянская</w:t>
      </w:r>
      <w:proofErr w:type="spellEnd"/>
      <w:r w:rsidRPr="004D7A11">
        <w:rPr>
          <w:rFonts w:ascii="Times New Roman" w:hAnsi="Times New Roman"/>
          <w:sz w:val="28"/>
          <w:szCs w:val="28"/>
        </w:rPr>
        <w:t xml:space="preserve"> СОШ» продолжил работу психолог</w:t>
      </w:r>
      <w:proofErr w:type="gramStart"/>
      <w:r w:rsidRPr="004D7A11">
        <w:rPr>
          <w:rFonts w:ascii="Times New Roman" w:hAnsi="Times New Roman"/>
          <w:sz w:val="28"/>
          <w:szCs w:val="28"/>
        </w:rPr>
        <w:t>о-</w:t>
      </w:r>
      <w:proofErr w:type="gramEnd"/>
      <w:r w:rsidRPr="004D7A11">
        <w:rPr>
          <w:rFonts w:ascii="Times New Roman" w:hAnsi="Times New Roman"/>
          <w:sz w:val="28"/>
          <w:szCs w:val="28"/>
        </w:rPr>
        <w:t xml:space="preserve"> педагогический класс. Организованное взаимодействие с педагогическим колледжем дает возможность проводить целенаправленную работу с учащимися в выборе, так необходимой на сегодня, учительской профессии.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lastRenderedPageBreak/>
        <w:t xml:space="preserve">Воспитание подрастающего поколения рассматривается сегодня как стратегический общенациональный приоритет. Внесенные изменения в Федеральный закон «Об образовании»  укрепили воспитательную составляющую отечественного образования. 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Во всех школах учебная неделя  начинается с торжественного поднятия государственного флага и исполнения гимна.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Еженедельным стало проведение уроков «Разговоры о </w:t>
      </w:r>
      <w:proofErr w:type="gramStart"/>
      <w:r w:rsidRPr="004D7A11">
        <w:rPr>
          <w:rFonts w:ascii="Times New Roman" w:hAnsi="Times New Roman"/>
          <w:sz w:val="28"/>
          <w:szCs w:val="28"/>
        </w:rPr>
        <w:t>важном</w:t>
      </w:r>
      <w:proofErr w:type="gramEnd"/>
      <w:r w:rsidRPr="004D7A11">
        <w:rPr>
          <w:rFonts w:ascii="Times New Roman" w:hAnsi="Times New Roman"/>
          <w:sz w:val="28"/>
          <w:szCs w:val="28"/>
        </w:rPr>
        <w:t xml:space="preserve">», центральными темами которых стали  патриотизм и гражданское воспитание, историческое просвещение, нравственность, экология и др.  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       Во всех общеобразовательных учреждениях  района созданы  школьные театры, открыты школьные музеи. </w:t>
      </w:r>
      <w:r w:rsidRPr="004D7A11">
        <w:rPr>
          <w:rFonts w:ascii="Times New Roman" w:hAnsi="Times New Roman"/>
          <w:spacing w:val="-1"/>
          <w:sz w:val="28"/>
          <w:szCs w:val="28"/>
        </w:rPr>
        <w:t xml:space="preserve">Продолжается  работа  по сбору материалов по отдельным аспектам истории района, сел, о знаменитых людях и героях-земляках, о воинах вооруженных сил России, участниках боевых действий.      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Реализация проекта Единой России «Парта героя» позволила открыть  парты Героя во всех общеобразовательных учреждениях.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    В рамках патриотического  проекта Общероссийского народного фронта «Имя </w:t>
      </w:r>
      <w:proofErr w:type="gramStart"/>
      <w:r w:rsidRPr="004D7A11">
        <w:rPr>
          <w:rFonts w:ascii="Times New Roman" w:hAnsi="Times New Roman"/>
          <w:sz w:val="28"/>
          <w:szCs w:val="28"/>
        </w:rPr>
        <w:t>героя-школе</w:t>
      </w:r>
      <w:proofErr w:type="gramEnd"/>
      <w:r w:rsidRPr="004D7A11">
        <w:rPr>
          <w:rFonts w:ascii="Times New Roman" w:hAnsi="Times New Roman"/>
          <w:sz w:val="28"/>
          <w:szCs w:val="28"/>
        </w:rPr>
        <w:t>» МОБУ «</w:t>
      </w:r>
      <w:proofErr w:type="spellStart"/>
      <w:r w:rsidRPr="004D7A11">
        <w:rPr>
          <w:rFonts w:ascii="Times New Roman" w:hAnsi="Times New Roman"/>
          <w:sz w:val="28"/>
          <w:szCs w:val="28"/>
        </w:rPr>
        <w:t>Кемлянская</w:t>
      </w:r>
      <w:proofErr w:type="spellEnd"/>
      <w:r w:rsidRPr="004D7A11">
        <w:rPr>
          <w:rFonts w:ascii="Times New Roman" w:hAnsi="Times New Roman"/>
          <w:sz w:val="28"/>
          <w:szCs w:val="28"/>
        </w:rPr>
        <w:t xml:space="preserve"> СОШ»  присвоено имя Героя Советского Союза </w:t>
      </w:r>
      <w:proofErr w:type="spellStart"/>
      <w:r w:rsidRPr="004D7A11">
        <w:rPr>
          <w:rFonts w:ascii="Times New Roman" w:hAnsi="Times New Roman"/>
          <w:sz w:val="28"/>
          <w:szCs w:val="28"/>
        </w:rPr>
        <w:t>Тягушева</w:t>
      </w:r>
      <w:proofErr w:type="spellEnd"/>
      <w:r w:rsidRPr="004D7A11">
        <w:rPr>
          <w:rFonts w:ascii="Times New Roman" w:hAnsi="Times New Roman"/>
          <w:sz w:val="28"/>
          <w:szCs w:val="28"/>
        </w:rPr>
        <w:t xml:space="preserve"> Е.В. 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     На фасаде 6 школ района установлены мемориальные доски участникам СВО, награжденным Орденом мужества. 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       Для формирования у детей  здорового образа жизни во всех школах созданы и работают школьные спортивные клубы, зарегистрированные в федеральном реестре. 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D7A11">
        <w:rPr>
          <w:rFonts w:ascii="Times New Roman" w:hAnsi="Times New Roman"/>
          <w:color w:val="000000"/>
          <w:sz w:val="28"/>
          <w:szCs w:val="28"/>
        </w:rPr>
        <w:t xml:space="preserve">      Большое внимание  в образовании района уделяется отбору и продвижению талантливых детей  в предметных олимпиадах, конкурсах, конференциях.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В муниципальном этапе Всероссийской олимпиады школьников приняли участие около800 учащихся школ района, что на 8% больше прошлого года. 49 учеников района приняли участие в региональном этапе по 20 предметам. 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     По итоговому результату команда района стала шестой, пропустив перед собой </w:t>
      </w:r>
      <w:proofErr w:type="spellStart"/>
      <w:r w:rsidRPr="004D7A11">
        <w:rPr>
          <w:rFonts w:ascii="Times New Roman" w:hAnsi="Times New Roman"/>
          <w:sz w:val="28"/>
          <w:szCs w:val="28"/>
        </w:rPr>
        <w:t>г.о</w:t>
      </w:r>
      <w:proofErr w:type="spellEnd"/>
      <w:r w:rsidRPr="004D7A11">
        <w:rPr>
          <w:rFonts w:ascii="Times New Roman" w:hAnsi="Times New Roman"/>
          <w:sz w:val="28"/>
          <w:szCs w:val="28"/>
        </w:rPr>
        <w:t>. Саранск, Республиканский лицей для одарённых детей, лицей им. Н.П. Огарёва, Рузаевку и два муниципальных района, получив 21 призовое место, в том числе победителя Межрегиональной олимпиады по мордовскому языку. По сравнению с предыдущим учебным годом показатель увеличился на 6.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     Значительные успехи у наших учащихся и во внеурочной деятельности. Результативно они участвуют не только в региональных, но и во Всероссийских и Международных конкурсах, фестивалях, соревнованиях.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</w:t>
      </w:r>
      <w:r w:rsidRPr="004D7A11">
        <w:rPr>
          <w:rFonts w:ascii="Times New Roman" w:hAnsi="Times New Roman"/>
          <w:spacing w:val="-1"/>
          <w:sz w:val="28"/>
          <w:szCs w:val="28"/>
        </w:rPr>
        <w:t>Одним из важных направлений успешного развития системы образования является ежегодное участие образовательных учреждений в реализации национальных проектов «Образование».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pacing w:val="-1"/>
          <w:sz w:val="28"/>
          <w:szCs w:val="28"/>
        </w:rPr>
        <w:lastRenderedPageBreak/>
        <w:t xml:space="preserve">   </w:t>
      </w:r>
      <w:r w:rsidRPr="004D7A11">
        <w:rPr>
          <w:rFonts w:ascii="Times New Roman" w:hAnsi="Times New Roman"/>
          <w:sz w:val="28"/>
          <w:szCs w:val="28"/>
        </w:rPr>
        <w:t>В 9 общеобразовательных учреждениях с 2019 года, в рамках федерального проекта «Современная школа»,  открыты Центры образования «Точка роста». Материально- техническая база этих школ пополнилась  новейшим оборудованием  на сумму более 12 млн.814 тыс. рублей.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  Участниками  проекта «Цифровая образовательная среда» являются 7 школ района, в которые поставлено новейшее компьютерное оборудование и  оргтехника на сумму около 15 млн. рублей 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На базе МОБУ «</w:t>
      </w:r>
      <w:proofErr w:type="spellStart"/>
      <w:r w:rsidRPr="004D7A11">
        <w:rPr>
          <w:rFonts w:ascii="Times New Roman" w:hAnsi="Times New Roman"/>
          <w:sz w:val="28"/>
          <w:szCs w:val="28"/>
        </w:rPr>
        <w:t>Оброченская</w:t>
      </w:r>
      <w:proofErr w:type="spellEnd"/>
      <w:r w:rsidRPr="004D7A11">
        <w:rPr>
          <w:rFonts w:ascii="Times New Roman" w:hAnsi="Times New Roman"/>
          <w:sz w:val="28"/>
          <w:szCs w:val="28"/>
        </w:rPr>
        <w:t xml:space="preserve"> СОШ им. Героя Советского Союза Ф.В. Ванина  СОШ» продолжит работу  мобильный республиканский технопарк «</w:t>
      </w:r>
      <w:proofErr w:type="spellStart"/>
      <w:r w:rsidRPr="004D7A11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4D7A11">
        <w:rPr>
          <w:rFonts w:ascii="Times New Roman" w:hAnsi="Times New Roman"/>
          <w:sz w:val="28"/>
          <w:szCs w:val="28"/>
        </w:rPr>
        <w:t xml:space="preserve">». 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     На сегодняшний день в школах создана техническая база внедрения современных информационн</w:t>
      </w:r>
      <w:proofErr w:type="gramStart"/>
      <w:r w:rsidRPr="004D7A11">
        <w:rPr>
          <w:rFonts w:ascii="Times New Roman" w:hAnsi="Times New Roman"/>
          <w:sz w:val="28"/>
          <w:szCs w:val="28"/>
        </w:rPr>
        <w:t>о-</w:t>
      </w:r>
      <w:proofErr w:type="gramEnd"/>
      <w:r w:rsidRPr="004D7A11">
        <w:rPr>
          <w:rFonts w:ascii="Times New Roman" w:hAnsi="Times New Roman"/>
          <w:sz w:val="28"/>
          <w:szCs w:val="28"/>
        </w:rPr>
        <w:t xml:space="preserve"> коммуникационных технологий в образовательный процесс, которая должна быть доступна для каждого ученика как в учебной, так и во внеурочной деятельности.</w:t>
      </w:r>
    </w:p>
    <w:p w:rsidR="004D7A11" w:rsidRPr="004D7A11" w:rsidRDefault="004D7A11" w:rsidP="004D7A1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4D7A11">
        <w:rPr>
          <w:rFonts w:ascii="Times New Roman" w:hAnsi="Times New Roman"/>
          <w:spacing w:val="-1"/>
          <w:sz w:val="28"/>
          <w:szCs w:val="28"/>
        </w:rPr>
        <w:t xml:space="preserve">       В рамках реализации национального проекта «Образование» в 2024 году капитально отремонтированы две школы (МОБУ «</w:t>
      </w:r>
      <w:proofErr w:type="spellStart"/>
      <w:r w:rsidRPr="004D7A11">
        <w:rPr>
          <w:rFonts w:ascii="Times New Roman" w:hAnsi="Times New Roman"/>
          <w:spacing w:val="-1"/>
          <w:sz w:val="28"/>
          <w:szCs w:val="28"/>
        </w:rPr>
        <w:t>Ичалковская</w:t>
      </w:r>
      <w:proofErr w:type="spellEnd"/>
      <w:r w:rsidRPr="004D7A11">
        <w:rPr>
          <w:rFonts w:ascii="Times New Roman" w:hAnsi="Times New Roman"/>
          <w:spacing w:val="-1"/>
          <w:sz w:val="28"/>
          <w:szCs w:val="28"/>
        </w:rPr>
        <w:t xml:space="preserve"> СОШ» и МОБУ «</w:t>
      </w:r>
      <w:proofErr w:type="spellStart"/>
      <w:r w:rsidRPr="004D7A11">
        <w:rPr>
          <w:rFonts w:ascii="Times New Roman" w:hAnsi="Times New Roman"/>
          <w:spacing w:val="-1"/>
          <w:sz w:val="28"/>
          <w:szCs w:val="28"/>
        </w:rPr>
        <w:t>Кемлянская</w:t>
      </w:r>
      <w:proofErr w:type="spellEnd"/>
      <w:r w:rsidRPr="004D7A11">
        <w:rPr>
          <w:rFonts w:ascii="Times New Roman" w:hAnsi="Times New Roman"/>
          <w:spacing w:val="-1"/>
          <w:sz w:val="28"/>
          <w:szCs w:val="28"/>
        </w:rPr>
        <w:t xml:space="preserve"> СОШ им. Героя Советского Союза Ф.В. Ванина). Проведено утепление фасадов, их отделка современными материалами, отремонтированы входные группы, цоколь, </w:t>
      </w:r>
      <w:proofErr w:type="spellStart"/>
      <w:r w:rsidRPr="004D7A11">
        <w:rPr>
          <w:rFonts w:ascii="Times New Roman" w:hAnsi="Times New Roman"/>
          <w:spacing w:val="-1"/>
          <w:sz w:val="28"/>
          <w:szCs w:val="28"/>
        </w:rPr>
        <w:t>отмостки</w:t>
      </w:r>
      <w:proofErr w:type="spellEnd"/>
      <w:r w:rsidRPr="004D7A11">
        <w:rPr>
          <w:rFonts w:ascii="Times New Roman" w:hAnsi="Times New Roman"/>
          <w:spacing w:val="-1"/>
          <w:sz w:val="28"/>
          <w:szCs w:val="28"/>
        </w:rPr>
        <w:t xml:space="preserve">. Закуплено новое оборудование, мебель, компьютерная техника, интерактивные панели. </w:t>
      </w:r>
      <w:proofErr w:type="gramStart"/>
      <w:r w:rsidRPr="004D7A11">
        <w:rPr>
          <w:rFonts w:ascii="Times New Roman" w:hAnsi="Times New Roman"/>
          <w:spacing w:val="-1"/>
          <w:sz w:val="28"/>
          <w:szCs w:val="28"/>
        </w:rPr>
        <w:t xml:space="preserve">В </w:t>
      </w:r>
      <w:proofErr w:type="spellStart"/>
      <w:r w:rsidRPr="004D7A11">
        <w:rPr>
          <w:rFonts w:ascii="Times New Roman" w:hAnsi="Times New Roman"/>
          <w:spacing w:val="-1"/>
          <w:sz w:val="28"/>
          <w:szCs w:val="28"/>
        </w:rPr>
        <w:t>Ичалковской</w:t>
      </w:r>
      <w:proofErr w:type="spellEnd"/>
      <w:r w:rsidRPr="004D7A11">
        <w:rPr>
          <w:rFonts w:ascii="Times New Roman" w:hAnsi="Times New Roman"/>
          <w:spacing w:val="-1"/>
          <w:sz w:val="28"/>
          <w:szCs w:val="28"/>
        </w:rPr>
        <w:t xml:space="preserve"> школе отремонтированы кровля, потолки, стены, полы; изменился интерьер классных комнат, коридоров, рекреаций, пищеблока, спортивного зала.      </w:t>
      </w:r>
      <w:proofErr w:type="gramEnd"/>
    </w:p>
    <w:p w:rsidR="004D7A11" w:rsidRPr="004D7A11" w:rsidRDefault="004D7A11" w:rsidP="004D7A1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4D7A11">
        <w:rPr>
          <w:rFonts w:ascii="Times New Roman" w:hAnsi="Times New Roman"/>
          <w:spacing w:val="-1"/>
          <w:sz w:val="28"/>
          <w:szCs w:val="28"/>
        </w:rPr>
        <w:t>Завершен капитальный ремонт МДОБУ «</w:t>
      </w:r>
      <w:proofErr w:type="spellStart"/>
      <w:r w:rsidRPr="004D7A11">
        <w:rPr>
          <w:rFonts w:ascii="Times New Roman" w:hAnsi="Times New Roman"/>
          <w:spacing w:val="-1"/>
          <w:sz w:val="28"/>
          <w:szCs w:val="28"/>
        </w:rPr>
        <w:t>Кемлянский</w:t>
      </w:r>
      <w:proofErr w:type="spellEnd"/>
      <w:r w:rsidRPr="004D7A11">
        <w:rPr>
          <w:rFonts w:ascii="Times New Roman" w:hAnsi="Times New Roman"/>
          <w:spacing w:val="-1"/>
          <w:sz w:val="28"/>
          <w:szCs w:val="28"/>
        </w:rPr>
        <w:t xml:space="preserve"> детский сад комбинированного вида», который позволил данному дошкольному учреждению принять современный вид и создать более благоприятные и комфортные условия для детей и работников.</w:t>
      </w:r>
    </w:p>
    <w:p w:rsidR="004D7A11" w:rsidRPr="004D7A11" w:rsidRDefault="004D7A11" w:rsidP="004D7A1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4D7A11">
        <w:rPr>
          <w:rFonts w:ascii="Times New Roman" w:hAnsi="Times New Roman"/>
          <w:spacing w:val="-1"/>
          <w:sz w:val="28"/>
          <w:szCs w:val="28"/>
        </w:rPr>
        <w:t xml:space="preserve">   Подготовлены проектно-сметные документации на капитальный ремонт еще  двух школ: Рождественской и </w:t>
      </w:r>
      <w:proofErr w:type="spellStart"/>
      <w:r w:rsidRPr="004D7A11">
        <w:rPr>
          <w:rFonts w:ascii="Times New Roman" w:hAnsi="Times New Roman"/>
          <w:spacing w:val="-1"/>
          <w:sz w:val="28"/>
          <w:szCs w:val="28"/>
        </w:rPr>
        <w:t>Смольненской</w:t>
      </w:r>
      <w:proofErr w:type="spellEnd"/>
      <w:r w:rsidRPr="004D7A11">
        <w:rPr>
          <w:rFonts w:ascii="Times New Roman" w:hAnsi="Times New Roman"/>
          <w:spacing w:val="-1"/>
          <w:sz w:val="28"/>
          <w:szCs w:val="28"/>
        </w:rPr>
        <w:t xml:space="preserve">, а так же </w:t>
      </w:r>
      <w:proofErr w:type="spellStart"/>
      <w:r w:rsidRPr="004D7A11">
        <w:rPr>
          <w:rFonts w:ascii="Times New Roman" w:hAnsi="Times New Roman"/>
          <w:spacing w:val="-1"/>
          <w:sz w:val="28"/>
          <w:szCs w:val="28"/>
        </w:rPr>
        <w:t>Оброченского</w:t>
      </w:r>
      <w:proofErr w:type="spellEnd"/>
      <w:r w:rsidRPr="004D7A11">
        <w:rPr>
          <w:rFonts w:ascii="Times New Roman" w:hAnsi="Times New Roman"/>
          <w:spacing w:val="-1"/>
          <w:sz w:val="28"/>
          <w:szCs w:val="28"/>
        </w:rPr>
        <w:t xml:space="preserve"> детского сада (2025, 2026гг.).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     В районе немало сделано для создания безопасной и комфортной образовательной среды как для воспитанников, обучающихся, так и педагогов.   Все учреждения образования оборудованы системой видеонаблюдения, тревожной кнопкой, пожарной </w:t>
      </w:r>
      <w:proofErr w:type="spellStart"/>
      <w:r w:rsidRPr="004D7A11">
        <w:rPr>
          <w:rFonts w:ascii="Times New Roman" w:hAnsi="Times New Roman"/>
          <w:sz w:val="28"/>
          <w:szCs w:val="28"/>
        </w:rPr>
        <w:t>сигнализацией</w:t>
      </w:r>
      <w:proofErr w:type="gramStart"/>
      <w:r w:rsidRPr="004D7A11">
        <w:rPr>
          <w:rFonts w:ascii="Times New Roman" w:hAnsi="Times New Roman"/>
          <w:sz w:val="28"/>
          <w:szCs w:val="28"/>
        </w:rPr>
        <w:t>;в</w:t>
      </w:r>
      <w:proofErr w:type="spellEnd"/>
      <w:proofErr w:type="gramEnd"/>
      <w:r w:rsidRPr="004D7A11">
        <w:rPr>
          <w:rFonts w:ascii="Times New Roman" w:hAnsi="Times New Roman"/>
          <w:sz w:val="28"/>
          <w:szCs w:val="28"/>
        </w:rPr>
        <w:t xml:space="preserve"> 9-и  установлены  </w:t>
      </w:r>
      <w:proofErr w:type="spellStart"/>
      <w:r w:rsidRPr="004D7A11">
        <w:rPr>
          <w:rFonts w:ascii="Times New Roman" w:hAnsi="Times New Roman"/>
          <w:sz w:val="28"/>
          <w:szCs w:val="28"/>
        </w:rPr>
        <w:t>металлорамки</w:t>
      </w:r>
      <w:proofErr w:type="spellEnd"/>
      <w:r w:rsidRPr="004D7A11">
        <w:rPr>
          <w:rFonts w:ascii="Times New Roman" w:hAnsi="Times New Roman"/>
          <w:sz w:val="28"/>
          <w:szCs w:val="28"/>
        </w:rPr>
        <w:t>, в 5-и- система контроля управления доступом. Во всех школах и детских садах установлены мобильные тревожные кнопки. Все образовательные учреждения перешли на обслуживание передачи тревожных сообщений в подразделение войск национальной гвардии.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4D7A11">
        <w:rPr>
          <w:rFonts w:ascii="Times New Roman" w:hAnsi="Times New Roman"/>
          <w:spacing w:val="-1"/>
          <w:sz w:val="28"/>
          <w:szCs w:val="28"/>
        </w:rPr>
        <w:t xml:space="preserve">Укрепляя и совершенствуя материально- техническую базу в 2024 году и при подготовке учреждений образования к новому учебному году из всех источников финансирования было затрачено более 6млн. рублей, что позволило приобрести учебники, котлы, насосы для котельных, </w:t>
      </w:r>
      <w:r w:rsidRPr="004D7A11">
        <w:rPr>
          <w:rFonts w:ascii="Times New Roman" w:hAnsi="Times New Roman"/>
          <w:spacing w:val="-1"/>
          <w:sz w:val="28"/>
          <w:szCs w:val="28"/>
        </w:rPr>
        <w:lastRenderedPageBreak/>
        <w:t>огнетушители, кухонное оборудование, отремонтировать транспорт, электропроводку, установить речевое оповещение   для ряда учреждений.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4D7A11">
        <w:rPr>
          <w:rFonts w:ascii="Times New Roman" w:hAnsi="Times New Roman"/>
          <w:spacing w:val="-1"/>
          <w:sz w:val="28"/>
          <w:szCs w:val="28"/>
        </w:rPr>
        <w:t xml:space="preserve">     Важной составляющей образовательного пространства района является дополнительное образование детей, сочетающее в себе функции воспитания, обучения, социализации, поддержки и развития талантливых и одаренных детей.  Анализируя занятость учащихся в кружках и секциях, можно отметить, что происходит постепенное увеличение охвата досуговой деятельностью. </w:t>
      </w:r>
      <w:r w:rsidRPr="004D7A11">
        <w:rPr>
          <w:rFonts w:ascii="Times New Roman" w:hAnsi="Times New Roman"/>
          <w:sz w:val="28"/>
          <w:szCs w:val="28"/>
        </w:rPr>
        <w:t xml:space="preserve">В 2023– 2024 учебном году в </w:t>
      </w:r>
      <w:proofErr w:type="spellStart"/>
      <w:r w:rsidRPr="004D7A11">
        <w:rPr>
          <w:rFonts w:ascii="Times New Roman" w:hAnsi="Times New Roman"/>
          <w:sz w:val="28"/>
          <w:szCs w:val="28"/>
        </w:rPr>
        <w:t>Ичалковскую</w:t>
      </w:r>
      <w:proofErr w:type="spellEnd"/>
      <w:r w:rsidRPr="004D7A11">
        <w:rPr>
          <w:rFonts w:ascii="Times New Roman" w:hAnsi="Times New Roman"/>
          <w:sz w:val="28"/>
          <w:szCs w:val="28"/>
        </w:rPr>
        <w:t xml:space="preserve"> детско – юношескую спортивную школу было зачислено 968  учащихся  по 13 направлениям, таким как, греко-римская борьба, вольная борьба, волейбол, футбол, баскетбол, художественная гимнастика, легкая атлетика, лыжные гонки,  ВМХ, армрестлинг, настольный теннис, плавание, </w:t>
      </w:r>
      <w:proofErr w:type="spellStart"/>
      <w:r w:rsidRPr="004D7A11">
        <w:rPr>
          <w:rFonts w:ascii="Times New Roman" w:hAnsi="Times New Roman"/>
          <w:sz w:val="28"/>
          <w:szCs w:val="28"/>
        </w:rPr>
        <w:t>дартс</w:t>
      </w:r>
      <w:proofErr w:type="spellEnd"/>
      <w:r w:rsidRPr="004D7A11">
        <w:rPr>
          <w:rFonts w:ascii="Times New Roman" w:hAnsi="Times New Roman"/>
          <w:sz w:val="28"/>
          <w:szCs w:val="28"/>
        </w:rPr>
        <w:t>.</w:t>
      </w:r>
      <w:r w:rsidRPr="004D7A11">
        <w:rPr>
          <w:rFonts w:ascii="Times New Roman" w:hAnsi="Times New Roman"/>
          <w:sz w:val="28"/>
          <w:szCs w:val="28"/>
        </w:rPr>
        <w:tab/>
      </w:r>
      <w:r w:rsidRPr="004D7A11">
        <w:rPr>
          <w:rFonts w:ascii="Times New Roman" w:hAnsi="Times New Roman"/>
          <w:color w:val="FF0000"/>
          <w:sz w:val="28"/>
          <w:szCs w:val="28"/>
        </w:rPr>
        <w:tab/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4D7A11">
        <w:rPr>
          <w:rFonts w:ascii="Times New Roman" w:hAnsi="Times New Roman"/>
          <w:sz w:val="28"/>
          <w:szCs w:val="28"/>
        </w:rPr>
        <w:t>В течение года проведено 32 районных соревнования, в которых приняли участие 1274 учащихся</w:t>
      </w:r>
      <w:proofErr w:type="gramStart"/>
      <w:r w:rsidRPr="004D7A1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D7A11">
        <w:rPr>
          <w:rFonts w:ascii="Times New Roman" w:hAnsi="Times New Roman"/>
          <w:sz w:val="28"/>
          <w:szCs w:val="28"/>
        </w:rPr>
        <w:t>В республиканских соревнованиях  участвовали 712 учащихся (победителями и призерами стали в личном зачете 241 учащийся), в соревнованиях на уровне Первенства Приволжского Федерального округа и на Всероссийском уровне- 48 учащихся (победителями и призерами стали 35 человек).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D7A11">
        <w:rPr>
          <w:rFonts w:ascii="Times New Roman" w:hAnsi="Times New Roman"/>
          <w:sz w:val="28"/>
          <w:szCs w:val="28"/>
        </w:rPr>
        <w:t xml:space="preserve">Образовательная деятельность  Дома  творчества осуществляется по различным  направленностям: художественная, техническая, </w:t>
      </w:r>
      <w:r w:rsidRPr="004D7A11">
        <w:rPr>
          <w:rFonts w:ascii="Times New Roman" w:hAnsi="Times New Roman"/>
          <w:iCs/>
          <w:sz w:val="28"/>
          <w:szCs w:val="28"/>
        </w:rPr>
        <w:t xml:space="preserve">туристско-краеведческая, </w:t>
      </w:r>
      <w:r w:rsidRPr="004D7A11">
        <w:rPr>
          <w:rFonts w:ascii="Times New Roman" w:hAnsi="Times New Roman"/>
          <w:sz w:val="28"/>
          <w:szCs w:val="28"/>
        </w:rPr>
        <w:t>с</w:t>
      </w:r>
      <w:r w:rsidRPr="004D7A11">
        <w:rPr>
          <w:rFonts w:ascii="Times New Roman" w:hAnsi="Times New Roman"/>
          <w:bCs/>
          <w:iCs/>
          <w:sz w:val="28"/>
          <w:szCs w:val="28"/>
        </w:rPr>
        <w:t xml:space="preserve">оциально-гуманитарная, </w:t>
      </w:r>
      <w:proofErr w:type="gramStart"/>
      <w:r w:rsidRPr="004D7A11">
        <w:rPr>
          <w:rFonts w:ascii="Times New Roman" w:hAnsi="Times New Roman"/>
          <w:iCs/>
          <w:sz w:val="28"/>
          <w:szCs w:val="28"/>
        </w:rPr>
        <w:t>естественно-научная</w:t>
      </w:r>
      <w:proofErr w:type="gramEnd"/>
      <w:r w:rsidRPr="004D7A11">
        <w:rPr>
          <w:rFonts w:ascii="Times New Roman" w:hAnsi="Times New Roman"/>
          <w:iCs/>
          <w:sz w:val="28"/>
          <w:szCs w:val="28"/>
        </w:rPr>
        <w:t>.</w:t>
      </w:r>
      <w:r w:rsidRPr="004D7A11">
        <w:rPr>
          <w:rFonts w:ascii="Times New Roman" w:hAnsi="Times New Roman"/>
          <w:sz w:val="28"/>
          <w:szCs w:val="28"/>
        </w:rPr>
        <w:t xml:space="preserve">  Организована работа более 60 кружков. Воспитанники, участвуя в мероприятиях разного уровня, подтверждают достаточно высокий уровень знаний, умений, навыков.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     За 2023-2024 учебный год  на  муниципальном  уровне было проведено  39 конкурсов, участниками которых  стали  903 ребенка, из них  487 - победители.   В    Республиканских конкурсах (88)  приняли участие 1063 воспитанника.  И здесь 140 побед.  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D7A11">
        <w:rPr>
          <w:rFonts w:ascii="Times New Roman" w:hAnsi="Times New Roman"/>
          <w:sz w:val="28"/>
          <w:szCs w:val="28"/>
        </w:rPr>
        <w:t xml:space="preserve">Традиционно учащиеся  нашего района становятся соискателями на присуждение Премии Главы Республики Мордовия. В 2024 году обладателем Премии  стала ученица </w:t>
      </w:r>
      <w:proofErr w:type="spellStart"/>
      <w:r w:rsidRPr="004D7A11">
        <w:rPr>
          <w:rFonts w:ascii="Times New Roman" w:hAnsi="Times New Roman"/>
          <w:sz w:val="28"/>
          <w:szCs w:val="28"/>
        </w:rPr>
        <w:t>Кемлянской</w:t>
      </w:r>
      <w:proofErr w:type="spellEnd"/>
      <w:r w:rsidRPr="004D7A11">
        <w:rPr>
          <w:rFonts w:ascii="Times New Roman" w:hAnsi="Times New Roman"/>
          <w:sz w:val="28"/>
          <w:szCs w:val="28"/>
        </w:rPr>
        <w:t xml:space="preserve"> школы.    </w:t>
      </w:r>
      <w:r w:rsidRPr="004D7A1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4D7A11">
        <w:rPr>
          <w:rFonts w:ascii="Times New Roman" w:hAnsi="Times New Roman"/>
          <w:sz w:val="28"/>
          <w:szCs w:val="28"/>
          <w:shd w:val="clear" w:color="auto" w:fill="FFFFFF"/>
        </w:rPr>
        <w:t xml:space="preserve"> Продолжается реализация финансово-образовательного  проекта «Пушкинская карта». В общеобразовательных учреждениях района в 2024году было открыто 424 карты. С их помощью дети смогли посетить белее 500 мероприятий, различной направленности, как в районе, так и в республике.</w:t>
      </w:r>
    </w:p>
    <w:p w:rsidR="004D7A11" w:rsidRPr="004D7A11" w:rsidRDefault="004D7A11" w:rsidP="004D7A1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7A1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4D7A11">
        <w:rPr>
          <w:rFonts w:ascii="Times New Roman" w:hAnsi="Times New Roman"/>
          <w:bCs/>
          <w:sz w:val="28"/>
          <w:szCs w:val="28"/>
          <w:lang w:eastAsia="ru-RU"/>
        </w:rPr>
        <w:t xml:space="preserve">В районе созданы все условия для профессионального роста каждого учителя. </w:t>
      </w:r>
      <w:r w:rsidRPr="004D7A11">
        <w:rPr>
          <w:rFonts w:ascii="Times New Roman" w:hAnsi="Times New Roman"/>
          <w:sz w:val="28"/>
          <w:szCs w:val="28"/>
        </w:rPr>
        <w:t>Наши педагоги  – обладатели Премии Главы Республики Мордовия, победители и призеры Всероссийского конкурса методических разработок классных руководителей; Всероссийского конкурса лучших практик наставничества, Всероссийского творческого конкурса–фестиваля педагогических работников «Виват таланты»;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A11">
        <w:rPr>
          <w:rFonts w:ascii="Times New Roman" w:hAnsi="Times New Roman"/>
          <w:sz w:val="28"/>
          <w:szCs w:val="28"/>
        </w:rPr>
        <w:t xml:space="preserve">Всероссийского форума  </w:t>
      </w:r>
      <w:r w:rsidRPr="004D7A11">
        <w:rPr>
          <w:rFonts w:ascii="Times New Roman" w:hAnsi="Times New Roman"/>
          <w:sz w:val="28"/>
          <w:szCs w:val="28"/>
        </w:rPr>
        <w:lastRenderedPageBreak/>
        <w:t>классных руководителей и наставников; супе</w:t>
      </w:r>
      <w:proofErr w:type="gramStart"/>
      <w:r w:rsidRPr="004D7A11">
        <w:rPr>
          <w:rFonts w:ascii="Times New Roman" w:hAnsi="Times New Roman"/>
          <w:sz w:val="28"/>
          <w:szCs w:val="28"/>
        </w:rPr>
        <w:t>р-</w:t>
      </w:r>
      <w:proofErr w:type="gramEnd"/>
      <w:r w:rsidRPr="004D7A11">
        <w:rPr>
          <w:rFonts w:ascii="Times New Roman" w:hAnsi="Times New Roman"/>
          <w:sz w:val="28"/>
          <w:szCs w:val="28"/>
        </w:rPr>
        <w:t xml:space="preserve"> финалисты республиканского конкурса «Учитель года »; призеры республиканского конкурса «Педагогический дебют», лауреаты республиканского конкурса «Старт в профессию»,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A11">
        <w:rPr>
          <w:rFonts w:ascii="Times New Roman" w:hAnsi="Times New Roman"/>
          <w:sz w:val="28"/>
          <w:szCs w:val="28"/>
        </w:rPr>
        <w:t xml:space="preserve">победители  республиканского конкурса проектов по экологическому просвещению, призеры отборочного тура Профессиональной олимпиады для учителей, лауреаты республиканского </w:t>
      </w:r>
      <w:proofErr w:type="gramStart"/>
      <w:r w:rsidRPr="004D7A11">
        <w:rPr>
          <w:rFonts w:ascii="Times New Roman" w:hAnsi="Times New Roman"/>
          <w:sz w:val="28"/>
          <w:szCs w:val="28"/>
        </w:rPr>
        <w:t>этапа Всероссийского конкурса профессионального мастерства работников сферы дополнительного</w:t>
      </w:r>
      <w:proofErr w:type="gramEnd"/>
      <w:r w:rsidRPr="004D7A11">
        <w:rPr>
          <w:rFonts w:ascii="Times New Roman" w:hAnsi="Times New Roman"/>
          <w:sz w:val="28"/>
          <w:szCs w:val="28"/>
        </w:rPr>
        <w:t xml:space="preserve"> образования «Сердце отдаю детям». </w:t>
      </w:r>
    </w:p>
    <w:p w:rsidR="004419B1" w:rsidRPr="004419B1" w:rsidRDefault="004419B1" w:rsidP="00441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419B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2023 году в </w:t>
      </w:r>
      <w:proofErr w:type="spellStart"/>
      <w:r w:rsidRPr="004419B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Ичалковскую</w:t>
      </w:r>
      <w:proofErr w:type="spellEnd"/>
      <w:r w:rsidRPr="004419B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детско – юношескую спортивную школу </w:t>
      </w:r>
      <w:r w:rsidRPr="00086010"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зачислено </w:t>
      </w:r>
      <w:r w:rsidR="005D569F" w:rsidRPr="0008601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1240</w:t>
      </w:r>
      <w:r w:rsidRPr="004419B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учащихся  по 15  направлениям таким как, греко-римская борьба, вольная борьба, волейбол, футбол, баскетбол, художественная гимнастика, легкая атлетика, лыжные гонки, рукопашный бой, ВМХ, армрестлинг, настольный  теннис, плавание, </w:t>
      </w:r>
      <w:proofErr w:type="spellStart"/>
      <w:r w:rsidRPr="004419B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дартс</w:t>
      </w:r>
      <w:proofErr w:type="spellEnd"/>
      <w:r w:rsidRPr="004419B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4419B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</w:p>
    <w:p w:rsidR="004419B1" w:rsidRPr="004419B1" w:rsidRDefault="004419B1" w:rsidP="00441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419B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Образовательный  процесс ведут 2</w:t>
      </w:r>
      <w:r w:rsidR="002F63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6</w:t>
      </w:r>
      <w:r w:rsidRPr="004419B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тренеров – преподавателей, из которых 16 – основных работников и </w:t>
      </w:r>
      <w:r w:rsidR="002F63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10</w:t>
      </w:r>
      <w:r w:rsidRPr="004419B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внешних совместителей.  </w:t>
      </w:r>
    </w:p>
    <w:p w:rsidR="004419B1" w:rsidRPr="004419B1" w:rsidRDefault="004419B1" w:rsidP="00441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419B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Уже на протяжении восьми лет </w:t>
      </w:r>
      <w:proofErr w:type="spellStart"/>
      <w:r w:rsidRPr="004419B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Ичалковская</w:t>
      </w:r>
      <w:proofErr w:type="spellEnd"/>
      <w:r w:rsidRPr="004419B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детско – юношеская спортивная  школа  входит в тройку лучших спортивных школ Республики Мордовия.  </w:t>
      </w:r>
    </w:p>
    <w:p w:rsidR="001241CD" w:rsidRPr="001241CD" w:rsidRDefault="001241CD" w:rsidP="00124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1241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Результатом этой работы можно считать ежегодные успехи  во всероссийских, зональных, республиканских соревнованиях: золото, серебро и бронзу  в Первенстве Приволжского Федерального округа по вольной борьбе, первое общекомандное место в Первенстве РМ по лыжным гонкам, первое общекомандное место в Первенстве РМ по биатлону,   первое место в республиканском этапе фестиваля ВФСК ГТО среди государственных гражданских служащих и муниципальных служащих, 3 место в Республиканских</w:t>
      </w:r>
      <w:proofErr w:type="gramEnd"/>
      <w:r w:rsidRPr="001241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241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соревнованиях по футболу «Кожаный мяч», первое общекомандное место в Первенстве РМ по вольной борьбе, первое место во Всероссийских соревнованиях по легкоатлетическому  </w:t>
      </w:r>
      <w:proofErr w:type="spellStart"/>
      <w:r w:rsidRPr="001241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четырехборью</w:t>
      </w:r>
      <w:proofErr w:type="spellEnd"/>
      <w:r w:rsidRPr="001241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«Шиповка юных», второе общекомандное  место во Всероссийском марафоне «ЗАБЕГ РФ – 2023». </w:t>
      </w:r>
      <w:proofErr w:type="gramEnd"/>
    </w:p>
    <w:p w:rsidR="001241CD" w:rsidRPr="001241CD" w:rsidRDefault="001241CD" w:rsidP="00124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241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протяжении нескольких лет баскетболисты </w:t>
      </w:r>
      <w:proofErr w:type="spellStart"/>
      <w:r w:rsidRPr="001241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Ичалковской</w:t>
      </w:r>
      <w:proofErr w:type="spellEnd"/>
      <w:r w:rsidRPr="001241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ДЮСШ являются одной из сильнейших команд в Республики Мордовия и показывают высокие результаты, как в республике, так и за ее пределами. Неоднократные  чемпионы   Всероссийского проекта Школьной баскетбольной лиги «КЭС – БАСКЕТ» и Школьной баскетбольной лиги «ЛОКОБАСКЕТ».</w:t>
      </w:r>
    </w:p>
    <w:p w:rsidR="00CE5178" w:rsidRPr="005C2D5F" w:rsidRDefault="008171DB" w:rsidP="00817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5178" w:rsidRPr="005C2D5F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Система среднего профессионального образования</w:t>
      </w:r>
      <w:r w:rsidR="00CE5178" w:rsidRPr="005C2D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D5F" w:rsidRDefault="005C2D5F" w:rsidP="00DC43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5C2D5F">
        <w:rPr>
          <w:rFonts w:ascii="Times New Roman" w:eastAsia="Times New Roman" w:hAnsi="Times New Roman"/>
          <w:b/>
          <w:sz w:val="28"/>
          <w:szCs w:val="28"/>
          <w:lang w:eastAsia="ru-RU"/>
        </w:rPr>
        <w:t>ГБПОУ РМ «</w:t>
      </w:r>
      <w:proofErr w:type="spellStart"/>
      <w:r w:rsidRPr="005C2D5F">
        <w:rPr>
          <w:rFonts w:ascii="Times New Roman" w:eastAsia="Times New Roman" w:hAnsi="Times New Roman"/>
          <w:b/>
          <w:sz w:val="28"/>
          <w:szCs w:val="28"/>
          <w:lang w:eastAsia="ru-RU"/>
        </w:rPr>
        <w:t>Кемлянский</w:t>
      </w:r>
      <w:proofErr w:type="spellEnd"/>
      <w:r w:rsidRPr="005C2D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аграрный колледж»</w:t>
      </w:r>
      <w:r w:rsidR="00DC43CC" w:rsidRPr="005C2D5F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Государственным</w:t>
      </w:r>
      <w:r w:rsidR="00DC43CC" w:rsidRPr="00DC43C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бюджетным образовательным учреждением среднего профессионального образования.  </w:t>
      </w:r>
      <w:r w:rsidR="0037726A" w:rsidRPr="003772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37726A" w:rsidRDefault="005C2D5F" w:rsidP="00DC43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37726A" w:rsidRPr="0037726A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было выпущено 82 квалифицированных специалистов среднего звена. 8- выпускников </w:t>
      </w:r>
      <w:proofErr w:type="gramStart"/>
      <w:r w:rsidR="0037726A" w:rsidRPr="0037726A">
        <w:rPr>
          <w:rFonts w:ascii="Times New Roman" w:eastAsia="Times New Roman" w:hAnsi="Times New Roman"/>
          <w:sz w:val="28"/>
          <w:szCs w:val="28"/>
          <w:lang w:eastAsia="ru-RU"/>
        </w:rPr>
        <w:t>–Р</w:t>
      </w:r>
      <w:proofErr w:type="gramEnd"/>
      <w:r w:rsidR="0037726A" w:rsidRPr="0037726A">
        <w:rPr>
          <w:rFonts w:ascii="Times New Roman" w:eastAsia="Times New Roman" w:hAnsi="Times New Roman"/>
          <w:sz w:val="28"/>
          <w:szCs w:val="28"/>
          <w:lang w:eastAsia="ru-RU"/>
        </w:rPr>
        <w:t xml:space="preserve">омодановский филиал. </w:t>
      </w:r>
      <w:proofErr w:type="gramStart"/>
      <w:r w:rsidR="0037726A" w:rsidRPr="0037726A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</w:t>
      </w:r>
      <w:r w:rsidR="0037726A" w:rsidRPr="003772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день в колледже обучаются 287 студентов  на очном отделении и 140 –на заочном.  20 студентов на очном и 4 на заочном отделениях обучаются на коммерческой основе. 153 студента обучается в Ромодановском филиале.</w:t>
      </w:r>
      <w:proofErr w:type="gramEnd"/>
      <w:r w:rsidR="0037726A" w:rsidRPr="0037726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Контрольные цифры приема на 2024-2025 учебный год выполнены на 100%. Выполнение государственного задания по предоставлению государственных услуг по реализации общеобразовательных программ среднего профессионального образования -100%. Трудоустройство выпускников составило-89%. </w:t>
      </w:r>
      <w:r w:rsidR="00DC43CC" w:rsidRPr="00DC43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225F8B" w:rsidRPr="00225F8B" w:rsidRDefault="00225F8B" w:rsidP="00225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колледжа в настоящее время функционируют: спортивный клуб «Фаворит», </w:t>
      </w:r>
      <w:proofErr w:type="spellStart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Медиацентр</w:t>
      </w:r>
      <w:proofErr w:type="spellEnd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, «Движение первых», поисковый отряд «Подвиг», спортивные секции, технический кружок «Апгрейд легковых автомобилей».</w:t>
      </w:r>
      <w:proofErr w:type="gramEnd"/>
    </w:p>
    <w:p w:rsidR="00225F8B" w:rsidRPr="00225F8B" w:rsidRDefault="00225F8B" w:rsidP="00225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2024 году студенты колледжа принимали участие в региональных и международных конкурсах. </w:t>
      </w:r>
      <w:proofErr w:type="gramStart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В Региональном этапе чемпионата профессионального мастерства «Профессионалы» по компетенциям «Ветеринария», «Эксплуатация и ремонт сельскохозяйственной техники и оборудования», «Бухгалтерский учет», «Обслуживание тяжелой техники» студенты колледжа завоевали призовые места, а также стали призерами в Международном  конкурсе профессионального мастерства «Автопрофи-2024»  и открытого дистанционного конкурса по латинскому языку «</w:t>
      </w:r>
      <w:proofErr w:type="spellStart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Vet-лингва</w:t>
      </w:r>
      <w:proofErr w:type="spellEnd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» Международной олимпиады «</w:t>
      </w:r>
      <w:proofErr w:type="spellStart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Vet</w:t>
      </w:r>
      <w:proofErr w:type="spellEnd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-таланты» по УГС 36.00.00 «Ветеринария и зоотехния», которые проходили в г. Пенза.</w:t>
      </w:r>
      <w:proofErr w:type="gramEnd"/>
    </w:p>
    <w:p w:rsidR="00225F8B" w:rsidRPr="00225F8B" w:rsidRDefault="00225F8B" w:rsidP="00225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 xml:space="preserve">     За активное участие колледжа в федеральном </w:t>
      </w:r>
      <w:proofErr w:type="spellStart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профориентационном</w:t>
      </w:r>
      <w:proofErr w:type="spellEnd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проекте «Билет в будущее» было привлечено 39000 рублей. Участниками мастер-классов, проведенных преподавателями колледжа, в рамках данного проекта по компетенции «Ветеринария» стали ученики 6-11 классов </w:t>
      </w:r>
      <w:proofErr w:type="spellStart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Ромодановского районов.</w:t>
      </w:r>
    </w:p>
    <w:p w:rsidR="00225F8B" w:rsidRPr="00225F8B" w:rsidRDefault="00225F8B" w:rsidP="00225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 xml:space="preserve">     За 2024 г. значительно укрепилась материально-техническая база колледжа. Были открыты и оснащены лаборатории по специальности «Эксплуатация и ремонт сельскохозяйственной техники и оборудования». В рамках федерального проекта «Успех каждого ребенка» национального проекта «Образование» в период с 2019 по 2024 годы, в 2024 году ГБПОУ РМ «</w:t>
      </w:r>
      <w:proofErr w:type="spellStart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Кемлянский</w:t>
      </w:r>
      <w:proofErr w:type="spellEnd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 xml:space="preserve"> аграрный колледж» принял участие в дополнительных общеразвивающих программах </w:t>
      </w:r>
      <w:proofErr w:type="gramStart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обучающихся, где обновил и оснастил материально-техническую базу, а именно:</w:t>
      </w:r>
    </w:p>
    <w:p w:rsidR="00225F8B" w:rsidRPr="00225F8B" w:rsidRDefault="00225F8B" w:rsidP="00225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- 56 комплектов современных ноутбуков с российским программным обеспечением;</w:t>
      </w:r>
    </w:p>
    <w:p w:rsidR="00225F8B" w:rsidRPr="00225F8B" w:rsidRDefault="00225F8B" w:rsidP="00225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- 5 мультимедийных интерактивных планшетов со стойками с российским программным обеспечением;</w:t>
      </w:r>
    </w:p>
    <w:p w:rsidR="00225F8B" w:rsidRPr="00225F8B" w:rsidRDefault="00225F8B" w:rsidP="00225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- 2МФУ (3в 1) российского производства;</w:t>
      </w:r>
    </w:p>
    <w:p w:rsidR="00225F8B" w:rsidRPr="00225F8B" w:rsidRDefault="00225F8B" w:rsidP="00225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- 2 стационарные зарядные станции для ноутбуков;</w:t>
      </w:r>
    </w:p>
    <w:p w:rsidR="00225F8B" w:rsidRPr="00225F8B" w:rsidRDefault="00225F8B" w:rsidP="00225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- 3D принтер для создания объемных деталей.</w:t>
      </w:r>
    </w:p>
    <w:p w:rsidR="00225F8B" w:rsidRPr="00225F8B" w:rsidRDefault="00225F8B" w:rsidP="00225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базе колледжа имеется небольшое учебно-производственное хозяйство. Благодаря слаженной работе специалистов и работников в этом году вовремя завершили сельскохозяйственные работы. На вырученные денежные средства проводится ремонт в здании  колледжа. В этом году  был отремонтирован и укомплектован новой учебной мебелью класс ОБЗР. В учебной лаборатории по компетенции «Эксплуатация и ремонт сельскохозяйственной техники и оборудования» был проведен ремонт. Были установлены оконные блоки ПВХ, а также приобретено оборудование для прохождения производственной практики.</w:t>
      </w:r>
    </w:p>
    <w:p w:rsidR="00225F8B" w:rsidRPr="00225F8B" w:rsidRDefault="00225F8B" w:rsidP="00225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 xml:space="preserve"> ГБПОУ РМ «</w:t>
      </w:r>
      <w:proofErr w:type="spellStart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Кемлянский</w:t>
      </w:r>
      <w:proofErr w:type="spellEnd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 xml:space="preserve"> аграрный колледж» является </w:t>
      </w:r>
      <w:proofErr w:type="spellStart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балансосодержателем</w:t>
      </w:r>
      <w:proofErr w:type="spellEnd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Детского оздоровительного лагеря «Орбита» </w:t>
      </w:r>
      <w:proofErr w:type="spellStart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Кочкуровского</w:t>
      </w:r>
      <w:proofErr w:type="spellEnd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с. </w:t>
      </w:r>
      <w:proofErr w:type="spellStart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Сабаево</w:t>
      </w:r>
      <w:proofErr w:type="spellEnd"/>
      <w:r w:rsidRPr="00225F8B">
        <w:rPr>
          <w:rFonts w:ascii="Times New Roman" w:eastAsia="Times New Roman" w:hAnsi="Times New Roman"/>
          <w:sz w:val="28"/>
          <w:szCs w:val="28"/>
          <w:lang w:eastAsia="ru-RU"/>
        </w:rPr>
        <w:t>. В 2024 году благодаря Региональному проекту "Создание условий для обучения, отдыха и оздоровления детей" был произведен капитальный ремонт зданий медпункта и столовой. За летний период в лагере были организованы 3 смены, где отдохнули 175 детей.</w:t>
      </w:r>
    </w:p>
    <w:p w:rsidR="00CE5178" w:rsidRPr="002435A5" w:rsidRDefault="00CE5178" w:rsidP="00CE5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b/>
          <w:sz w:val="28"/>
          <w:szCs w:val="28"/>
          <w:lang w:eastAsia="ru-RU"/>
        </w:rPr>
        <w:t>ГБПОУ РМ «</w:t>
      </w:r>
      <w:proofErr w:type="spellStart"/>
      <w:r w:rsidRPr="002435A5">
        <w:rPr>
          <w:rFonts w:ascii="Times New Roman" w:eastAsia="Times New Roman" w:hAnsi="Times New Roman"/>
          <w:b/>
          <w:sz w:val="28"/>
          <w:szCs w:val="28"/>
          <w:lang w:eastAsia="ru-RU"/>
        </w:rPr>
        <w:t>Ичалковский</w:t>
      </w:r>
      <w:proofErr w:type="spellEnd"/>
      <w:r w:rsidRPr="002435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педагогический колледж им. С.М.</w:t>
      </w:r>
      <w:r w:rsidR="00D32E33" w:rsidRPr="002435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35A5">
        <w:rPr>
          <w:rFonts w:ascii="Times New Roman" w:eastAsia="Times New Roman" w:hAnsi="Times New Roman"/>
          <w:b/>
          <w:sz w:val="28"/>
          <w:szCs w:val="28"/>
          <w:lang w:eastAsia="ru-RU"/>
        </w:rPr>
        <w:t>Кирова»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подготовку специалистов по 6 педагогическим специальностям: Физическая культура;  Информационные системы и программирование; Графический дизайнер;  Дошкольное образование; Изобразительное искусство и черчение; Преподавание в начальных классах.</w:t>
      </w:r>
    </w:p>
    <w:p w:rsidR="00872308" w:rsidRPr="00872308" w:rsidRDefault="00872308" w:rsidP="00872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308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77557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72308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77557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7230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в ГБПОУ РМ «</w:t>
      </w:r>
      <w:proofErr w:type="spellStart"/>
      <w:r w:rsidRPr="00872308">
        <w:rPr>
          <w:rFonts w:ascii="Times New Roman" w:eastAsia="Times New Roman" w:hAnsi="Times New Roman"/>
          <w:sz w:val="28"/>
          <w:szCs w:val="28"/>
          <w:lang w:eastAsia="ru-RU"/>
        </w:rPr>
        <w:t>Ичалковский</w:t>
      </w:r>
      <w:proofErr w:type="spellEnd"/>
      <w:r w:rsidRPr="00872308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педагогический колледж»  обучается </w:t>
      </w:r>
      <w:r w:rsidR="00775573">
        <w:rPr>
          <w:rFonts w:ascii="Times New Roman" w:eastAsia="Times New Roman" w:hAnsi="Times New Roman"/>
          <w:sz w:val="28"/>
          <w:szCs w:val="28"/>
          <w:lang w:eastAsia="ru-RU"/>
        </w:rPr>
        <w:t>422</w:t>
      </w:r>
      <w:r w:rsidRPr="00872308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студента, с </w:t>
      </w:r>
      <w:proofErr w:type="gramStart"/>
      <w:r w:rsidRPr="00872308">
        <w:rPr>
          <w:rFonts w:ascii="Times New Roman" w:eastAsia="Times New Roman" w:hAnsi="Times New Roman"/>
          <w:sz w:val="28"/>
          <w:szCs w:val="28"/>
          <w:lang w:eastAsia="ru-RU"/>
        </w:rPr>
        <w:t>которыми</w:t>
      </w:r>
      <w:proofErr w:type="gramEnd"/>
      <w:r w:rsidRPr="0087230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работают </w:t>
      </w:r>
      <w:r w:rsidR="00775573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872308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</w:t>
      </w:r>
      <w:r w:rsidR="00DE5FF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8723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5FFB" w:rsidRDefault="00DE5FFB" w:rsidP="00256B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E5FFB">
        <w:rPr>
          <w:rFonts w:ascii="Times New Roman" w:eastAsia="Times New Roman" w:hAnsi="Times New Roman"/>
          <w:sz w:val="28"/>
          <w:szCs w:val="28"/>
          <w:lang w:eastAsia="ru-RU"/>
        </w:rPr>
        <w:t>В 2024 году ГБПОУ РМ «</w:t>
      </w:r>
      <w:proofErr w:type="spellStart"/>
      <w:r w:rsidRPr="00DE5FFB">
        <w:rPr>
          <w:rFonts w:ascii="Times New Roman" w:eastAsia="Times New Roman" w:hAnsi="Times New Roman"/>
          <w:sz w:val="28"/>
          <w:szCs w:val="28"/>
          <w:lang w:eastAsia="ru-RU"/>
        </w:rPr>
        <w:t>Ичалковский</w:t>
      </w:r>
      <w:proofErr w:type="spellEnd"/>
      <w:r w:rsidRPr="00DE5FFB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педагогический колледж» принял участие в Международной программе по профориентации, самоопределению личности и гражданско-патриотическому воспитанию детей и молодежи с разработкой и внедрением образовательных программ путешествий «Классная страна»; приняли участие в федеральном проекте «Содействие занятости» национального проекта «Демография»; федеральном проекте «Код будущего»; Всероссийском проекте «Онлайн-уроки по финансовой грамотности»;</w:t>
      </w:r>
      <w:proofErr w:type="gramEnd"/>
      <w:r w:rsidRPr="00DE5FFB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Всероссийском просветительском </w:t>
      </w:r>
      <w:proofErr w:type="gramStart"/>
      <w:r w:rsidRPr="00DE5FFB">
        <w:rPr>
          <w:rFonts w:ascii="Times New Roman" w:eastAsia="Times New Roman" w:hAnsi="Times New Roman"/>
          <w:sz w:val="28"/>
          <w:szCs w:val="28"/>
          <w:lang w:eastAsia="ru-RU"/>
        </w:rPr>
        <w:t>проекте</w:t>
      </w:r>
      <w:proofErr w:type="gramEnd"/>
      <w:r w:rsidRPr="00DE5FFB">
        <w:rPr>
          <w:rFonts w:ascii="Times New Roman" w:eastAsia="Times New Roman" w:hAnsi="Times New Roman"/>
          <w:sz w:val="28"/>
          <w:szCs w:val="28"/>
          <w:lang w:eastAsia="ru-RU"/>
        </w:rPr>
        <w:t xml:space="preserve"> «Знание. Каникулы»; Всероссийском </w:t>
      </w:r>
      <w:proofErr w:type="gramStart"/>
      <w:r w:rsidRPr="00DE5FFB">
        <w:rPr>
          <w:rFonts w:ascii="Times New Roman" w:eastAsia="Times New Roman" w:hAnsi="Times New Roman"/>
          <w:sz w:val="28"/>
          <w:szCs w:val="28"/>
          <w:lang w:eastAsia="ru-RU"/>
        </w:rPr>
        <w:t>проекте</w:t>
      </w:r>
      <w:proofErr w:type="gramEnd"/>
      <w:r w:rsidRPr="00DE5FFB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ранней профессиональной ориентации школьников «Билет в будущее».</w:t>
      </w:r>
    </w:p>
    <w:p w:rsidR="00256B9C" w:rsidRDefault="00872308" w:rsidP="00256B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308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Студенты и педагоги колледжа в течение года активно работали в рамках </w:t>
      </w:r>
      <w:proofErr w:type="gramStart"/>
      <w:r w:rsidRPr="00872308">
        <w:rPr>
          <w:rFonts w:ascii="Times New Roman" w:eastAsia="Times New Roman" w:hAnsi="Times New Roman"/>
          <w:sz w:val="28"/>
          <w:szCs w:val="28"/>
          <w:lang w:eastAsia="ru-RU"/>
        </w:rPr>
        <w:t>плана Совета директоров средних специальных учебных заведений Республики</w:t>
      </w:r>
      <w:proofErr w:type="gramEnd"/>
      <w:r w:rsidRPr="00872308">
        <w:rPr>
          <w:rFonts w:ascii="Times New Roman" w:eastAsia="Times New Roman" w:hAnsi="Times New Roman"/>
          <w:sz w:val="28"/>
          <w:szCs w:val="28"/>
          <w:lang w:eastAsia="ru-RU"/>
        </w:rPr>
        <w:t xml:space="preserve"> Мордовия. </w:t>
      </w:r>
    </w:p>
    <w:p w:rsidR="00256B9C" w:rsidRPr="00256B9C" w:rsidRDefault="00256B9C" w:rsidP="00256B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B9C">
        <w:rPr>
          <w:rFonts w:ascii="Times New Roman" w:eastAsia="Times New Roman" w:hAnsi="Times New Roman"/>
          <w:sz w:val="28"/>
          <w:szCs w:val="28"/>
          <w:lang w:eastAsia="ru-RU"/>
        </w:rPr>
        <w:t>Ежегодно студенты колледжа становятся призерами Межрегионального заочного конкурса исследовательских работ «Живи традиция», Межрегионального фестиваля декоративно-прикладного творчества «</w:t>
      </w:r>
      <w:proofErr w:type="spellStart"/>
      <w:r w:rsidRPr="00256B9C">
        <w:rPr>
          <w:rFonts w:ascii="Times New Roman" w:eastAsia="Times New Roman" w:hAnsi="Times New Roman"/>
          <w:sz w:val="28"/>
          <w:szCs w:val="28"/>
          <w:lang w:eastAsia="ru-RU"/>
        </w:rPr>
        <w:t>Параскева</w:t>
      </w:r>
      <w:proofErr w:type="spellEnd"/>
      <w:r w:rsidRPr="00256B9C">
        <w:rPr>
          <w:rFonts w:ascii="Times New Roman" w:eastAsia="Times New Roman" w:hAnsi="Times New Roman"/>
          <w:sz w:val="28"/>
          <w:szCs w:val="28"/>
          <w:lang w:eastAsia="ru-RU"/>
        </w:rPr>
        <w:t xml:space="preserve">-рукодельница», Республиканского конкурса-пленэра «Золотая осень». </w:t>
      </w:r>
    </w:p>
    <w:p w:rsidR="00E10768" w:rsidRDefault="00E10768" w:rsidP="00872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10768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студенты колледжа приняли активное участие в Региональном чемпионате «Профессионалы» Республики Мордовия, где стали победителями и призерами: по компетенции Дошкольное воспитание </w:t>
      </w:r>
      <w:r w:rsidRPr="00E107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заняли 1, 2 и 3 место; по компетенции Технологии физического развития  1, 2 и 3 место; по компетенции Преподавание в младших классах 3 место; Программные решения для бизнеса 3 место;</w:t>
      </w:r>
      <w:proofErr w:type="gramEnd"/>
      <w:r w:rsidRPr="00E10768">
        <w:rPr>
          <w:rFonts w:ascii="Times New Roman" w:eastAsia="Times New Roman" w:hAnsi="Times New Roman"/>
          <w:sz w:val="28"/>
          <w:szCs w:val="28"/>
          <w:lang w:eastAsia="ru-RU"/>
        </w:rPr>
        <w:t xml:space="preserve"> Вожатская деятельность 3 место.</w:t>
      </w:r>
    </w:p>
    <w:p w:rsidR="00747B2D" w:rsidRPr="002435A5" w:rsidRDefault="00747B2D" w:rsidP="008723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Степень реализации основных мероприятий составила 100 %. Средняя степень достижения значений показателей (индикаторов) составила за 20</w:t>
      </w:r>
      <w:r w:rsidR="00553B7B" w:rsidRPr="002435A5">
        <w:rPr>
          <w:rFonts w:ascii="Times New Roman" w:hAnsi="Times New Roman"/>
          <w:sz w:val="28"/>
          <w:szCs w:val="28"/>
        </w:rPr>
        <w:t>2</w:t>
      </w:r>
      <w:r w:rsidR="005B10FB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 </w:t>
      </w:r>
      <w:r w:rsidR="002C712D">
        <w:rPr>
          <w:rFonts w:ascii="Times New Roman" w:hAnsi="Times New Roman"/>
          <w:sz w:val="28"/>
          <w:szCs w:val="28"/>
        </w:rPr>
        <w:t>104,</w:t>
      </w:r>
      <w:r w:rsidR="005B10FB">
        <w:rPr>
          <w:rFonts w:ascii="Times New Roman" w:hAnsi="Times New Roman"/>
          <w:sz w:val="28"/>
          <w:szCs w:val="28"/>
        </w:rPr>
        <w:t>6</w:t>
      </w:r>
      <w:r w:rsidRPr="002435A5">
        <w:rPr>
          <w:rFonts w:ascii="Times New Roman" w:hAnsi="Times New Roman"/>
          <w:sz w:val="28"/>
          <w:szCs w:val="28"/>
        </w:rPr>
        <w:t xml:space="preserve"> %, что говорит о </w:t>
      </w:r>
      <w:r w:rsidR="00977DC6" w:rsidRPr="002435A5">
        <w:rPr>
          <w:rFonts w:ascii="Times New Roman" w:hAnsi="Times New Roman"/>
          <w:sz w:val="28"/>
          <w:szCs w:val="28"/>
        </w:rPr>
        <w:t xml:space="preserve">высокой </w:t>
      </w:r>
      <w:r w:rsidRPr="002435A5">
        <w:rPr>
          <w:rFonts w:ascii="Times New Roman" w:hAnsi="Times New Roman"/>
          <w:sz w:val="28"/>
          <w:szCs w:val="28"/>
        </w:rPr>
        <w:t>эффективности программы.</w:t>
      </w:r>
    </w:p>
    <w:p w:rsidR="00CE654E" w:rsidRPr="002435A5" w:rsidRDefault="00CE654E" w:rsidP="008602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103" w:rsidRPr="002E7E98" w:rsidRDefault="00FB656B" w:rsidP="00544928">
      <w:pPr>
        <w:spacing w:after="0" w:line="240" w:lineRule="auto"/>
        <w:ind w:firstLine="709"/>
        <w:jc w:val="center"/>
        <w:rPr>
          <w:rStyle w:val="FontStyle163"/>
          <w:bCs/>
          <w:sz w:val="28"/>
          <w:szCs w:val="28"/>
          <w:highlight w:val="yellow"/>
        </w:rPr>
      </w:pPr>
      <w:r w:rsidRPr="002E7E98">
        <w:rPr>
          <w:rStyle w:val="FontStyle163"/>
          <w:bCs/>
          <w:sz w:val="28"/>
          <w:szCs w:val="28"/>
          <w:highlight w:val="yellow"/>
        </w:rPr>
        <w:t>17.</w:t>
      </w:r>
      <w:r w:rsidR="00CF6103" w:rsidRPr="002E7E98">
        <w:rPr>
          <w:rStyle w:val="FontStyle163"/>
          <w:bCs/>
          <w:sz w:val="28"/>
          <w:szCs w:val="28"/>
          <w:highlight w:val="yellow"/>
        </w:rPr>
        <w:t xml:space="preserve"> О ходе реализации муниципальной программы «Развитие культуры в </w:t>
      </w:r>
      <w:proofErr w:type="spellStart"/>
      <w:r w:rsidR="00CF6103" w:rsidRPr="002E7E98">
        <w:rPr>
          <w:rStyle w:val="FontStyle163"/>
          <w:bCs/>
          <w:sz w:val="28"/>
          <w:szCs w:val="28"/>
          <w:highlight w:val="yellow"/>
        </w:rPr>
        <w:t>Ичалковском</w:t>
      </w:r>
      <w:proofErr w:type="spellEnd"/>
      <w:r w:rsidR="00CF6103" w:rsidRPr="002E7E98">
        <w:rPr>
          <w:rStyle w:val="FontStyle163"/>
          <w:bCs/>
          <w:sz w:val="28"/>
          <w:szCs w:val="28"/>
          <w:highlight w:val="yellow"/>
        </w:rPr>
        <w:t xml:space="preserve"> муниципальном районе</w:t>
      </w:r>
    </w:p>
    <w:p w:rsidR="00CF6103" w:rsidRPr="002435A5" w:rsidRDefault="00CF6103" w:rsidP="00544928">
      <w:pPr>
        <w:spacing w:after="0" w:line="240" w:lineRule="auto"/>
        <w:ind w:firstLine="709"/>
        <w:jc w:val="center"/>
        <w:rPr>
          <w:rStyle w:val="FontStyle163"/>
          <w:bCs/>
          <w:sz w:val="28"/>
          <w:szCs w:val="28"/>
        </w:rPr>
      </w:pPr>
      <w:r w:rsidRPr="002E7E98">
        <w:rPr>
          <w:rStyle w:val="FontStyle163"/>
          <w:bCs/>
          <w:sz w:val="28"/>
          <w:szCs w:val="28"/>
          <w:highlight w:val="yellow"/>
        </w:rPr>
        <w:t>Республики Мордовия»</w:t>
      </w:r>
    </w:p>
    <w:p w:rsidR="00EA35D5" w:rsidRPr="002435A5" w:rsidRDefault="00EA35D5" w:rsidP="008C0A8D">
      <w:pPr>
        <w:spacing w:after="0" w:line="240" w:lineRule="auto"/>
        <w:ind w:firstLine="709"/>
        <w:jc w:val="center"/>
        <w:rPr>
          <w:rStyle w:val="FontStyle163"/>
          <w:bCs/>
          <w:sz w:val="28"/>
          <w:szCs w:val="28"/>
        </w:rPr>
      </w:pPr>
    </w:p>
    <w:p w:rsidR="00287BDD" w:rsidRDefault="00287BDD" w:rsidP="00287B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Объем финансирования составил </w:t>
      </w:r>
      <w:r w:rsidR="00317B94">
        <w:rPr>
          <w:rFonts w:ascii="Times New Roman" w:hAnsi="Times New Roman"/>
          <w:sz w:val="28"/>
          <w:szCs w:val="28"/>
        </w:rPr>
        <w:t>51 313</w:t>
      </w:r>
      <w:r w:rsidR="004D7A32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 xml:space="preserve"> тыс. рублей или </w:t>
      </w:r>
      <w:r w:rsidR="00317B94">
        <w:rPr>
          <w:rFonts w:ascii="Times New Roman" w:hAnsi="Times New Roman"/>
          <w:sz w:val="28"/>
          <w:szCs w:val="28"/>
        </w:rPr>
        <w:t>99,0</w:t>
      </w:r>
      <w:r w:rsidR="00D64730" w:rsidRPr="002435A5">
        <w:rPr>
          <w:rFonts w:ascii="Times New Roman" w:hAnsi="Times New Roman"/>
          <w:sz w:val="28"/>
          <w:szCs w:val="28"/>
        </w:rPr>
        <w:t xml:space="preserve"> % к плану</w:t>
      </w:r>
      <w:r w:rsidRPr="002435A5">
        <w:rPr>
          <w:rFonts w:ascii="Times New Roman" w:hAnsi="Times New Roman"/>
          <w:sz w:val="28"/>
          <w:szCs w:val="28"/>
        </w:rPr>
        <w:t>, в том числе за счет средств:</w:t>
      </w:r>
    </w:p>
    <w:p w:rsidR="00317B94" w:rsidRDefault="00BC727C" w:rsidP="00287B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17B94">
        <w:rPr>
          <w:rFonts w:ascii="Times New Roman" w:hAnsi="Times New Roman"/>
          <w:sz w:val="28"/>
          <w:szCs w:val="28"/>
        </w:rPr>
        <w:t xml:space="preserve">едерального бюджета </w:t>
      </w:r>
      <w:r w:rsidR="00DB1E42">
        <w:rPr>
          <w:rFonts w:ascii="Times New Roman" w:hAnsi="Times New Roman"/>
          <w:sz w:val="28"/>
          <w:szCs w:val="28"/>
        </w:rPr>
        <w:t xml:space="preserve">258,0 </w:t>
      </w:r>
      <w:proofErr w:type="spellStart"/>
      <w:r w:rsidR="00DB1E42">
        <w:rPr>
          <w:rFonts w:ascii="Times New Roman" w:hAnsi="Times New Roman"/>
          <w:sz w:val="28"/>
          <w:szCs w:val="28"/>
        </w:rPr>
        <w:t>тыс</w:t>
      </w:r>
      <w:proofErr w:type="gramStart"/>
      <w:r w:rsidR="00DB1E42">
        <w:rPr>
          <w:rFonts w:ascii="Times New Roman" w:hAnsi="Times New Roman"/>
          <w:sz w:val="28"/>
          <w:szCs w:val="28"/>
        </w:rPr>
        <w:t>.р</w:t>
      </w:r>
      <w:proofErr w:type="gramEnd"/>
      <w:r w:rsidR="00DB1E42">
        <w:rPr>
          <w:rFonts w:ascii="Times New Roman" w:hAnsi="Times New Roman"/>
          <w:sz w:val="28"/>
          <w:szCs w:val="28"/>
        </w:rPr>
        <w:t>уб</w:t>
      </w:r>
      <w:proofErr w:type="spellEnd"/>
      <w:r w:rsidR="00DB1E42">
        <w:rPr>
          <w:rFonts w:ascii="Times New Roman" w:hAnsi="Times New Roman"/>
          <w:sz w:val="28"/>
          <w:szCs w:val="28"/>
        </w:rPr>
        <w:t>., или 100% к плану;</w:t>
      </w:r>
    </w:p>
    <w:p w:rsidR="00DB1E42" w:rsidRPr="002435A5" w:rsidRDefault="00BC727C" w:rsidP="00287B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B1E42">
        <w:rPr>
          <w:rFonts w:ascii="Times New Roman" w:hAnsi="Times New Roman"/>
          <w:sz w:val="28"/>
          <w:szCs w:val="28"/>
        </w:rPr>
        <w:t xml:space="preserve">еспубликанского бюджета </w:t>
      </w:r>
      <w:r>
        <w:rPr>
          <w:rFonts w:ascii="Times New Roman" w:hAnsi="Times New Roman"/>
          <w:sz w:val="28"/>
          <w:szCs w:val="28"/>
        </w:rPr>
        <w:t>42,0 тыс. руб., или 100%;</w:t>
      </w:r>
    </w:p>
    <w:p w:rsidR="00287BDD" w:rsidRPr="002435A5" w:rsidRDefault="00287BDD" w:rsidP="00287BDD">
      <w:pPr>
        <w:pStyle w:val="af2"/>
        <w:widowControl w:val="0"/>
        <w:suppressAutoHyphens/>
        <w:spacing w:line="240" w:lineRule="auto"/>
        <w:rPr>
          <w:sz w:val="28"/>
          <w:szCs w:val="28"/>
        </w:rPr>
      </w:pPr>
      <w:r w:rsidRPr="002435A5">
        <w:rPr>
          <w:sz w:val="28"/>
          <w:szCs w:val="28"/>
        </w:rPr>
        <w:t xml:space="preserve">местного бюджета </w:t>
      </w:r>
      <w:r w:rsidR="001342FF">
        <w:rPr>
          <w:sz w:val="28"/>
          <w:szCs w:val="28"/>
        </w:rPr>
        <w:t>4</w:t>
      </w:r>
      <w:r w:rsidR="00BC727C">
        <w:rPr>
          <w:sz w:val="28"/>
          <w:szCs w:val="28"/>
        </w:rPr>
        <w:t>9 107</w:t>
      </w:r>
      <w:r w:rsidRPr="002435A5">
        <w:rPr>
          <w:sz w:val="28"/>
          <w:szCs w:val="28"/>
        </w:rPr>
        <w:t xml:space="preserve"> тыс. рублей или </w:t>
      </w:r>
      <w:r w:rsidR="004D7A32" w:rsidRPr="002435A5">
        <w:rPr>
          <w:sz w:val="28"/>
          <w:szCs w:val="28"/>
        </w:rPr>
        <w:t>9</w:t>
      </w:r>
      <w:r w:rsidR="00BC727C">
        <w:rPr>
          <w:sz w:val="28"/>
          <w:szCs w:val="28"/>
        </w:rPr>
        <w:t>0</w:t>
      </w:r>
      <w:r w:rsidR="001342FF">
        <w:rPr>
          <w:sz w:val="28"/>
          <w:szCs w:val="28"/>
        </w:rPr>
        <w:t>,</w:t>
      </w:r>
      <w:r w:rsidR="00BC727C">
        <w:rPr>
          <w:sz w:val="28"/>
          <w:szCs w:val="28"/>
        </w:rPr>
        <w:t>0</w:t>
      </w:r>
      <w:r w:rsidRPr="002435A5">
        <w:rPr>
          <w:sz w:val="28"/>
          <w:szCs w:val="28"/>
        </w:rPr>
        <w:t xml:space="preserve"> </w:t>
      </w:r>
      <w:r w:rsidR="00DF6B5E" w:rsidRPr="002435A5">
        <w:rPr>
          <w:sz w:val="28"/>
          <w:szCs w:val="28"/>
        </w:rPr>
        <w:t>% к плану;</w:t>
      </w:r>
    </w:p>
    <w:p w:rsidR="00DF6B5E" w:rsidRPr="002435A5" w:rsidRDefault="00DF6B5E" w:rsidP="00287BDD">
      <w:pPr>
        <w:pStyle w:val="af2"/>
        <w:widowControl w:val="0"/>
        <w:suppressAutoHyphens/>
        <w:spacing w:line="240" w:lineRule="auto"/>
        <w:rPr>
          <w:sz w:val="28"/>
          <w:szCs w:val="28"/>
        </w:rPr>
      </w:pPr>
      <w:r w:rsidRPr="002435A5">
        <w:rPr>
          <w:sz w:val="28"/>
          <w:szCs w:val="28"/>
        </w:rPr>
        <w:t xml:space="preserve">внебюджетные средства </w:t>
      </w:r>
      <w:r w:rsidR="00BC727C">
        <w:rPr>
          <w:sz w:val="28"/>
          <w:szCs w:val="28"/>
        </w:rPr>
        <w:t>1 905,3</w:t>
      </w:r>
      <w:r w:rsidR="001342FF">
        <w:rPr>
          <w:sz w:val="28"/>
          <w:szCs w:val="28"/>
        </w:rPr>
        <w:t xml:space="preserve"> </w:t>
      </w:r>
      <w:proofErr w:type="spellStart"/>
      <w:r w:rsidR="001342FF">
        <w:rPr>
          <w:sz w:val="28"/>
          <w:szCs w:val="28"/>
        </w:rPr>
        <w:t>тыс</w:t>
      </w:r>
      <w:proofErr w:type="gramStart"/>
      <w:r w:rsidR="001342FF">
        <w:rPr>
          <w:sz w:val="28"/>
          <w:szCs w:val="28"/>
        </w:rPr>
        <w:t>.р</w:t>
      </w:r>
      <w:proofErr w:type="gramEnd"/>
      <w:r w:rsidR="001342FF">
        <w:rPr>
          <w:sz w:val="28"/>
          <w:szCs w:val="28"/>
        </w:rPr>
        <w:t>уб</w:t>
      </w:r>
      <w:proofErr w:type="spellEnd"/>
      <w:r w:rsidR="001342FF">
        <w:rPr>
          <w:sz w:val="28"/>
          <w:szCs w:val="28"/>
        </w:rPr>
        <w:t>. или 97,</w:t>
      </w:r>
      <w:r w:rsidR="00BC727C">
        <w:rPr>
          <w:sz w:val="28"/>
          <w:szCs w:val="28"/>
        </w:rPr>
        <w:t>7</w:t>
      </w:r>
      <w:r w:rsidRPr="002435A5">
        <w:rPr>
          <w:sz w:val="28"/>
          <w:szCs w:val="28"/>
        </w:rPr>
        <w:t>% к плану.</w:t>
      </w:r>
    </w:p>
    <w:p w:rsidR="006D7D0C" w:rsidRPr="002435A5" w:rsidRDefault="006D7D0C" w:rsidP="00D37D6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Муниципальная программа «</w:t>
      </w:r>
      <w:r w:rsidRPr="002435A5">
        <w:rPr>
          <w:rStyle w:val="FontStyle163"/>
          <w:b w:val="0"/>
          <w:bCs/>
          <w:sz w:val="28"/>
          <w:szCs w:val="28"/>
        </w:rPr>
        <w:t xml:space="preserve">Развитие культуры в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Ичалковском</w:t>
      </w:r>
      <w:proofErr w:type="spellEnd"/>
      <w:r w:rsidRPr="002435A5">
        <w:rPr>
          <w:rStyle w:val="FontStyle163"/>
          <w:b w:val="0"/>
          <w:bCs/>
          <w:sz w:val="28"/>
          <w:szCs w:val="28"/>
        </w:rPr>
        <w:t xml:space="preserve"> муниципал</w:t>
      </w:r>
      <w:r w:rsidR="0028362B" w:rsidRPr="002435A5">
        <w:rPr>
          <w:rStyle w:val="FontStyle163"/>
          <w:b w:val="0"/>
          <w:bCs/>
          <w:sz w:val="28"/>
          <w:szCs w:val="28"/>
        </w:rPr>
        <w:t>ьном районе Республики Мордовия</w:t>
      </w:r>
      <w:r w:rsidRPr="002435A5">
        <w:rPr>
          <w:rStyle w:val="FontStyle163"/>
          <w:b w:val="0"/>
          <w:bCs/>
          <w:sz w:val="28"/>
          <w:szCs w:val="28"/>
        </w:rPr>
        <w:t xml:space="preserve">» </w:t>
      </w:r>
      <w:r w:rsidRPr="002435A5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</w:t>
      </w:r>
      <w:proofErr w:type="spellStart"/>
      <w:r w:rsidRPr="002435A5">
        <w:rPr>
          <w:rStyle w:val="FontStyle163"/>
          <w:b w:val="0"/>
          <w:bCs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от 2</w:t>
      </w:r>
      <w:r w:rsidR="0028362B" w:rsidRPr="002435A5">
        <w:rPr>
          <w:rFonts w:ascii="Times New Roman" w:hAnsi="Times New Roman"/>
          <w:sz w:val="28"/>
          <w:szCs w:val="28"/>
        </w:rPr>
        <w:t>5</w:t>
      </w:r>
      <w:r w:rsidRPr="002435A5">
        <w:rPr>
          <w:rFonts w:ascii="Times New Roman" w:hAnsi="Times New Roman"/>
          <w:sz w:val="28"/>
          <w:szCs w:val="28"/>
        </w:rPr>
        <w:t xml:space="preserve"> </w:t>
      </w:r>
      <w:r w:rsidR="0028362B" w:rsidRPr="002435A5">
        <w:rPr>
          <w:rFonts w:ascii="Times New Roman" w:hAnsi="Times New Roman"/>
          <w:sz w:val="28"/>
          <w:szCs w:val="28"/>
        </w:rPr>
        <w:t>февраля</w:t>
      </w:r>
      <w:r w:rsidRPr="002435A5">
        <w:rPr>
          <w:rFonts w:ascii="Times New Roman" w:hAnsi="Times New Roman"/>
          <w:sz w:val="28"/>
          <w:szCs w:val="28"/>
        </w:rPr>
        <w:t xml:space="preserve"> 201</w:t>
      </w:r>
      <w:r w:rsidR="0028362B" w:rsidRPr="002435A5">
        <w:rPr>
          <w:rFonts w:ascii="Times New Roman" w:hAnsi="Times New Roman"/>
          <w:sz w:val="28"/>
          <w:szCs w:val="28"/>
        </w:rPr>
        <w:t>9</w:t>
      </w:r>
      <w:r w:rsidRPr="002435A5">
        <w:rPr>
          <w:rFonts w:ascii="Times New Roman" w:hAnsi="Times New Roman"/>
          <w:sz w:val="28"/>
          <w:szCs w:val="28"/>
        </w:rPr>
        <w:t xml:space="preserve"> года № </w:t>
      </w:r>
      <w:r w:rsidR="0028362B" w:rsidRPr="002435A5">
        <w:rPr>
          <w:rFonts w:ascii="Times New Roman" w:hAnsi="Times New Roman"/>
          <w:sz w:val="28"/>
          <w:szCs w:val="28"/>
        </w:rPr>
        <w:t>60</w:t>
      </w:r>
      <w:r w:rsidRPr="002435A5">
        <w:rPr>
          <w:rFonts w:ascii="Times New Roman" w:hAnsi="Times New Roman"/>
          <w:sz w:val="28"/>
          <w:szCs w:val="28"/>
        </w:rPr>
        <w:t>.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9315F7">
        <w:rPr>
          <w:rFonts w:ascii="Times New Roman" w:hAnsi="Times New Roman"/>
          <w:sz w:val="28"/>
          <w:szCs w:val="28"/>
        </w:rPr>
        <w:t>Ичалковский</w:t>
      </w:r>
      <w:proofErr w:type="spellEnd"/>
      <w:r w:rsidRPr="009315F7">
        <w:rPr>
          <w:rFonts w:ascii="Times New Roman" w:hAnsi="Times New Roman"/>
          <w:sz w:val="28"/>
          <w:szCs w:val="28"/>
        </w:rPr>
        <w:t xml:space="preserve"> район – один из исторических и культурных районов Республики Мордовия. Учреждения культуры района сегодня являются для жителей сельских поселений местом, где можно реализовать свои творческие способности в различных направлениях. Они стали местом коллективного общения, информационным полем, пространством для формирования общественного мнения. Именно поэтому деятельность этих учреждений на современном этапе выходит за рамки культурно-досуговой и становится социокультурной. 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ab/>
        <w:t xml:space="preserve">Деятельность в сфере культуры  </w:t>
      </w:r>
      <w:proofErr w:type="spellStart"/>
      <w:r w:rsidRPr="009315F7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9315F7">
        <w:rPr>
          <w:rFonts w:ascii="Times New Roman" w:hAnsi="Times New Roman"/>
          <w:sz w:val="28"/>
          <w:szCs w:val="28"/>
        </w:rPr>
        <w:t xml:space="preserve"> муниципального района направлена на развитие сферы досуга, обеспечение разнообразия культурно – досуговой, просветительской деятельности, удовлетворение духовных потребностей и приобщение к ценностям культуры. К главной цели деятельности относится не только сохранение культурного потенциала района, но и эффективное его использование, укрепление материальной базы и изыскание дополнительных источников финансирования, обеспечение условий для свободной творческой деятельности коллективов. 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>Повышение качества жизни населения неразрывно связано с повышением доступности культурных благ, качеством культурного обслуживания населения, расширением спектра культурных услуг, оказываемых на основе современных творческих и иных технологий, вовлечением населения в культурную деятельность.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lastRenderedPageBreak/>
        <w:t xml:space="preserve">В отчетном году сеть муниципальных учреждений не изменилась и включает в себя: МБУ «Центр культуры» </w:t>
      </w:r>
      <w:proofErr w:type="spellStart"/>
      <w:r w:rsidRPr="009315F7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9315F7">
        <w:rPr>
          <w:rFonts w:ascii="Times New Roman" w:hAnsi="Times New Roman"/>
          <w:sz w:val="28"/>
          <w:szCs w:val="28"/>
        </w:rPr>
        <w:t xml:space="preserve"> муниципального района РМ (27 сельских библиотек, 1 Центральная районная библиотека, 1 Детская библиотека, 1 музей, 1 Автоклуб, 1 Районный дом культуры, 1 Центр молодёжного досуга, 21 Дом культуры, 6 клубов) и МБУДО «</w:t>
      </w:r>
      <w:proofErr w:type="spellStart"/>
      <w:r w:rsidRPr="009315F7">
        <w:rPr>
          <w:rFonts w:ascii="Times New Roman" w:hAnsi="Times New Roman"/>
          <w:sz w:val="28"/>
          <w:szCs w:val="28"/>
        </w:rPr>
        <w:t>Ичалковская</w:t>
      </w:r>
      <w:proofErr w:type="spellEnd"/>
      <w:r w:rsidRPr="009315F7">
        <w:rPr>
          <w:rFonts w:ascii="Times New Roman" w:hAnsi="Times New Roman"/>
          <w:sz w:val="28"/>
          <w:szCs w:val="28"/>
        </w:rPr>
        <w:t xml:space="preserve"> ДШИ». Сеть учреждений культуры соответствует минимальным показателям обеспеченности населения организациями в сфере культуры и искусства. В отчетном году мероприятий по оптимизации и сокращению численности и сети не проводилось. 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 xml:space="preserve">В своей работе учреждения культуры взаимодействуют с  Администрацией района и сельских поселений, Управлением образования, КПДН и ЗП, отделом ЗАГС, Социальной защитой населения по </w:t>
      </w:r>
      <w:proofErr w:type="spellStart"/>
      <w:r w:rsidRPr="009315F7">
        <w:rPr>
          <w:rFonts w:ascii="Times New Roman" w:hAnsi="Times New Roman"/>
          <w:sz w:val="28"/>
          <w:szCs w:val="28"/>
        </w:rPr>
        <w:t>Ичалковскому</w:t>
      </w:r>
      <w:proofErr w:type="spellEnd"/>
      <w:r w:rsidRPr="009315F7">
        <w:rPr>
          <w:rFonts w:ascii="Times New Roman" w:hAnsi="Times New Roman"/>
          <w:sz w:val="28"/>
          <w:szCs w:val="28"/>
        </w:rPr>
        <w:t xml:space="preserve"> району, Центром занятости,  ММО «</w:t>
      </w:r>
      <w:proofErr w:type="spellStart"/>
      <w:r w:rsidRPr="009315F7">
        <w:rPr>
          <w:rFonts w:ascii="Times New Roman" w:hAnsi="Times New Roman"/>
          <w:sz w:val="28"/>
          <w:szCs w:val="28"/>
        </w:rPr>
        <w:t>Ичалковский</w:t>
      </w:r>
      <w:proofErr w:type="spellEnd"/>
      <w:r w:rsidRPr="009315F7">
        <w:rPr>
          <w:rFonts w:ascii="Times New Roman" w:hAnsi="Times New Roman"/>
          <w:sz w:val="28"/>
          <w:szCs w:val="28"/>
        </w:rPr>
        <w:t xml:space="preserve">» МВД России, образовательными организациями и общественными объединениями, </w:t>
      </w:r>
      <w:proofErr w:type="spellStart"/>
      <w:r w:rsidRPr="009315F7">
        <w:rPr>
          <w:rFonts w:ascii="Times New Roman" w:hAnsi="Times New Roman"/>
          <w:sz w:val="28"/>
          <w:szCs w:val="28"/>
        </w:rPr>
        <w:t>ССУЗами</w:t>
      </w:r>
      <w:proofErr w:type="spellEnd"/>
      <w:r w:rsidRPr="009315F7">
        <w:rPr>
          <w:rFonts w:ascii="Times New Roman" w:hAnsi="Times New Roman"/>
          <w:sz w:val="28"/>
          <w:szCs w:val="28"/>
        </w:rPr>
        <w:t>, Национальным парком «Смольный», храмами района.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15F7">
        <w:rPr>
          <w:rFonts w:ascii="Times New Roman" w:hAnsi="Times New Roman"/>
          <w:sz w:val="28"/>
          <w:szCs w:val="28"/>
        </w:rPr>
        <w:t>В рамках взаимодействия с сетевыми единицами в 2024 году рассматривались вопросы исполнения требований законодательства, регулирующих деятельность учреждений культуры, оценки эффективности деятельности учреждений культуры и их руководителей, по организации и осуществлению образовательной деятельности по дополнительным общеобразовательным программам в рамках дистанционного обучения, об организации работы по пожарной безопасности и мероприятиям по ГО ЧС в учреждениях, обсуждалось выполнение муниципальных заданий учреждениями культуры, вопросы</w:t>
      </w:r>
      <w:proofErr w:type="gramEnd"/>
      <w:r w:rsidRPr="009315F7">
        <w:rPr>
          <w:rFonts w:ascii="Times New Roman" w:hAnsi="Times New Roman"/>
          <w:sz w:val="28"/>
          <w:szCs w:val="28"/>
        </w:rPr>
        <w:t xml:space="preserve"> по ремонтам учреждений культуры, требования к сайтам учреждений, подготовке учреждений к новому учебному году, вопросы реализации национальных проектов в сфере культуры и другие.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 xml:space="preserve">Стратегической целью деятельности учреждений культуры района является  совершенствование организации доступа населения к культурным ценностям и информации, приобщение населения к культурному наследию Республики Мордовия. Эффективное управление и обеспечение выполнения поставленных целей и задач учреждениями культуры </w:t>
      </w:r>
      <w:proofErr w:type="spellStart"/>
      <w:r w:rsidRPr="009315F7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9315F7">
        <w:rPr>
          <w:rFonts w:ascii="Times New Roman" w:hAnsi="Times New Roman"/>
          <w:sz w:val="28"/>
          <w:szCs w:val="28"/>
        </w:rPr>
        <w:t xml:space="preserve"> муниципального района реализуется программно-целевым методом, обеспечивающим комплексный подход к достижению запланированных показателей, используются также проектный метод, методы мониторинга, анализа и оценки. 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 xml:space="preserve">Основные итоги деятельности учреждений культуры района в отчетный период: 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15F7">
        <w:rPr>
          <w:rFonts w:ascii="Times New Roman" w:hAnsi="Times New Roman"/>
          <w:sz w:val="28"/>
          <w:szCs w:val="28"/>
        </w:rPr>
        <w:t xml:space="preserve">– обеспечено выполнение целевых показателей, характеризующих достижение национальной цели «Возможности для самореализации и развития талантов» к 2030 году, установленных Указом Президента Российской Федерации от 21 июля 2020 года № 474 – «формирование эффективной системы выявления, поддержки и развития способностей и </w:t>
      </w:r>
      <w:r w:rsidRPr="009315F7">
        <w:rPr>
          <w:rFonts w:ascii="Times New Roman" w:hAnsi="Times New Roman"/>
          <w:sz w:val="28"/>
          <w:szCs w:val="28"/>
        </w:rPr>
        <w:lastRenderedPageBreak/>
        <w:t>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обучающихся», «создание условий для воспитания</w:t>
      </w:r>
      <w:proofErr w:type="gramEnd"/>
      <w:r w:rsidRPr="009315F7">
        <w:rPr>
          <w:rFonts w:ascii="Times New Roman" w:hAnsi="Times New Roman"/>
          <w:sz w:val="28"/>
          <w:szCs w:val="28"/>
        </w:rPr>
        <w:t xml:space="preserve"> гармонично развитой и социально ответственной личности на основе духовно-нравственных ценностей Российской Федерации, исторических и национально-культурных традиций», «увеличение числа посещений культурных мероприятий в три раза по сравнению с 2019 годом»;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 xml:space="preserve"> – обеспечено достижение плановых значений показателей и результатов региональных проектов «Культурная среда», «Творческие люди», «Цифровая культура» национального проекта «Культура»; 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 xml:space="preserve">– обеспечен рост показателей деятельности учреждений культурно-досугового типа, библиотек, музея, ДШИ на селе, в </w:t>
      </w:r>
      <w:proofErr w:type="spellStart"/>
      <w:r w:rsidRPr="009315F7">
        <w:rPr>
          <w:rFonts w:ascii="Times New Roman" w:hAnsi="Times New Roman"/>
          <w:sz w:val="28"/>
          <w:szCs w:val="28"/>
        </w:rPr>
        <w:t>т.ч</w:t>
      </w:r>
      <w:proofErr w:type="spellEnd"/>
      <w:r w:rsidRPr="009315F7">
        <w:rPr>
          <w:rFonts w:ascii="Times New Roman" w:hAnsi="Times New Roman"/>
          <w:sz w:val="28"/>
          <w:szCs w:val="28"/>
        </w:rPr>
        <w:t xml:space="preserve">. числа клубных формирований и кружков, направленных на развитие творческого потенциала детей и молодежи. 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>При реализации национального проекта «Культура» на территории области особое внимание уделяется целевым показателям: увеличение числа посещений культурных мероприятий в 3 раза по сравнению с показателями 2019 года и укрепление российской гражданской идентичности на основе духовно-нравственных ценностей народов России. Достижение целевых показателей осуществляется в комплексе мер по созданию широкого доступа к культурным благам и повышению качества жизни каждого жителя благодаря созданию новых и современных инфраструктурных объектов.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 xml:space="preserve">В рамках выполнения задачи Стратегии-2030 по реализации комплекса мероприятий, направленных на поддержку русского языка, формирование и продвижение культуры чтения, библиотеками области осуществляется библиотечное обслуживание населения. Сеть общедоступных библиотек района  включает 29 единиц, в том числе 1 Центральная районная библиотека, 1 Детская библиотека им. И.П. Кривошеева, 29 сельских общедоступных библиотек. 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>В целом результатом деятельности учреждений культуры в 2024 году стало предоставление качественных муниципальных услуг: стабильная посещаемость музея, библиотек; количество и качество проведённых культурно-досуговых мероприятий; внедрение инновационных методов и приёмов культурно-досуговой деятельности.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 xml:space="preserve">В целях расширения информационного пространства учреждениями, подведомственными управлению, ведутся страницы в социальной сети «В Контакте». Продолжена работа по наполнению разделов официальных сайтов Центра культуры и ДШИ. На цифровых ресурсах установлены ведомственные счетчики. Постоянно в течение года в новостном блоке сайтов размещаются информация и афиши о праздничных мероприятиях. Учитывая, что район недостаточно оснащен интернетом из-за отсутствия технической возможности, поэтому для нашего района актуально </w:t>
      </w:r>
      <w:r w:rsidRPr="009315F7">
        <w:rPr>
          <w:rFonts w:ascii="Times New Roman" w:hAnsi="Times New Roman"/>
          <w:sz w:val="28"/>
          <w:szCs w:val="28"/>
        </w:rPr>
        <w:lastRenderedPageBreak/>
        <w:t>информирование населения о мероприятиях через районную газету «Земля и люди» и информационные стенды (</w:t>
      </w:r>
      <w:proofErr w:type="spellStart"/>
      <w:r w:rsidRPr="009315F7">
        <w:rPr>
          <w:rFonts w:ascii="Times New Roman" w:hAnsi="Times New Roman"/>
          <w:sz w:val="28"/>
          <w:szCs w:val="28"/>
        </w:rPr>
        <w:t>афишницы</w:t>
      </w:r>
      <w:proofErr w:type="spellEnd"/>
      <w:r w:rsidRPr="009315F7">
        <w:rPr>
          <w:rFonts w:ascii="Times New Roman" w:hAnsi="Times New Roman"/>
          <w:sz w:val="28"/>
          <w:szCs w:val="28"/>
        </w:rPr>
        <w:t xml:space="preserve">). 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>Актуально для района – отсутствие профессиональных специалистов, идет отток молодежи, уменьшается количество участников молодежного движения, как следствие участниками мероприятий становятся дети и возрастное население. Учреждения культуры ищут и пробуют разные формы работы с посетителями, иногда далеко не новыми и без использования современных средств: уличные акции, яркие афиши на бумажном носителе, раздача рекламных буклетов, адресные пригласительные, концертные программы с элементами игр и разыгрыванием призов. В решении проблемы доступности жителей сел к культурно-досуговым мероприятиям практикуются выездные культурно-массовые мероприятия.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>На базе  учреждений работают 151 творческих самодеятельных коллективов,  клубов по интересам. Вовлекая жителей, в том числе детей и подростков в творческую среду, сотрудники  учреждений культуры стремятся поставить преграду распространению негативных явлений, присущих современному обществу, способствуют духовному обогащению детей, молодежи, их нравственному росту.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 xml:space="preserve">В 2024 г. в </w:t>
      </w:r>
      <w:proofErr w:type="spellStart"/>
      <w:r w:rsidRPr="009315F7">
        <w:rPr>
          <w:rFonts w:ascii="Times New Roman" w:hAnsi="Times New Roman"/>
          <w:sz w:val="28"/>
          <w:szCs w:val="28"/>
        </w:rPr>
        <w:t>Ичалковском</w:t>
      </w:r>
      <w:proofErr w:type="spellEnd"/>
      <w:r w:rsidRPr="009315F7">
        <w:rPr>
          <w:rFonts w:ascii="Times New Roman" w:hAnsi="Times New Roman"/>
          <w:sz w:val="28"/>
          <w:szCs w:val="28"/>
        </w:rPr>
        <w:t xml:space="preserve"> муниципальном районе в мероприятиях сферы культуры, а также по благоустройству памятников воинам, погибшим в Великой Отечественной войны 1941–1945 гг.,  задействовано 167 волонтеров, зарегистрировано на платформе </w:t>
      </w:r>
      <w:proofErr w:type="spellStart"/>
      <w:r w:rsidRPr="009315F7">
        <w:rPr>
          <w:rFonts w:ascii="Times New Roman" w:hAnsi="Times New Roman"/>
          <w:sz w:val="28"/>
          <w:szCs w:val="28"/>
        </w:rPr>
        <w:t>Добро</w:t>
      </w:r>
      <w:proofErr w:type="gramStart"/>
      <w:r w:rsidRPr="009315F7">
        <w:rPr>
          <w:rFonts w:ascii="Times New Roman" w:hAnsi="Times New Roman"/>
          <w:sz w:val="28"/>
          <w:szCs w:val="28"/>
        </w:rPr>
        <w:t>.р</w:t>
      </w:r>
      <w:proofErr w:type="gramEnd"/>
      <w:r w:rsidRPr="009315F7">
        <w:rPr>
          <w:rFonts w:ascii="Times New Roman" w:hAnsi="Times New Roman"/>
          <w:sz w:val="28"/>
          <w:szCs w:val="28"/>
        </w:rPr>
        <w:t>у</w:t>
      </w:r>
      <w:proofErr w:type="spellEnd"/>
      <w:r w:rsidRPr="009315F7">
        <w:rPr>
          <w:rFonts w:ascii="Times New Roman" w:hAnsi="Times New Roman"/>
          <w:sz w:val="28"/>
          <w:szCs w:val="28"/>
        </w:rPr>
        <w:t xml:space="preserve"> - 119 человек, количество волонтеров, закрепленных за объектами культурного наследия – 73 человека. 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>МБУДО «</w:t>
      </w:r>
      <w:proofErr w:type="spellStart"/>
      <w:r w:rsidRPr="009315F7">
        <w:rPr>
          <w:rFonts w:ascii="Times New Roman" w:hAnsi="Times New Roman"/>
          <w:sz w:val="28"/>
          <w:szCs w:val="28"/>
        </w:rPr>
        <w:t>Ичалковская</w:t>
      </w:r>
      <w:proofErr w:type="spellEnd"/>
      <w:r w:rsidRPr="009315F7">
        <w:rPr>
          <w:rFonts w:ascii="Times New Roman" w:hAnsi="Times New Roman"/>
          <w:sz w:val="28"/>
          <w:szCs w:val="28"/>
        </w:rPr>
        <w:t xml:space="preserve"> ДШИ» стала победителем Гранта Президентского фонда культурных инициатив в области проектов креативных индустрий под названием «Страницы истории и творчества».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 xml:space="preserve">Президентский фонд культурных инициатив позволил сохранить процесс культурного наследия, который ставил перед обществом задачу сохранения исторической памяти о них и </w:t>
      </w:r>
      <w:proofErr w:type="gramStart"/>
      <w:r w:rsidRPr="009315F7">
        <w:rPr>
          <w:rFonts w:ascii="Times New Roman" w:hAnsi="Times New Roman"/>
          <w:sz w:val="28"/>
          <w:szCs w:val="28"/>
        </w:rPr>
        <w:t>о</w:t>
      </w:r>
      <w:proofErr w:type="gramEnd"/>
      <w:r w:rsidRPr="009315F7">
        <w:rPr>
          <w:rFonts w:ascii="Times New Roman" w:hAnsi="Times New Roman"/>
          <w:sz w:val="28"/>
          <w:szCs w:val="28"/>
        </w:rPr>
        <w:t xml:space="preserve"> их жителях, ведь </w:t>
      </w:r>
      <w:proofErr w:type="spellStart"/>
      <w:r w:rsidRPr="009315F7">
        <w:rPr>
          <w:rFonts w:ascii="Times New Roman" w:hAnsi="Times New Roman"/>
          <w:sz w:val="28"/>
          <w:szCs w:val="28"/>
        </w:rPr>
        <w:t>Ичалковская</w:t>
      </w:r>
      <w:proofErr w:type="spellEnd"/>
      <w:r w:rsidRPr="009315F7">
        <w:rPr>
          <w:rFonts w:ascii="Times New Roman" w:hAnsi="Times New Roman"/>
          <w:sz w:val="28"/>
          <w:szCs w:val="28"/>
        </w:rPr>
        <w:t xml:space="preserve"> художественная школа является первой сельской художественной школой в РСФСР, в стенах которой трудились замечательные мордовские художники П. Ф. Рябов, Н. П. Рожков, а музыкальная школа базируется в здании 1880 года постройки. Современные информационные технологии позволяют создавать, хранить, предоставлять широкой общественности электронные ресурсы. В целях развития общественной активности и чувства патриотизма были вовлечены к участию в проекте историки, библиотечные, музейные, работники, действующие педагоги и учащиеся детской школы искусств, а также педагоги-ветераны и выпускники. Главным результатом реализации проекта стало широкое вовлечение активных граждан в процесс сохранения исторической памяти об </w:t>
      </w:r>
      <w:proofErr w:type="spellStart"/>
      <w:r w:rsidRPr="009315F7">
        <w:rPr>
          <w:rFonts w:ascii="Times New Roman" w:hAnsi="Times New Roman"/>
          <w:sz w:val="28"/>
          <w:szCs w:val="28"/>
        </w:rPr>
        <w:t>Ичалковской</w:t>
      </w:r>
      <w:proofErr w:type="spellEnd"/>
      <w:r w:rsidRPr="009315F7">
        <w:rPr>
          <w:rFonts w:ascii="Times New Roman" w:hAnsi="Times New Roman"/>
          <w:sz w:val="28"/>
          <w:szCs w:val="28"/>
        </w:rPr>
        <w:t xml:space="preserve"> детской школе искусств. Широкая доступность результатов проекта была обеспечена путем организации библиотечных и музейных выставок, публикаций статей в местной печати. Собрана и систематизирована информация из воспоминаний педагогов-</w:t>
      </w:r>
      <w:r w:rsidRPr="009315F7">
        <w:rPr>
          <w:rFonts w:ascii="Times New Roman" w:hAnsi="Times New Roman"/>
          <w:sz w:val="28"/>
          <w:szCs w:val="28"/>
        </w:rPr>
        <w:lastRenderedPageBreak/>
        <w:t>ветеранов о различных периодах работы детской школы искусств, действующих педагогов и учащихся, выпускников в виде книги-альбома, которая стала художественно-педагогическим наследием и достоянием поколений.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>МБУДО «</w:t>
      </w:r>
      <w:proofErr w:type="spellStart"/>
      <w:r w:rsidRPr="009315F7">
        <w:rPr>
          <w:rFonts w:ascii="Times New Roman" w:hAnsi="Times New Roman"/>
          <w:sz w:val="28"/>
          <w:szCs w:val="28"/>
        </w:rPr>
        <w:t>Ичалковская</w:t>
      </w:r>
      <w:proofErr w:type="spellEnd"/>
      <w:r w:rsidRPr="009315F7">
        <w:rPr>
          <w:rFonts w:ascii="Times New Roman" w:hAnsi="Times New Roman"/>
          <w:sz w:val="28"/>
          <w:szCs w:val="28"/>
        </w:rPr>
        <w:t xml:space="preserve"> ДШИ» </w:t>
      </w:r>
      <w:proofErr w:type="spellStart"/>
      <w:r w:rsidRPr="009315F7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9315F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в 202</w:t>
      </w:r>
      <w:r w:rsidR="00EA034B">
        <w:rPr>
          <w:rFonts w:ascii="Times New Roman" w:hAnsi="Times New Roman"/>
          <w:sz w:val="28"/>
          <w:szCs w:val="28"/>
        </w:rPr>
        <w:t>4</w:t>
      </w:r>
      <w:r w:rsidRPr="009315F7">
        <w:rPr>
          <w:rFonts w:ascii="Times New Roman" w:hAnsi="Times New Roman"/>
          <w:sz w:val="28"/>
          <w:szCs w:val="28"/>
        </w:rPr>
        <w:t xml:space="preserve"> году награждена Дипломом 1 степени регионального этапа общероссийского конкурса «Лучшая детская школа искусств» в номинации «Лучшая сельская детская школа искусств», стала участником II тура общероссийского конкурса «Лучшая детская школа искусств».</w:t>
      </w:r>
    </w:p>
    <w:p w:rsidR="009315F7" w:rsidRP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>В Центре культуры работают 5 добровольческих клуба («Поколение NEXT», «Бюро добрых дел», Добровольческий клуб «</w:t>
      </w:r>
      <w:proofErr w:type="spellStart"/>
      <w:r w:rsidRPr="009315F7">
        <w:rPr>
          <w:rFonts w:ascii="Times New Roman" w:hAnsi="Times New Roman"/>
          <w:sz w:val="28"/>
          <w:szCs w:val="28"/>
        </w:rPr>
        <w:t>VcesVou</w:t>
      </w:r>
      <w:proofErr w:type="spellEnd"/>
      <w:r w:rsidRPr="009315F7">
        <w:rPr>
          <w:rFonts w:ascii="Times New Roman" w:hAnsi="Times New Roman"/>
          <w:sz w:val="28"/>
          <w:szCs w:val="28"/>
        </w:rPr>
        <w:t xml:space="preserve">», «Серебряные волонтёры», «Перспектива»). </w:t>
      </w:r>
    </w:p>
    <w:p w:rsidR="009315F7" w:rsidRDefault="009315F7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7">
        <w:rPr>
          <w:rFonts w:ascii="Times New Roman" w:hAnsi="Times New Roman"/>
          <w:sz w:val="28"/>
          <w:szCs w:val="28"/>
        </w:rPr>
        <w:t xml:space="preserve">       Учреждения культуры  в 202</w:t>
      </w:r>
      <w:r w:rsidR="00EA034B">
        <w:rPr>
          <w:rFonts w:ascii="Times New Roman" w:hAnsi="Times New Roman"/>
          <w:sz w:val="28"/>
          <w:szCs w:val="28"/>
        </w:rPr>
        <w:t>4</w:t>
      </w:r>
      <w:r w:rsidRPr="009315F7">
        <w:rPr>
          <w:rFonts w:ascii="Times New Roman" w:hAnsi="Times New Roman"/>
          <w:sz w:val="28"/>
          <w:szCs w:val="28"/>
        </w:rPr>
        <w:t xml:space="preserve"> году стали новыми  точками притяжения для разных категорий населения.</w:t>
      </w:r>
    </w:p>
    <w:p w:rsidR="00E94EE7" w:rsidRPr="002435A5" w:rsidRDefault="00E22E28" w:rsidP="00931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435A5">
        <w:rPr>
          <w:rFonts w:ascii="Times New Roman" w:hAnsi="Times New Roman"/>
          <w:sz w:val="28"/>
          <w:szCs w:val="28"/>
        </w:rPr>
        <w:t xml:space="preserve">Степень реализации основных мероприятий </w:t>
      </w:r>
      <w:r w:rsidR="00967708" w:rsidRPr="002435A5">
        <w:rPr>
          <w:rFonts w:ascii="Times New Roman" w:hAnsi="Times New Roman"/>
          <w:sz w:val="28"/>
          <w:szCs w:val="28"/>
        </w:rPr>
        <w:t>равна</w:t>
      </w:r>
      <w:r w:rsidRPr="002435A5">
        <w:rPr>
          <w:rFonts w:ascii="Times New Roman" w:hAnsi="Times New Roman"/>
          <w:sz w:val="28"/>
          <w:szCs w:val="28"/>
        </w:rPr>
        <w:t xml:space="preserve"> 10</w:t>
      </w:r>
      <w:r w:rsidR="008E55AA">
        <w:rPr>
          <w:rFonts w:ascii="Times New Roman" w:hAnsi="Times New Roman"/>
          <w:sz w:val="28"/>
          <w:szCs w:val="28"/>
        </w:rPr>
        <w:t>0</w:t>
      </w:r>
      <w:r w:rsidR="00DE788F" w:rsidRPr="002435A5">
        <w:rPr>
          <w:rFonts w:ascii="Times New Roman" w:hAnsi="Times New Roman"/>
          <w:sz w:val="28"/>
          <w:szCs w:val="28"/>
        </w:rPr>
        <w:t>,</w:t>
      </w:r>
      <w:r w:rsidR="008E55AA">
        <w:rPr>
          <w:rFonts w:ascii="Times New Roman" w:hAnsi="Times New Roman"/>
          <w:sz w:val="28"/>
          <w:szCs w:val="28"/>
        </w:rPr>
        <w:t>0</w:t>
      </w:r>
      <w:r w:rsidRPr="002435A5">
        <w:rPr>
          <w:rFonts w:ascii="Times New Roman" w:hAnsi="Times New Roman"/>
          <w:sz w:val="28"/>
          <w:szCs w:val="28"/>
        </w:rPr>
        <w:t xml:space="preserve"> %. Средняя степень достижения значений показателей (индикаторов) составила за 20</w:t>
      </w:r>
      <w:r w:rsidR="00DE788F" w:rsidRPr="002435A5">
        <w:rPr>
          <w:rFonts w:ascii="Times New Roman" w:hAnsi="Times New Roman"/>
          <w:sz w:val="28"/>
          <w:szCs w:val="28"/>
        </w:rPr>
        <w:t>2</w:t>
      </w:r>
      <w:r w:rsidR="002E7E98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 </w:t>
      </w:r>
      <w:r w:rsidR="00474E32" w:rsidRPr="002435A5">
        <w:rPr>
          <w:rFonts w:ascii="Times New Roman" w:hAnsi="Times New Roman"/>
          <w:sz w:val="28"/>
          <w:szCs w:val="28"/>
        </w:rPr>
        <w:t>1</w:t>
      </w:r>
      <w:r w:rsidR="002E7E98">
        <w:rPr>
          <w:rFonts w:ascii="Times New Roman" w:hAnsi="Times New Roman"/>
          <w:sz w:val="28"/>
          <w:szCs w:val="28"/>
        </w:rPr>
        <w:t>55,3</w:t>
      </w:r>
      <w:r w:rsidRPr="002435A5">
        <w:rPr>
          <w:rFonts w:ascii="Times New Roman" w:hAnsi="Times New Roman"/>
          <w:sz w:val="28"/>
          <w:szCs w:val="28"/>
        </w:rPr>
        <w:t xml:space="preserve">%. </w:t>
      </w:r>
      <w:r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Данная программа работает и является </w:t>
      </w:r>
      <w:r w:rsidR="00C876F3"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высоко</w:t>
      </w:r>
      <w:r w:rsidRPr="00243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эффективной.</w:t>
      </w:r>
    </w:p>
    <w:p w:rsidR="00D37D63" w:rsidRDefault="00D37D63" w:rsidP="00D37D63">
      <w:pPr>
        <w:spacing w:after="0" w:line="240" w:lineRule="auto"/>
        <w:ind w:firstLine="709"/>
        <w:jc w:val="both"/>
        <w:rPr>
          <w:rStyle w:val="FontStyle163"/>
          <w:bCs/>
          <w:sz w:val="28"/>
          <w:szCs w:val="28"/>
        </w:rPr>
      </w:pPr>
      <w:r>
        <w:rPr>
          <w:rStyle w:val="FontStyle163"/>
          <w:bCs/>
          <w:sz w:val="28"/>
          <w:szCs w:val="28"/>
        </w:rPr>
        <w:t xml:space="preserve"> </w:t>
      </w:r>
    </w:p>
    <w:p w:rsidR="00E22E28" w:rsidRPr="002435A5" w:rsidRDefault="00D37D63" w:rsidP="00D37D63">
      <w:pPr>
        <w:spacing w:after="0" w:line="240" w:lineRule="auto"/>
        <w:jc w:val="both"/>
        <w:rPr>
          <w:rStyle w:val="FontStyle163"/>
          <w:bCs/>
          <w:sz w:val="28"/>
          <w:szCs w:val="28"/>
        </w:rPr>
      </w:pPr>
      <w:r>
        <w:rPr>
          <w:rStyle w:val="FontStyle163"/>
          <w:bCs/>
          <w:sz w:val="28"/>
          <w:szCs w:val="28"/>
        </w:rPr>
        <w:t xml:space="preserve">        </w:t>
      </w:r>
      <w:r w:rsidR="00FB656B" w:rsidRPr="008A2FB0">
        <w:rPr>
          <w:rStyle w:val="FontStyle163"/>
          <w:bCs/>
          <w:sz w:val="28"/>
          <w:szCs w:val="28"/>
          <w:highlight w:val="yellow"/>
        </w:rPr>
        <w:t>18.</w:t>
      </w:r>
      <w:r w:rsidR="00E22E28" w:rsidRPr="008A2FB0">
        <w:rPr>
          <w:rStyle w:val="FontStyle163"/>
          <w:bCs/>
          <w:sz w:val="28"/>
          <w:szCs w:val="28"/>
          <w:highlight w:val="yellow"/>
        </w:rPr>
        <w:t xml:space="preserve"> О ходе реализации муниципальной программы «Развитие физической культуры и спорта в </w:t>
      </w:r>
      <w:proofErr w:type="spellStart"/>
      <w:r w:rsidR="00E22E28" w:rsidRPr="008A2FB0">
        <w:rPr>
          <w:rStyle w:val="FontStyle163"/>
          <w:bCs/>
          <w:sz w:val="28"/>
          <w:szCs w:val="28"/>
          <w:highlight w:val="yellow"/>
        </w:rPr>
        <w:t>Ичалковском</w:t>
      </w:r>
      <w:proofErr w:type="spellEnd"/>
      <w:r w:rsidR="00E22E28" w:rsidRPr="008A2FB0">
        <w:rPr>
          <w:rStyle w:val="FontStyle163"/>
          <w:bCs/>
          <w:sz w:val="28"/>
          <w:szCs w:val="28"/>
          <w:highlight w:val="yellow"/>
        </w:rPr>
        <w:t xml:space="preserve"> муниципальном районе»</w:t>
      </w:r>
    </w:p>
    <w:p w:rsidR="00763F72" w:rsidRDefault="00763F72" w:rsidP="00B35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AEC" w:rsidRPr="00B35AEC" w:rsidRDefault="00B35AEC" w:rsidP="00B35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AEC">
        <w:rPr>
          <w:rFonts w:ascii="Times New Roman" w:hAnsi="Times New Roman"/>
          <w:sz w:val="28"/>
          <w:szCs w:val="28"/>
        </w:rPr>
        <w:t xml:space="preserve">Финансирование за счет средств местного бюджета </w:t>
      </w:r>
      <w:r w:rsidR="008B3292">
        <w:rPr>
          <w:rFonts w:ascii="Times New Roman" w:hAnsi="Times New Roman"/>
          <w:sz w:val="28"/>
          <w:szCs w:val="28"/>
        </w:rPr>
        <w:t>произведено в сумме 138,6 тыс. рублей, или 78,5 % к плану (план 176,6 тыс. рублей)</w:t>
      </w:r>
    </w:p>
    <w:p w:rsidR="00B35AEC" w:rsidRPr="00B35AEC" w:rsidRDefault="00B35AEC" w:rsidP="00B35AE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35AEC">
        <w:rPr>
          <w:rFonts w:ascii="Times New Roman" w:hAnsi="Times New Roman"/>
          <w:sz w:val="28"/>
          <w:szCs w:val="28"/>
        </w:rPr>
        <w:t xml:space="preserve">Муниципальная программа развития физической культуры и спорта в </w:t>
      </w:r>
      <w:proofErr w:type="spellStart"/>
      <w:r w:rsidRPr="00B35AEC">
        <w:rPr>
          <w:rFonts w:ascii="Times New Roman" w:hAnsi="Times New Roman"/>
          <w:sz w:val="28"/>
          <w:szCs w:val="28"/>
        </w:rPr>
        <w:t>Ичалковском</w:t>
      </w:r>
      <w:proofErr w:type="spellEnd"/>
      <w:r w:rsidRPr="00B35AEC">
        <w:rPr>
          <w:rFonts w:ascii="Times New Roman" w:hAnsi="Times New Roman"/>
          <w:sz w:val="28"/>
          <w:szCs w:val="28"/>
        </w:rPr>
        <w:t xml:space="preserve"> муниципальном районе предусматривает выполнение мероприятий, направленных на укрепление здоровья, повышение физической активности и подготовленности всех возрастных групп населения, создание условий для полноценного отдыха и здорового досуга, подготовки спортивного резерва и успешных выступлений спортсменов </w:t>
      </w:r>
      <w:proofErr w:type="spellStart"/>
      <w:r w:rsidRPr="00B35AEC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B35AEC">
        <w:rPr>
          <w:rFonts w:ascii="Times New Roman" w:hAnsi="Times New Roman"/>
          <w:sz w:val="28"/>
          <w:szCs w:val="28"/>
        </w:rPr>
        <w:t xml:space="preserve"> муниципального района на республиканской, российской и международной аренах.</w:t>
      </w:r>
      <w:proofErr w:type="gramEnd"/>
      <w:r w:rsidRPr="00B35A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5AEC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B35AEC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Pr="00B35AEC">
        <w:rPr>
          <w:rFonts w:ascii="Times New Roman" w:hAnsi="Times New Roman"/>
          <w:bCs/>
          <w:sz w:val="28"/>
          <w:szCs w:val="28"/>
        </w:rPr>
        <w:t>Ичалковского</w:t>
      </w:r>
      <w:proofErr w:type="spellEnd"/>
      <w:r w:rsidRPr="00B35AEC">
        <w:rPr>
          <w:rFonts w:ascii="Times New Roman" w:hAnsi="Times New Roman"/>
          <w:sz w:val="28"/>
          <w:szCs w:val="28"/>
        </w:rPr>
        <w:t xml:space="preserve"> муниципального района от 29 декабря 2018 года № 720.</w:t>
      </w:r>
    </w:p>
    <w:p w:rsidR="00B35AEC" w:rsidRPr="00B35AEC" w:rsidRDefault="00B35AEC" w:rsidP="00B35A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5AEC">
        <w:rPr>
          <w:rFonts w:ascii="Times New Roman" w:eastAsia="Times New Roman" w:hAnsi="Times New Roman"/>
          <w:sz w:val="28"/>
          <w:szCs w:val="24"/>
          <w:lang w:eastAsia="ru-RU"/>
        </w:rPr>
        <w:t xml:space="preserve">В последние годы в районе сложилась благоприятная тенденция к развитию массовых занятий физкультурой и спортом. </w:t>
      </w:r>
    </w:p>
    <w:p w:rsidR="00B35AEC" w:rsidRPr="00B35AEC" w:rsidRDefault="00B35AEC" w:rsidP="00B35A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5AEC">
        <w:rPr>
          <w:rFonts w:ascii="Times New Roman" w:eastAsia="Times New Roman" w:hAnsi="Times New Roman"/>
          <w:sz w:val="28"/>
          <w:szCs w:val="24"/>
          <w:lang w:eastAsia="ru-RU"/>
        </w:rPr>
        <w:t xml:space="preserve">В районе уделяется большое внимание развитию любительских видов спорта. Уже 10 лет успешно стартует районная спартакиада, включающая в себя все возрастные группы и охватывающая всю территорию района. С большим успехом функционируют группы здоровья в вечернее время. Так же, уделяется большое внимание развитию семейного спорта (спартакиады, подготовка к сельским зимним и летним сельским играм). В районе традиционно развивались и развиваются интеллектуальные виды спорта (шахматы, русские шашки). Отделом по физической культуре и спортом </w:t>
      </w:r>
      <w:r w:rsidRPr="00B35AEC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были приобретены шахматные часы и доски, для занятий и выступлений уже выше любительского уровня. Большое внимание и содействие  руководством района уделяется развитию дворовых видов спорта, созданы все условия для увеличения числа дворовых команд (пока функционируют хоккей, футбол).</w:t>
      </w:r>
    </w:p>
    <w:p w:rsidR="00B35AEC" w:rsidRPr="00B35AEC" w:rsidRDefault="00B35AEC" w:rsidP="00B35A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5AEC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районе созданы все условия, база, структуры для успешной реализации комплекса ГТО всех категорий граждан (от 6 до 70 лет). Ведется большая разъяснительная и агитационная работа для привлечения как можно большего количества граждан  и успешной сдачи нормативов. На территории Р-</w:t>
      </w:r>
      <w:proofErr w:type="spellStart"/>
      <w:r w:rsidRPr="00B35AEC">
        <w:rPr>
          <w:rFonts w:ascii="Times New Roman" w:eastAsia="Times New Roman" w:hAnsi="Times New Roman"/>
          <w:sz w:val="28"/>
          <w:szCs w:val="24"/>
          <w:lang w:eastAsia="ru-RU"/>
        </w:rPr>
        <w:t>Баевского</w:t>
      </w:r>
      <w:proofErr w:type="spellEnd"/>
      <w:r w:rsidRPr="00B35AEC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установлена площадка для сдачи нормативов комплекса ГТО. </w:t>
      </w:r>
    </w:p>
    <w:p w:rsidR="00B35AEC" w:rsidRPr="00B35AEC" w:rsidRDefault="00B35AEC" w:rsidP="00B3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5AEC">
        <w:rPr>
          <w:rFonts w:ascii="Times New Roman" w:eastAsia="Times New Roman" w:hAnsi="Times New Roman"/>
          <w:sz w:val="28"/>
          <w:szCs w:val="24"/>
          <w:lang w:eastAsia="ru-RU"/>
        </w:rPr>
        <w:t xml:space="preserve">За последние годы в районе складываются условия для увеличения числа жителей, занимающихся физической культурой и спортом. В районе функционирует  ДЮСШ  и Физкультурно-оздоровительный комплекс. </w:t>
      </w:r>
    </w:p>
    <w:p w:rsidR="00B35AEC" w:rsidRPr="00B35AEC" w:rsidRDefault="00B35AEC" w:rsidP="00B3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202</w:t>
      </w:r>
      <w:r w:rsidR="008B3292"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</w:t>
      </w:r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году</w:t>
      </w:r>
      <w:r w:rsidRPr="00B35A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B35A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Ичалковскую</w:t>
      </w:r>
      <w:proofErr w:type="spellEnd"/>
      <w:r w:rsidRPr="00B35A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детско – юношескую спортивную школу зачислено </w:t>
      </w:r>
      <w:r w:rsidR="008B32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968</w:t>
      </w:r>
      <w:r w:rsidRPr="00B35A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учащихся  по 1</w:t>
      </w:r>
      <w:r w:rsidR="008B32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</w:t>
      </w:r>
      <w:r w:rsidRPr="00B35A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направлениям таким как, греко-римская борьба, вольная борьба, волейбол, футбол, баскетбол, художественная гимнастика, легкая атлетика, лыжные гонки, рукопашный бой, ВМХ, армрестлинг, настольный  теннис, плавание, </w:t>
      </w:r>
      <w:proofErr w:type="spellStart"/>
      <w:r w:rsidRPr="00B35A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дартс</w:t>
      </w:r>
      <w:proofErr w:type="spellEnd"/>
      <w:r w:rsidRPr="00B35A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35A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</w:p>
    <w:p w:rsidR="00B35AEC" w:rsidRPr="00B35AEC" w:rsidRDefault="00B35AEC" w:rsidP="00B35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35A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Образовательный  процесс ведут 2</w:t>
      </w:r>
      <w:r w:rsidR="008B32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6</w:t>
      </w:r>
      <w:r w:rsidRPr="00B35A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тренеров – преподавателей, из которых 16 – основных работников и  – внешних совместителей.  </w:t>
      </w:r>
    </w:p>
    <w:p w:rsidR="00F14C0E" w:rsidRPr="00F14C0E" w:rsidRDefault="00B35AEC" w:rsidP="00F14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35A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4C0E"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базе общеобразовательных школ организованны следующие секции: баскетбол, легкая атлетика (МОБУ «</w:t>
      </w:r>
      <w:proofErr w:type="spellStart"/>
      <w:r w:rsidR="00F14C0E"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Кемлянская</w:t>
      </w:r>
      <w:proofErr w:type="spellEnd"/>
      <w:r w:rsidR="00F14C0E"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СОШ»), художественная гимнастика, ВМХ, вольная борьба, волейбол, настольный теннис (МОБУ «</w:t>
      </w:r>
      <w:proofErr w:type="spellStart"/>
      <w:r w:rsidR="00F14C0E"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Ичалковская</w:t>
      </w:r>
      <w:proofErr w:type="spellEnd"/>
      <w:r w:rsidR="00F14C0E"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СОШ»), греко – римская борьба, </w:t>
      </w:r>
      <w:proofErr w:type="spellStart"/>
      <w:r w:rsidR="00F14C0E"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дартс</w:t>
      </w:r>
      <w:proofErr w:type="spellEnd"/>
      <w:r w:rsidR="00F14C0E"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волейбол (МОБУ «</w:t>
      </w:r>
      <w:proofErr w:type="spellStart"/>
      <w:r w:rsidR="00F14C0E"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Оброченская</w:t>
      </w:r>
      <w:proofErr w:type="spellEnd"/>
      <w:r w:rsidR="00F14C0E"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СОШ»), лыжные гонки, вольная борьба (МОБУ «</w:t>
      </w:r>
      <w:proofErr w:type="spellStart"/>
      <w:r w:rsidR="00F14C0E"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Смольненская</w:t>
      </w:r>
      <w:proofErr w:type="spellEnd"/>
      <w:r w:rsidR="00F14C0E"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ООШ»), лыжные гонки, волейбол (МОБУ «Рождественская СОШ»), настольный теннис (МОБУ «</w:t>
      </w:r>
      <w:proofErr w:type="spellStart"/>
      <w:r w:rsidR="00F14C0E"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Гуляевская</w:t>
      </w:r>
      <w:proofErr w:type="spellEnd"/>
      <w:r w:rsidR="00F14C0E"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СОШ»).</w:t>
      </w:r>
    </w:p>
    <w:p w:rsidR="00F14C0E" w:rsidRPr="00F14C0E" w:rsidRDefault="00F14C0E" w:rsidP="00F14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соревнованиях на республиканском уровне приняли участие  712 учащихся (победителями и призерами стали в личном зачете 241 учащийся)  из МОБУ «</w:t>
      </w:r>
      <w:proofErr w:type="spellStart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Кемлянская</w:t>
      </w:r>
      <w:proofErr w:type="spellEnd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СОШ», МОБУ «</w:t>
      </w:r>
      <w:proofErr w:type="spellStart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Ичалковская</w:t>
      </w:r>
      <w:proofErr w:type="spellEnd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СОШ», МОБУ «</w:t>
      </w:r>
      <w:proofErr w:type="spellStart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Смольненская</w:t>
      </w:r>
      <w:proofErr w:type="spellEnd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ООШ», МОБУ «Рождественская СОШ», МОБУ «</w:t>
      </w:r>
      <w:proofErr w:type="spellStart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Оброченская</w:t>
      </w:r>
      <w:proofErr w:type="spellEnd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СОШ» </w:t>
      </w:r>
      <w:proofErr w:type="spellStart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им.Ф.В.Ванина</w:t>
      </w:r>
      <w:proofErr w:type="spellEnd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., МОБУ «Б – </w:t>
      </w:r>
      <w:proofErr w:type="spellStart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Сыресевской</w:t>
      </w:r>
      <w:proofErr w:type="spellEnd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СОШ», ОСП МОБУ «</w:t>
      </w:r>
      <w:proofErr w:type="spellStart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Оброченская</w:t>
      </w:r>
      <w:proofErr w:type="spellEnd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СОШ </w:t>
      </w:r>
      <w:proofErr w:type="spellStart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им.Ф.В.Ванина</w:t>
      </w:r>
      <w:proofErr w:type="spellEnd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в </w:t>
      </w:r>
      <w:proofErr w:type="spellStart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</w:t>
      </w:r>
      <w:proofErr w:type="gramStart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.Л</w:t>
      </w:r>
      <w:proofErr w:type="gramEnd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ада</w:t>
      </w:r>
      <w:proofErr w:type="spellEnd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»,  в соревнованиях на уровне Первенства Приволжского Федерального округа и на Всероссийском уровне 48 учащихся (победителями и призерами стали 35 учащихся) из МОБУ «</w:t>
      </w:r>
      <w:proofErr w:type="spellStart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Кемлянской</w:t>
      </w:r>
      <w:proofErr w:type="spellEnd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СОШ», МОБУ «</w:t>
      </w:r>
      <w:proofErr w:type="spellStart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Ичалковской</w:t>
      </w:r>
      <w:proofErr w:type="spellEnd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СОШ», МОБУ «</w:t>
      </w:r>
      <w:proofErr w:type="spellStart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Оброченская</w:t>
      </w:r>
      <w:proofErr w:type="spellEnd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СОШ», МОБУ «Рождественская СОШ». </w:t>
      </w:r>
    </w:p>
    <w:p w:rsidR="00F14C0E" w:rsidRPr="00F14C0E" w:rsidRDefault="00F14C0E" w:rsidP="00F14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Самыми значимыми результатами можно считать первое общекомандное место в Первенстве РМ по биатлону,  первое место в республиканском этапе фестиваля ВФСК ГТО среди государственных гражданских служащих и муниципальных служащих, 1 место в Республиканских соревнованиях по футболу «Кожаный мяч», первое общекомандное место в Первенстве РМ по вольной борьбе, первое место во </w:t>
      </w:r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Всероссийских соревнованиях по легкоатлетическому  </w:t>
      </w:r>
      <w:proofErr w:type="spellStart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четырехборью</w:t>
      </w:r>
      <w:proofErr w:type="spellEnd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«Шиповка юных», первое место в региональном</w:t>
      </w:r>
      <w:proofErr w:type="gramEnd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финале</w:t>
      </w:r>
      <w:proofErr w:type="gramEnd"/>
      <w:r w:rsidRPr="00F14C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ШБЛ «КЭС – БАСКЕТ, второе место в региональном финале Всероссийских соревнований «ЛОКОБАСКЕТ», первое место во Всероссийских спортивных соревнованиях школьников «Президентские состязания».</w:t>
      </w:r>
    </w:p>
    <w:p w:rsidR="00B35AEC" w:rsidRPr="00B35AEC" w:rsidRDefault="00B35AEC" w:rsidP="00F14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 населения, систематически занимающегося физической культурой и спортом, в 202</w:t>
      </w:r>
      <w:r w:rsidR="002C7BB8" w:rsidRPr="002C7B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35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7B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году</w:t>
      </w:r>
      <w:r w:rsidR="002C7BB8" w:rsidRPr="002C7B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35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сложилась на уровне 55,</w:t>
      </w:r>
      <w:r w:rsidR="002C7B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B35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%, что выше планового показателя на 1</w:t>
      </w:r>
      <w:r w:rsidR="002C7B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B35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C7B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B35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</w:t>
      </w:r>
    </w:p>
    <w:p w:rsidR="00B35AEC" w:rsidRDefault="00B35AEC" w:rsidP="00B3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Доля обучающихся, систематически занимающихся физической культурой и спортом, в общей </w:t>
      </w:r>
      <w:proofErr w:type="gramStart"/>
      <w:r w:rsidRPr="00B35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численности</w:t>
      </w:r>
      <w:proofErr w:type="gramEnd"/>
      <w:r w:rsidRPr="00B35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 в 202</w:t>
      </w:r>
      <w:r w:rsidR="003114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35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составила </w:t>
      </w:r>
      <w:r w:rsidRPr="00B35AE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114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35A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1147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35AEC">
        <w:rPr>
          <w:rFonts w:ascii="Times New Roman" w:eastAsia="Times New Roman" w:hAnsi="Times New Roman"/>
          <w:sz w:val="28"/>
          <w:szCs w:val="28"/>
          <w:lang w:eastAsia="ru-RU"/>
        </w:rPr>
        <w:t xml:space="preserve"> %, что на </w:t>
      </w:r>
      <w:r w:rsidR="00311472">
        <w:rPr>
          <w:rFonts w:ascii="Times New Roman" w:eastAsia="Times New Roman" w:hAnsi="Times New Roman"/>
          <w:sz w:val="28"/>
          <w:szCs w:val="28"/>
          <w:lang w:eastAsia="ru-RU"/>
        </w:rPr>
        <w:t>0,2 %</w:t>
      </w:r>
      <w:r w:rsidR="00F14C0E">
        <w:rPr>
          <w:rFonts w:ascii="Times New Roman" w:eastAsia="Times New Roman" w:hAnsi="Times New Roman"/>
          <w:sz w:val="28"/>
          <w:szCs w:val="28"/>
          <w:lang w:eastAsia="ru-RU"/>
        </w:rPr>
        <w:t xml:space="preserve"> выше уровня</w:t>
      </w:r>
      <w:r w:rsidRPr="00B35AEC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F14C0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35A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B35AEC" w:rsidRPr="00B35AEC" w:rsidRDefault="00B35AEC" w:rsidP="00B3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последние годы в районе складываются условия для увеличения числа жителей, занимающихся физической культурой и спортом.</w:t>
      </w:r>
    </w:p>
    <w:p w:rsidR="00E22E28" w:rsidRPr="002435A5" w:rsidRDefault="00F054F1" w:rsidP="00F05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35AE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Вывод: программа работает и может быть признана целесообразной к финансированию на 20</w:t>
      </w:r>
      <w:r w:rsidR="00EF4CAA" w:rsidRPr="00B35AE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F14C0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Pr="00B35AE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 с учетом корректировки объемов финансирования.</w:t>
      </w:r>
    </w:p>
    <w:p w:rsidR="001C14AE" w:rsidRPr="002435A5" w:rsidRDefault="001C14AE" w:rsidP="00F05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35BF" w:rsidRPr="002435A5" w:rsidRDefault="00FB656B" w:rsidP="00F10E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5573">
        <w:rPr>
          <w:rStyle w:val="FontStyle163"/>
          <w:bCs/>
          <w:sz w:val="28"/>
          <w:szCs w:val="28"/>
          <w:highlight w:val="yellow"/>
        </w:rPr>
        <w:t>19.</w:t>
      </w:r>
      <w:r w:rsidR="0005272F" w:rsidRPr="00775573">
        <w:rPr>
          <w:rStyle w:val="FontStyle163"/>
          <w:bCs/>
          <w:sz w:val="28"/>
          <w:szCs w:val="28"/>
          <w:highlight w:val="yellow"/>
        </w:rPr>
        <w:t xml:space="preserve"> О ходе реализации муниципальной программы</w:t>
      </w:r>
      <w:r w:rsidR="0005272F" w:rsidRPr="00775573">
        <w:rPr>
          <w:rStyle w:val="FontStyle163"/>
          <w:b w:val="0"/>
          <w:bCs/>
          <w:sz w:val="28"/>
          <w:szCs w:val="28"/>
          <w:highlight w:val="yellow"/>
        </w:rPr>
        <w:t xml:space="preserve"> </w:t>
      </w:r>
      <w:r w:rsidR="0005272F" w:rsidRPr="00775573">
        <w:rPr>
          <w:rFonts w:ascii="Times New Roman" w:hAnsi="Times New Roman"/>
          <w:b/>
          <w:sz w:val="28"/>
          <w:szCs w:val="28"/>
          <w:highlight w:val="yellow"/>
        </w:rPr>
        <w:t xml:space="preserve">«Реализация молодежной политики и патриотического воспитания в </w:t>
      </w:r>
      <w:proofErr w:type="spellStart"/>
      <w:r w:rsidR="0005272F" w:rsidRPr="00775573">
        <w:rPr>
          <w:rFonts w:ascii="Times New Roman" w:hAnsi="Times New Roman"/>
          <w:b/>
          <w:sz w:val="28"/>
          <w:szCs w:val="28"/>
          <w:highlight w:val="yellow"/>
        </w:rPr>
        <w:t>Ичалковском</w:t>
      </w:r>
      <w:proofErr w:type="spellEnd"/>
      <w:r w:rsidR="0005272F" w:rsidRPr="00775573">
        <w:rPr>
          <w:rFonts w:ascii="Times New Roman" w:hAnsi="Times New Roman"/>
          <w:b/>
          <w:sz w:val="28"/>
          <w:szCs w:val="28"/>
          <w:highlight w:val="yellow"/>
        </w:rPr>
        <w:t xml:space="preserve"> муниципальном районе»</w:t>
      </w:r>
    </w:p>
    <w:p w:rsidR="008F4742" w:rsidRDefault="008F4742" w:rsidP="00573CC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Объем финансирования за счет средств местного бюджета составил 95 тыс. рублей или 100 % к плану.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Программа разработана исходя из тесной взаимосвязи целей молодежной политики и патриотического, духовно-нравственного воспитания населения района, социально-экономической политики района. 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8F1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B808F1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Pr="00B808F1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муниципального района от 9 октября 2020 года № 467.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В последние годы ценностные ориентации населения, а в особенности молодежи, претерпевают изменения, что является результатом кризиса ценностей в российском обществе. На этом фоне особенно беспокоящим становится широкое распространение среди населения комплекса гражданской неполноценности. В результате у молодежи в большом дефиците оказались те качества личности, которые воздействуют на сохранение связей во всех типах общностей, начиная с семьи и заканчивая государством. Среди этих качеств - гражданственность, долг, патриотизм. Но, несмотря на трудности, с которыми приходится ежедневно встречаться, более половины сохраняют оптимизм и веру в то, что для них возможны изменения к лучшему, многие молодые люди видят себя в качестве граждан новой России, сохраняют патриотическое отношение к культуре страны. 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Таким образом, государственная молодежная политика не относится к узкой и исключительной компетенции органов по делам молодежи и рассматривается как составной элемент социальной политики, реализуемой </w:t>
      </w:r>
      <w:r w:rsidRPr="00B808F1">
        <w:rPr>
          <w:rFonts w:ascii="Times New Roman" w:hAnsi="Times New Roman"/>
          <w:sz w:val="28"/>
          <w:szCs w:val="28"/>
        </w:rPr>
        <w:lastRenderedPageBreak/>
        <w:t>всеми органами государственной власти и органами местного самоуправления во взаимодействии с институтами гражданского общества.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На территории района действую  поисковые отряды: 2 отряда, 36 членов.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1. Отряд «Патриот им. Виктора </w:t>
      </w:r>
      <w:proofErr w:type="spellStart"/>
      <w:r w:rsidRPr="00B808F1">
        <w:rPr>
          <w:rFonts w:ascii="Times New Roman" w:hAnsi="Times New Roman"/>
          <w:sz w:val="28"/>
          <w:szCs w:val="28"/>
        </w:rPr>
        <w:t>Лобурева</w:t>
      </w:r>
      <w:proofErr w:type="spellEnd"/>
      <w:r w:rsidRPr="00B808F1">
        <w:rPr>
          <w:rFonts w:ascii="Times New Roman" w:hAnsi="Times New Roman"/>
          <w:sz w:val="28"/>
          <w:szCs w:val="28"/>
        </w:rPr>
        <w:t>» - 20 чел.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2. Отряд «Подвиг» - 16 чел.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В образовательных учреждения </w:t>
      </w:r>
      <w:proofErr w:type="spellStart"/>
      <w:r w:rsidRPr="00B808F1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района  сформированы юнармейские отряды: 7 отрядов 181 человек.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8F1">
        <w:rPr>
          <w:rFonts w:ascii="Times New Roman" w:hAnsi="Times New Roman"/>
          <w:sz w:val="28"/>
          <w:szCs w:val="28"/>
        </w:rPr>
        <w:t xml:space="preserve">Активисты районного поискового отряда в 2024 году приняли участие в республиканском патриотическом марафоне «Герои рядом» (27-28 марта в с. Паракино </w:t>
      </w:r>
      <w:proofErr w:type="spellStart"/>
      <w:r w:rsidRPr="00B808F1">
        <w:rPr>
          <w:rFonts w:ascii="Times New Roman" w:hAnsi="Times New Roman"/>
          <w:sz w:val="28"/>
          <w:szCs w:val="28"/>
        </w:rPr>
        <w:t>Б.Березниковского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района);  ездили в экспедиция в город Калуга село </w:t>
      </w:r>
      <w:proofErr w:type="spellStart"/>
      <w:r w:rsidRPr="00B808F1">
        <w:rPr>
          <w:rFonts w:ascii="Times New Roman" w:hAnsi="Times New Roman"/>
          <w:sz w:val="28"/>
          <w:szCs w:val="28"/>
        </w:rPr>
        <w:t>Харинка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(с 26.04.2024 по 06.05.2024г.); В мае 2024 года отряд принял участие в «Республиканской полевой школе юного поисковика» на базе учебно-методического центра «Специальное управление гражданской защиты» </w:t>
      </w:r>
      <w:proofErr w:type="spellStart"/>
      <w:r w:rsidRPr="00B808F1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района;</w:t>
      </w:r>
      <w:proofErr w:type="gramEnd"/>
      <w:r w:rsidRPr="00B808F1">
        <w:rPr>
          <w:rFonts w:ascii="Times New Roman" w:hAnsi="Times New Roman"/>
          <w:sz w:val="28"/>
          <w:szCs w:val="28"/>
        </w:rPr>
        <w:t xml:space="preserve">  23 ноября бойцы отряда «Патриот им. В. </w:t>
      </w:r>
      <w:proofErr w:type="spellStart"/>
      <w:r w:rsidRPr="00B808F1">
        <w:rPr>
          <w:rFonts w:ascii="Times New Roman" w:hAnsi="Times New Roman"/>
          <w:sz w:val="28"/>
          <w:szCs w:val="28"/>
        </w:rPr>
        <w:t>Лобурева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808F1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педагогического колледжа и бойцы отряда "Подвиг" </w:t>
      </w:r>
      <w:proofErr w:type="spellStart"/>
      <w:r w:rsidRPr="00B808F1">
        <w:rPr>
          <w:rFonts w:ascii="Times New Roman" w:hAnsi="Times New Roman"/>
          <w:sz w:val="28"/>
          <w:szCs w:val="28"/>
        </w:rPr>
        <w:t>Кемлянского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аграрного колледжа приняли участие в торжественном мероприятии, посвященном 40-летию Мордовского республиканского патриотического объединения «Поиск»; 18 ноября 2024 года на базе Средней общеобразовательной школы № 28 г. Саранск бойцы отряда «Патриот им. В. </w:t>
      </w:r>
      <w:proofErr w:type="spellStart"/>
      <w:r w:rsidRPr="00B808F1">
        <w:rPr>
          <w:rFonts w:ascii="Times New Roman" w:hAnsi="Times New Roman"/>
          <w:sz w:val="28"/>
          <w:szCs w:val="28"/>
        </w:rPr>
        <w:t>Лобурева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808F1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педагогического колледжа в рамках реализации проекта «Архивно-полевая экспедиция «Ушедшие в бессмертие» приняли участие в мероприятии - кейс-</w:t>
      </w:r>
      <w:proofErr w:type="spellStart"/>
      <w:r w:rsidRPr="00B808F1">
        <w:rPr>
          <w:rFonts w:ascii="Times New Roman" w:hAnsi="Times New Roman"/>
          <w:sz w:val="28"/>
          <w:szCs w:val="28"/>
        </w:rPr>
        <w:t>стади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«Архивный план». Бойцы поискового отряда ГБПОУ </w:t>
      </w:r>
      <w:proofErr w:type="spellStart"/>
      <w:r w:rsidRPr="00B808F1">
        <w:rPr>
          <w:rFonts w:ascii="Times New Roman" w:hAnsi="Times New Roman"/>
          <w:sz w:val="28"/>
          <w:szCs w:val="28"/>
        </w:rPr>
        <w:t>Кемлянского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аграрного колледжа «Подвиг» наводят порядок на могилах ветеранов Великой Отечественной войны; приняли участие в Военно-исторической реконструкции «</w:t>
      </w:r>
      <w:proofErr w:type="spellStart"/>
      <w:r w:rsidRPr="00B808F1">
        <w:rPr>
          <w:rFonts w:ascii="Times New Roman" w:hAnsi="Times New Roman"/>
          <w:sz w:val="28"/>
          <w:szCs w:val="28"/>
        </w:rPr>
        <w:t>Сурский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рубеж» времен Великой Отечественной войны 1941-1945 гг. </w:t>
      </w:r>
      <w:proofErr w:type="gramStart"/>
      <w:r w:rsidRPr="00B808F1">
        <w:rPr>
          <w:rFonts w:ascii="Times New Roman" w:hAnsi="Times New Roman"/>
          <w:sz w:val="28"/>
          <w:szCs w:val="28"/>
        </w:rPr>
        <w:t>в</w:t>
      </w:r>
      <w:proofErr w:type="gramEnd"/>
      <w:r w:rsidRPr="00B808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08F1">
        <w:rPr>
          <w:rFonts w:ascii="Times New Roman" w:hAnsi="Times New Roman"/>
          <w:sz w:val="28"/>
          <w:szCs w:val="28"/>
        </w:rPr>
        <w:t>с</w:t>
      </w:r>
      <w:proofErr w:type="gramEnd"/>
      <w:r w:rsidRPr="00B808F1">
        <w:rPr>
          <w:rFonts w:ascii="Times New Roman" w:hAnsi="Times New Roman"/>
          <w:sz w:val="28"/>
          <w:szCs w:val="28"/>
        </w:rPr>
        <w:t xml:space="preserve">. Николаевка, </w:t>
      </w:r>
      <w:proofErr w:type="spellStart"/>
      <w:r w:rsidRPr="00B808F1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муниципального района (27 января 2024 г.)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Также с целью формирования патриотизма и сохранения исторической памяти в течение года проходят патриотические мероприятия и акции: </w:t>
      </w:r>
      <w:proofErr w:type="gramStart"/>
      <w:r w:rsidRPr="00B808F1">
        <w:rPr>
          <w:rFonts w:ascii="Times New Roman" w:hAnsi="Times New Roman"/>
          <w:sz w:val="28"/>
          <w:szCs w:val="28"/>
        </w:rPr>
        <w:t>Всероссийская акция «Блокадный хлеб», акция «Письмо солдату» патриотические акции «Георгиевской ленточка», «Свеча памяти», «Снежный десант», «Окна Победы», «Стена Памяти», благотворительная акция «Красная гвоздика», проведение уроков мужества и активно принимаем  участие в Международной акции «Тест по истории Великой отечественной войны.</w:t>
      </w:r>
      <w:proofErr w:type="gramEnd"/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   Организация работы волонтерских отрядов в муниципальном районе (количество отрядов, количество волонтеров): 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    В рамках реализации регионального проекта «Социальная активность» оказывалось содействие развитию волонтерского движения. На территории района  12 отрядов в составе 230 волонтеров и 7 клубов в составе 149 волонтеров, из числа школьников, студентов и молодых людей,  возрастной категории 35+ лет, которые в течение года принимают участие в </w:t>
      </w:r>
      <w:r w:rsidRPr="00B808F1">
        <w:rPr>
          <w:rFonts w:ascii="Times New Roman" w:hAnsi="Times New Roman"/>
          <w:sz w:val="28"/>
          <w:szCs w:val="28"/>
        </w:rPr>
        <w:lastRenderedPageBreak/>
        <w:t xml:space="preserve">организации мероприятий, форумах, акциях и оказывают добровольческую помощь. 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1. Волонтерский отряд «Вместе» 25 человек.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2. Волонтерский отряд «Импульс» 105 человек.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3. Волонтерский отряд «</w:t>
      </w:r>
      <w:proofErr w:type="spellStart"/>
      <w:r w:rsidRPr="00B808F1">
        <w:rPr>
          <w:rFonts w:ascii="Times New Roman" w:hAnsi="Times New Roman"/>
          <w:sz w:val="28"/>
          <w:szCs w:val="28"/>
        </w:rPr>
        <w:t>Благотворец</w:t>
      </w:r>
      <w:proofErr w:type="spellEnd"/>
      <w:r w:rsidRPr="00B808F1">
        <w:rPr>
          <w:rFonts w:ascii="Times New Roman" w:hAnsi="Times New Roman"/>
          <w:sz w:val="28"/>
          <w:szCs w:val="28"/>
        </w:rPr>
        <w:t>» 11 человек.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4. Волонтерский отряд «Новое поколение» 10  человек.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5. Волонтерский отряд «Инициатива добра» 15 человека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6. Волонтерский отряд «Новое поколение»  9  человек.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7. Волонтерский отряд Добрые сердца»  13 человек.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8. Волонтерский отряд «</w:t>
      </w:r>
      <w:proofErr w:type="gramStart"/>
      <w:r w:rsidRPr="00B808F1">
        <w:rPr>
          <w:rFonts w:ascii="Times New Roman" w:hAnsi="Times New Roman"/>
          <w:sz w:val="28"/>
          <w:szCs w:val="28"/>
        </w:rPr>
        <w:t>Открытые</w:t>
      </w:r>
      <w:proofErr w:type="gramEnd"/>
      <w:r w:rsidRPr="00B808F1">
        <w:rPr>
          <w:rFonts w:ascii="Times New Roman" w:hAnsi="Times New Roman"/>
          <w:sz w:val="28"/>
          <w:szCs w:val="28"/>
        </w:rPr>
        <w:t xml:space="preserve">  сердце» 12 человек.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9. Волонтерский отряд «</w:t>
      </w:r>
      <w:proofErr w:type="spellStart"/>
      <w:r w:rsidRPr="00B808F1">
        <w:rPr>
          <w:rFonts w:ascii="Times New Roman" w:hAnsi="Times New Roman"/>
          <w:sz w:val="28"/>
          <w:szCs w:val="28"/>
        </w:rPr>
        <w:t>ДоброВолец</w:t>
      </w:r>
      <w:proofErr w:type="spellEnd"/>
      <w:r w:rsidRPr="00B808F1">
        <w:rPr>
          <w:rFonts w:ascii="Times New Roman" w:hAnsi="Times New Roman"/>
          <w:sz w:val="28"/>
          <w:szCs w:val="28"/>
        </w:rPr>
        <w:t>» 5 человек.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10.Волонтерский отряд «Добродетель» 11 человек.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11.Волонтерский отряд «Юность» 10 человек.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12.Волонтерский отряд «Добрые сердца» 4 человек.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13.Волонтерский клуб «Бюро добрых дел» 15 человек.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14.Волонтерский клуб «Поколение NEXT» 15 человек.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15.Волонтерский клуб «Серебряные волонтеры» культуры 14 человек.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16.Волонтерский клуб «Дорогою добра» 15 человек.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17.Волонтерский клуб  «</w:t>
      </w:r>
      <w:proofErr w:type="spellStart"/>
      <w:r w:rsidRPr="00B808F1">
        <w:rPr>
          <w:rFonts w:ascii="Times New Roman" w:hAnsi="Times New Roman"/>
          <w:sz w:val="28"/>
          <w:szCs w:val="28"/>
        </w:rPr>
        <w:t>ВсеСвои</w:t>
      </w:r>
      <w:proofErr w:type="spellEnd"/>
      <w:r w:rsidRPr="00B808F1">
        <w:rPr>
          <w:rFonts w:ascii="Times New Roman" w:hAnsi="Times New Roman"/>
          <w:sz w:val="28"/>
          <w:szCs w:val="28"/>
        </w:rPr>
        <w:t>» 30 человек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18.Волонтерский клуб «Серебряные волонтеры #</w:t>
      </w:r>
      <w:proofErr w:type="spellStart"/>
      <w:r w:rsidRPr="00B808F1">
        <w:rPr>
          <w:rFonts w:ascii="Times New Roman" w:hAnsi="Times New Roman"/>
          <w:sz w:val="28"/>
          <w:szCs w:val="28"/>
        </w:rPr>
        <w:t>Мывместе</w:t>
      </w:r>
      <w:proofErr w:type="spellEnd"/>
      <w:r w:rsidRPr="00B808F1">
        <w:rPr>
          <w:rFonts w:ascii="Times New Roman" w:hAnsi="Times New Roman"/>
          <w:sz w:val="28"/>
          <w:szCs w:val="28"/>
        </w:rPr>
        <w:t>» 30 человек.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19.Волонтерский клуб «Волонтеры </w:t>
      </w:r>
      <w:proofErr w:type="spellStart"/>
      <w:r w:rsidRPr="00B808F1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района» - 30 человек.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Важные добровольческие проекты, реализуемые на территории муниципального района: 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Ежегодная акция "Собери ребенка в школу" по сбору вещей и школьных принадлежностей для малообеспеченных детей.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Акция «Месячник пожилых людей» в течение месяца волонтеры помогают долгожителям района (закупка продовольственных продуктов)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Акция "Добро сердец" по сбору вещей для людей, оказавшихся в трудной жизненной ситуации.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Акция "Дорога к обелиску" в рамках </w:t>
      </w:r>
      <w:proofErr w:type="gramStart"/>
      <w:r w:rsidRPr="00B808F1">
        <w:rPr>
          <w:rFonts w:ascii="Times New Roman" w:hAnsi="Times New Roman"/>
          <w:sz w:val="28"/>
          <w:szCs w:val="28"/>
        </w:rPr>
        <w:t>которой</w:t>
      </w:r>
      <w:proofErr w:type="gramEnd"/>
      <w:r w:rsidRPr="00B808F1">
        <w:rPr>
          <w:rFonts w:ascii="Times New Roman" w:hAnsi="Times New Roman"/>
          <w:sz w:val="28"/>
          <w:szCs w:val="28"/>
        </w:rPr>
        <w:t>, волонтёры приводят в порядок памятники войнам, павшим в годы ВОВ, а также воинские захоронений.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8F1">
        <w:rPr>
          <w:rFonts w:ascii="Times New Roman" w:hAnsi="Times New Roman"/>
          <w:sz w:val="28"/>
          <w:szCs w:val="28"/>
        </w:rPr>
        <w:t>Акция</w:t>
      </w:r>
      <w:proofErr w:type="gramEnd"/>
      <w:r w:rsidRPr="00B808F1">
        <w:rPr>
          <w:rFonts w:ascii="Times New Roman" w:hAnsi="Times New Roman"/>
          <w:sz w:val="28"/>
          <w:szCs w:val="28"/>
        </w:rPr>
        <w:t xml:space="preserve"> «Снежный десант» в рамках </w:t>
      </w:r>
      <w:proofErr w:type="gramStart"/>
      <w:r w:rsidRPr="00B808F1">
        <w:rPr>
          <w:rFonts w:ascii="Times New Roman" w:hAnsi="Times New Roman"/>
          <w:sz w:val="28"/>
          <w:szCs w:val="28"/>
        </w:rPr>
        <w:t>которой</w:t>
      </w:r>
      <w:proofErr w:type="gramEnd"/>
      <w:r w:rsidRPr="00B808F1">
        <w:rPr>
          <w:rFonts w:ascii="Times New Roman" w:hAnsi="Times New Roman"/>
          <w:sz w:val="28"/>
          <w:szCs w:val="28"/>
        </w:rPr>
        <w:t>,  волонтеры расчищают территории  памятников от снега, прилегающий территорий частных домов, людей преклонного возраста оказавшихся в трудной жизненной ситуации.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Штаб #МЫВМЕСТЕ оказывает помощь семьям военнослужащих, формирует посылки военнослужащим в зону СВО.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Добрые уроки в рамках " Марафон Добра". В общеобразовательных организациях проходят классные часы, беседы, просмотры фильмов о </w:t>
      </w:r>
      <w:proofErr w:type="spellStart"/>
      <w:r w:rsidRPr="00B808F1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.     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B808F1">
        <w:rPr>
          <w:rFonts w:ascii="Times New Roman" w:hAnsi="Times New Roman"/>
          <w:sz w:val="28"/>
          <w:szCs w:val="28"/>
        </w:rPr>
        <w:t>Ичалковская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молодежь принимает участие в выездной обучающей программе «</w:t>
      </w:r>
      <w:proofErr w:type="spellStart"/>
      <w:r w:rsidRPr="00B808F1">
        <w:rPr>
          <w:rFonts w:ascii="Times New Roman" w:hAnsi="Times New Roman"/>
          <w:sz w:val="28"/>
          <w:szCs w:val="28"/>
        </w:rPr>
        <w:t>ПРОДобро</w:t>
      </w:r>
      <w:proofErr w:type="spellEnd"/>
      <w:r w:rsidRPr="00B808F1">
        <w:rPr>
          <w:rFonts w:ascii="Times New Roman" w:hAnsi="Times New Roman"/>
          <w:sz w:val="28"/>
          <w:szCs w:val="28"/>
        </w:rPr>
        <w:t>", которая проходила на базе пансионата "Орбита" (</w:t>
      </w:r>
      <w:proofErr w:type="spellStart"/>
      <w:r w:rsidRPr="00B808F1">
        <w:rPr>
          <w:rFonts w:ascii="Times New Roman" w:hAnsi="Times New Roman"/>
          <w:sz w:val="28"/>
          <w:szCs w:val="28"/>
        </w:rPr>
        <w:t>Большеберезниковский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B808F1">
        <w:rPr>
          <w:rFonts w:ascii="Times New Roman" w:hAnsi="Times New Roman"/>
          <w:sz w:val="28"/>
          <w:szCs w:val="28"/>
        </w:rPr>
        <w:t>Пермиси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).    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 В 2024 года, в области реализации государственной молодежной политики, молодежь </w:t>
      </w:r>
      <w:proofErr w:type="spellStart"/>
      <w:r w:rsidRPr="00B808F1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муниципального района приняло участие в </w:t>
      </w:r>
      <w:proofErr w:type="spellStart"/>
      <w:r w:rsidRPr="00B808F1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конкурсах: «</w:t>
      </w:r>
      <w:proofErr w:type="spellStart"/>
      <w:r w:rsidRPr="00B808F1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Pr="00B808F1">
        <w:rPr>
          <w:rFonts w:ascii="Times New Roman" w:hAnsi="Times New Roman"/>
          <w:sz w:val="28"/>
          <w:szCs w:val="28"/>
        </w:rPr>
        <w:t>. Гранты 1 сезон», всего было подано  1 проект, «</w:t>
      </w:r>
      <w:proofErr w:type="spellStart"/>
      <w:r w:rsidRPr="00B808F1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. Гранты: </w:t>
      </w:r>
      <w:proofErr w:type="spellStart"/>
      <w:r w:rsidRPr="00B808F1">
        <w:rPr>
          <w:rFonts w:ascii="Times New Roman" w:hAnsi="Times New Roman"/>
          <w:sz w:val="28"/>
          <w:szCs w:val="28"/>
        </w:rPr>
        <w:t>Микрогранты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», всего было подано  3 проекта, участие в </w:t>
      </w:r>
      <w:proofErr w:type="spellStart"/>
      <w:r w:rsidRPr="00B808F1">
        <w:rPr>
          <w:rFonts w:ascii="Times New Roman" w:hAnsi="Times New Roman"/>
          <w:sz w:val="28"/>
          <w:szCs w:val="28"/>
        </w:rPr>
        <w:t>грантовом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конкурсе в рамках республиканского гражданск</w:t>
      </w:r>
      <w:proofErr w:type="gramStart"/>
      <w:r w:rsidRPr="00B808F1">
        <w:rPr>
          <w:rFonts w:ascii="Times New Roman" w:hAnsi="Times New Roman"/>
          <w:sz w:val="28"/>
          <w:szCs w:val="28"/>
        </w:rPr>
        <w:t>о-</w:t>
      </w:r>
      <w:proofErr w:type="gramEnd"/>
      <w:r w:rsidRPr="00B808F1">
        <w:rPr>
          <w:rFonts w:ascii="Times New Roman" w:hAnsi="Times New Roman"/>
          <w:sz w:val="28"/>
          <w:szCs w:val="28"/>
        </w:rPr>
        <w:t xml:space="preserve"> патриотического форума  подано-2 проекта.   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 Организация мероприятий по формированию здорового образа жизни среди молодежи: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 Ежегодно проводятся мероприятия среди обучающихся образовательных учреждений и населения </w:t>
      </w:r>
      <w:proofErr w:type="spellStart"/>
      <w:r w:rsidRPr="00B808F1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район с целью приобщения к здоровому образу жизни, профилактики </w:t>
      </w:r>
      <w:proofErr w:type="spellStart"/>
      <w:r w:rsidRPr="00B808F1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, употребления алкогольных напитков, наркотических средств и психотропных веществ. Профилактика проводилась в форме практических занятий, лекций, бесед, массовых акций, круглых столов, игровых профилактических программ, викторин, </w:t>
      </w:r>
      <w:proofErr w:type="spellStart"/>
      <w:r w:rsidRPr="00B808F1">
        <w:rPr>
          <w:rFonts w:ascii="Times New Roman" w:hAnsi="Times New Roman"/>
          <w:sz w:val="28"/>
          <w:szCs w:val="28"/>
        </w:rPr>
        <w:t>квестов</w:t>
      </w:r>
      <w:proofErr w:type="spellEnd"/>
      <w:r w:rsidRPr="00B808F1">
        <w:rPr>
          <w:rFonts w:ascii="Times New Roman" w:hAnsi="Times New Roman"/>
          <w:sz w:val="28"/>
          <w:szCs w:val="28"/>
        </w:rPr>
        <w:t>. Так же происходило активное информирование подростков о телефоне доверия для молодежи, позвонив по которому можно поделиться проблемами и получить поддержку.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Организация культурно-досуговой деятельности молодежи: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В течение года  прошли такие мероприятия: 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8F1">
        <w:rPr>
          <w:rFonts w:ascii="Times New Roman" w:hAnsi="Times New Roman"/>
          <w:sz w:val="28"/>
          <w:szCs w:val="28"/>
        </w:rPr>
        <w:t xml:space="preserve">Игровой </w:t>
      </w:r>
      <w:proofErr w:type="spellStart"/>
      <w:r w:rsidRPr="00B808F1">
        <w:rPr>
          <w:rFonts w:ascii="Times New Roman" w:hAnsi="Times New Roman"/>
          <w:sz w:val="28"/>
          <w:szCs w:val="28"/>
        </w:rPr>
        <w:t>квест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«Веселый час в мире игр», Игровая программа «Есть в марте день особый...», Встреча "Семья и семейные ценности", Молодежная игра «Дело было вечером», активисты посетили Республиканский выездной лагерь-семинар «Трансформация», Республиканский лагерь актива «Столица», в ноябре - активная молодежь по проекту «Больше чем путешествие» отправились на экскурсию в Казань и Самару, команда "</w:t>
      </w:r>
      <w:proofErr w:type="spellStart"/>
      <w:r w:rsidRPr="00B808F1">
        <w:rPr>
          <w:rFonts w:ascii="Times New Roman" w:hAnsi="Times New Roman"/>
          <w:sz w:val="28"/>
          <w:szCs w:val="28"/>
        </w:rPr>
        <w:t>Auytisti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" ГБПОУ РМ "</w:t>
      </w:r>
      <w:proofErr w:type="spellStart"/>
      <w:r w:rsidRPr="00B808F1">
        <w:rPr>
          <w:rFonts w:ascii="Times New Roman" w:hAnsi="Times New Roman"/>
          <w:sz w:val="28"/>
          <w:szCs w:val="28"/>
        </w:rPr>
        <w:t>Ичалковский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педагогический колледж" заняла первое место</w:t>
      </w:r>
      <w:proofErr w:type="gramEnd"/>
      <w:r w:rsidRPr="00B808F1">
        <w:rPr>
          <w:rFonts w:ascii="Times New Roman" w:hAnsi="Times New Roman"/>
          <w:sz w:val="28"/>
          <w:szCs w:val="28"/>
        </w:rPr>
        <w:t xml:space="preserve">  в дисциплине </w:t>
      </w:r>
      <w:proofErr w:type="spellStart"/>
      <w:r w:rsidRPr="00B808F1">
        <w:rPr>
          <w:rFonts w:ascii="Times New Roman" w:hAnsi="Times New Roman"/>
          <w:sz w:val="28"/>
          <w:szCs w:val="28"/>
        </w:rPr>
        <w:t>Dot</w:t>
      </w:r>
      <w:proofErr w:type="gramStart"/>
      <w:r w:rsidRPr="00B808F1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Pr="00B808F1">
        <w:rPr>
          <w:rFonts w:ascii="Times New Roman" w:hAnsi="Times New Roman"/>
          <w:sz w:val="28"/>
          <w:szCs w:val="28"/>
        </w:rPr>
        <w:t xml:space="preserve"> 2 в  Межрегиональном турнире по </w:t>
      </w:r>
      <w:proofErr w:type="spellStart"/>
      <w:r w:rsidRPr="00B808F1">
        <w:rPr>
          <w:rFonts w:ascii="Times New Roman" w:hAnsi="Times New Roman"/>
          <w:sz w:val="28"/>
          <w:szCs w:val="28"/>
        </w:rPr>
        <w:t>киберспорту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"Игрок", 3 декабря сборная команда «Свой вариант» </w:t>
      </w:r>
      <w:proofErr w:type="spellStart"/>
      <w:r w:rsidRPr="00B808F1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муниципального района  участник  Детского кубка Главы Республики Мордовия по КВН. 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Развитие информационного пространства для молодежи </w:t>
      </w:r>
      <w:proofErr w:type="spellStart"/>
      <w:r w:rsidRPr="00B808F1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Анализ источников получения молодежью информации подтверждает общую тенденцию снижения значимости традиционных источников информации и увеличение электронных. Лидирующие позиции для молодежи занимают Интернет и телевидение. Сегодня социальные сети являются мощным коммуникативным средством. 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На площадке социальной сети «В Контакте» работает группа «Молодежь </w:t>
      </w:r>
      <w:proofErr w:type="spellStart"/>
      <w:r w:rsidRPr="00B808F1">
        <w:rPr>
          <w:rFonts w:ascii="Times New Roman" w:hAnsi="Times New Roman"/>
          <w:sz w:val="28"/>
          <w:szCs w:val="28"/>
        </w:rPr>
        <w:t>Ичалки</w:t>
      </w:r>
      <w:proofErr w:type="spellEnd"/>
      <w:r w:rsidRPr="00B808F1">
        <w:rPr>
          <w:rFonts w:ascii="Times New Roman" w:hAnsi="Times New Roman"/>
          <w:sz w:val="28"/>
          <w:szCs w:val="28"/>
        </w:rPr>
        <w:t>».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lastRenderedPageBreak/>
        <w:t xml:space="preserve">Общее количество посещений сообщества «Молодежь </w:t>
      </w:r>
      <w:proofErr w:type="spellStart"/>
      <w:r w:rsidRPr="00B808F1">
        <w:rPr>
          <w:rFonts w:ascii="Times New Roman" w:hAnsi="Times New Roman"/>
          <w:sz w:val="28"/>
          <w:szCs w:val="28"/>
        </w:rPr>
        <w:t>Ичалки</w:t>
      </w:r>
      <w:proofErr w:type="spellEnd"/>
      <w:r w:rsidRPr="00B808F1">
        <w:rPr>
          <w:rFonts w:ascii="Times New Roman" w:hAnsi="Times New Roman"/>
          <w:sz w:val="28"/>
          <w:szCs w:val="28"/>
        </w:rPr>
        <w:t>» в сети Интернет составило 2900 тыс. человек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Освещено более 345 молодежных мероприяти</w:t>
      </w:r>
      <w:r>
        <w:rPr>
          <w:rFonts w:ascii="Times New Roman" w:hAnsi="Times New Roman"/>
          <w:sz w:val="28"/>
          <w:szCs w:val="28"/>
        </w:rPr>
        <w:t>й</w:t>
      </w:r>
      <w:r w:rsidRPr="00B808F1">
        <w:rPr>
          <w:rFonts w:ascii="Times New Roman" w:hAnsi="Times New Roman"/>
          <w:sz w:val="28"/>
          <w:szCs w:val="28"/>
        </w:rPr>
        <w:t xml:space="preserve"> за 2024 год.</w:t>
      </w:r>
    </w:p>
    <w:p w:rsidR="00B808F1" w:rsidRP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B808F1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B808F1">
        <w:rPr>
          <w:rFonts w:ascii="Times New Roman" w:hAnsi="Times New Roman"/>
          <w:sz w:val="28"/>
          <w:szCs w:val="28"/>
        </w:rPr>
        <w:t xml:space="preserve"> муниципального района созданы и работают комиссии по делам несовершеннолетних и защите их прав. Эти комиссии организуют работу по предупреждению безнадзорности, правонарушений среди детей и подростков, осуществляют контроль проведения воспитательной работы с несовершеннолетними.</w:t>
      </w:r>
    </w:p>
    <w:p w:rsidR="00B808F1" w:rsidRDefault="00B808F1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8F1">
        <w:rPr>
          <w:rFonts w:ascii="Times New Roman" w:hAnsi="Times New Roman"/>
          <w:sz w:val="28"/>
          <w:szCs w:val="28"/>
        </w:rPr>
        <w:t>Ведется индивидуальная работа по вопросам нравственности (беседы-размышления) с трудными подростками и подростками из группы «риска». Работа по вопросам привлечения трудных подростков и подростков из группы «риска» ведется постоянно, как работниками отдела образования, молодежной политики и охраны прав детства, так и работниками ПДН, КДН, руководителями кружков, секций.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6399" w:rsidRPr="002435A5" w:rsidRDefault="00D56399" w:rsidP="00B80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Степень выполнения запланированных мероприятий и получения ожидаемых результатов составил 100</w:t>
      </w:r>
      <w:r w:rsidR="00B84491" w:rsidRPr="002435A5">
        <w:rPr>
          <w:rFonts w:ascii="Times New Roman" w:hAnsi="Times New Roman"/>
          <w:sz w:val="28"/>
          <w:szCs w:val="28"/>
        </w:rPr>
        <w:t>,0</w:t>
      </w:r>
      <w:r w:rsidRPr="002435A5">
        <w:rPr>
          <w:rFonts w:ascii="Times New Roman" w:hAnsi="Times New Roman"/>
          <w:sz w:val="28"/>
          <w:szCs w:val="28"/>
        </w:rPr>
        <w:t xml:space="preserve"> %. Средняя степень достижения значений показателей (индикаторов) составила </w:t>
      </w:r>
      <w:r w:rsidR="00B808F1">
        <w:rPr>
          <w:rFonts w:ascii="Times New Roman" w:hAnsi="Times New Roman"/>
          <w:sz w:val="28"/>
          <w:szCs w:val="28"/>
        </w:rPr>
        <w:t>90,1</w:t>
      </w:r>
      <w:r w:rsidRPr="002435A5">
        <w:rPr>
          <w:rFonts w:ascii="Times New Roman" w:hAnsi="Times New Roman"/>
          <w:sz w:val="28"/>
          <w:szCs w:val="28"/>
        </w:rPr>
        <w:t>%.</w:t>
      </w:r>
    </w:p>
    <w:p w:rsidR="007E2F81" w:rsidRPr="002435A5" w:rsidRDefault="00D56399" w:rsidP="007E2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В целом уровень эффективности реализации программы свидетельствует о</w:t>
      </w:r>
      <w:r w:rsidR="00B808F1">
        <w:rPr>
          <w:rFonts w:ascii="Times New Roman" w:hAnsi="Times New Roman"/>
          <w:sz w:val="28"/>
          <w:szCs w:val="28"/>
        </w:rPr>
        <w:t>б</w:t>
      </w:r>
      <w:r w:rsidRPr="002435A5">
        <w:rPr>
          <w:rFonts w:ascii="Times New Roman" w:hAnsi="Times New Roman"/>
          <w:sz w:val="28"/>
          <w:szCs w:val="28"/>
        </w:rPr>
        <w:t xml:space="preserve"> </w:t>
      </w:r>
      <w:r w:rsidR="00180AAD" w:rsidRPr="002435A5">
        <w:rPr>
          <w:rFonts w:ascii="Times New Roman" w:hAnsi="Times New Roman"/>
          <w:sz w:val="28"/>
          <w:szCs w:val="28"/>
        </w:rPr>
        <w:t>эффективности</w:t>
      </w:r>
      <w:r w:rsidRPr="002435A5">
        <w:rPr>
          <w:rFonts w:ascii="Times New Roman" w:hAnsi="Times New Roman"/>
          <w:sz w:val="28"/>
          <w:szCs w:val="28"/>
        </w:rPr>
        <w:t xml:space="preserve"> программы.</w:t>
      </w:r>
    </w:p>
    <w:p w:rsidR="007E2F81" w:rsidRPr="002435A5" w:rsidRDefault="007E2F81" w:rsidP="007E2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512" w:rsidRPr="002435A5" w:rsidRDefault="00FB656B" w:rsidP="007E2F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11A9">
        <w:rPr>
          <w:rStyle w:val="FontStyle163"/>
          <w:bCs/>
          <w:sz w:val="28"/>
          <w:szCs w:val="28"/>
          <w:highlight w:val="yellow"/>
        </w:rPr>
        <w:t>20</w:t>
      </w:r>
      <w:r w:rsidRPr="00D37D63">
        <w:rPr>
          <w:rStyle w:val="FontStyle163"/>
          <w:bCs/>
          <w:sz w:val="28"/>
          <w:szCs w:val="28"/>
        </w:rPr>
        <w:t>.</w:t>
      </w:r>
      <w:r w:rsidR="0056704A" w:rsidRPr="00D37D63">
        <w:rPr>
          <w:rStyle w:val="FontStyle163"/>
          <w:bCs/>
          <w:sz w:val="28"/>
          <w:szCs w:val="28"/>
        </w:rPr>
        <w:t xml:space="preserve"> О ходе реализации муниципальной программы</w:t>
      </w:r>
      <w:r w:rsidR="0056704A" w:rsidRPr="00D37D63">
        <w:rPr>
          <w:rStyle w:val="FontStyle163"/>
          <w:b w:val="0"/>
          <w:bCs/>
          <w:sz w:val="28"/>
          <w:szCs w:val="28"/>
        </w:rPr>
        <w:t xml:space="preserve"> </w:t>
      </w:r>
      <w:r w:rsidR="0056704A" w:rsidRPr="00D37D63">
        <w:rPr>
          <w:rFonts w:ascii="Times New Roman" w:hAnsi="Times New Roman"/>
          <w:b/>
          <w:sz w:val="28"/>
          <w:szCs w:val="28"/>
        </w:rPr>
        <w:t>«</w:t>
      </w:r>
      <w:r w:rsidR="00F9242C" w:rsidRPr="00D37D63">
        <w:rPr>
          <w:rFonts w:ascii="Times New Roman" w:hAnsi="Times New Roman"/>
          <w:b/>
          <w:sz w:val="28"/>
          <w:szCs w:val="28"/>
        </w:rPr>
        <w:t>П</w:t>
      </w:r>
      <w:r w:rsidR="0056704A" w:rsidRPr="00D37D63">
        <w:rPr>
          <w:rFonts w:ascii="Times New Roman" w:hAnsi="Times New Roman"/>
          <w:b/>
          <w:sz w:val="28"/>
          <w:szCs w:val="28"/>
        </w:rPr>
        <w:t xml:space="preserve">ротиводействие </w:t>
      </w:r>
      <w:r w:rsidR="00F9242C" w:rsidRPr="00D37D63">
        <w:rPr>
          <w:rFonts w:ascii="Times New Roman" w:hAnsi="Times New Roman"/>
          <w:b/>
          <w:sz w:val="28"/>
          <w:szCs w:val="28"/>
        </w:rPr>
        <w:t>злоупотреблению</w:t>
      </w:r>
      <w:r w:rsidR="0056704A" w:rsidRPr="00D37D63">
        <w:rPr>
          <w:rFonts w:ascii="Times New Roman" w:hAnsi="Times New Roman"/>
          <w:b/>
          <w:sz w:val="28"/>
          <w:szCs w:val="28"/>
        </w:rPr>
        <w:t xml:space="preserve"> наркоти</w:t>
      </w:r>
      <w:r w:rsidR="00F9242C" w:rsidRPr="00D37D63">
        <w:rPr>
          <w:rFonts w:ascii="Times New Roman" w:hAnsi="Times New Roman"/>
          <w:b/>
          <w:sz w:val="28"/>
          <w:szCs w:val="28"/>
        </w:rPr>
        <w:t>ками</w:t>
      </w:r>
      <w:r w:rsidR="0056704A" w:rsidRPr="00D37D63">
        <w:rPr>
          <w:rFonts w:ascii="Times New Roman" w:hAnsi="Times New Roman"/>
          <w:b/>
          <w:sz w:val="28"/>
          <w:szCs w:val="28"/>
        </w:rPr>
        <w:t xml:space="preserve"> </w:t>
      </w:r>
      <w:r w:rsidR="00F9242C" w:rsidRPr="00D37D63">
        <w:rPr>
          <w:rFonts w:ascii="Times New Roman" w:hAnsi="Times New Roman"/>
          <w:b/>
          <w:sz w:val="28"/>
          <w:szCs w:val="28"/>
        </w:rPr>
        <w:t xml:space="preserve">и их незаконному обороту в </w:t>
      </w:r>
      <w:proofErr w:type="spellStart"/>
      <w:r w:rsidR="00F9242C" w:rsidRPr="00D37D63">
        <w:rPr>
          <w:rFonts w:ascii="Times New Roman" w:hAnsi="Times New Roman"/>
          <w:b/>
          <w:sz w:val="28"/>
          <w:szCs w:val="28"/>
        </w:rPr>
        <w:t>Ичалковском</w:t>
      </w:r>
      <w:proofErr w:type="spellEnd"/>
      <w:r w:rsidR="00F9242C" w:rsidRPr="00D37D63"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  <w:r w:rsidR="0056704A" w:rsidRPr="00D37D63">
        <w:rPr>
          <w:rFonts w:ascii="Times New Roman" w:hAnsi="Times New Roman"/>
          <w:b/>
          <w:sz w:val="28"/>
          <w:szCs w:val="28"/>
        </w:rPr>
        <w:t>»</w:t>
      </w:r>
    </w:p>
    <w:p w:rsidR="0056704A" w:rsidRPr="002435A5" w:rsidRDefault="0056704A" w:rsidP="006032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04A" w:rsidRPr="002435A5" w:rsidRDefault="00D0154B" w:rsidP="006032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В 20</w:t>
      </w:r>
      <w:r w:rsidR="00543F32" w:rsidRPr="002435A5">
        <w:rPr>
          <w:rFonts w:ascii="Times New Roman" w:hAnsi="Times New Roman"/>
          <w:sz w:val="28"/>
          <w:szCs w:val="28"/>
          <w:lang w:eastAsia="ru-RU"/>
        </w:rPr>
        <w:t>2</w:t>
      </w:r>
      <w:r w:rsidR="007711A9">
        <w:rPr>
          <w:rFonts w:ascii="Times New Roman" w:hAnsi="Times New Roman"/>
          <w:sz w:val="28"/>
          <w:szCs w:val="28"/>
          <w:lang w:eastAsia="ru-RU"/>
        </w:rPr>
        <w:t>4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году в </w:t>
      </w:r>
      <w:proofErr w:type="spellStart"/>
      <w:r w:rsidRPr="002435A5">
        <w:rPr>
          <w:rFonts w:ascii="Times New Roman" w:hAnsi="Times New Roman"/>
          <w:sz w:val="28"/>
          <w:szCs w:val="28"/>
          <w:lang w:eastAsia="ru-RU"/>
        </w:rPr>
        <w:t>Ичалковском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работала муниципальная программа </w:t>
      </w:r>
      <w:r w:rsidRPr="002435A5">
        <w:rPr>
          <w:rFonts w:ascii="Times New Roman" w:hAnsi="Times New Roman"/>
          <w:sz w:val="28"/>
          <w:szCs w:val="28"/>
        </w:rPr>
        <w:t>«</w:t>
      </w:r>
      <w:r w:rsidR="00F9242C" w:rsidRPr="002435A5">
        <w:rPr>
          <w:rFonts w:ascii="Times New Roman" w:hAnsi="Times New Roman"/>
          <w:sz w:val="28"/>
          <w:szCs w:val="28"/>
        </w:rPr>
        <w:t xml:space="preserve">Противодействие злоупотреблению наркотиками и их незаконному обороту в </w:t>
      </w:r>
      <w:proofErr w:type="spellStart"/>
      <w:r w:rsidR="00F9242C" w:rsidRPr="002435A5">
        <w:rPr>
          <w:rFonts w:ascii="Times New Roman" w:hAnsi="Times New Roman"/>
          <w:sz w:val="28"/>
          <w:szCs w:val="28"/>
        </w:rPr>
        <w:t>Ичалковском</w:t>
      </w:r>
      <w:proofErr w:type="spellEnd"/>
      <w:r w:rsidR="00F9242C" w:rsidRPr="002435A5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Pr="002435A5">
        <w:rPr>
          <w:rFonts w:ascii="Times New Roman" w:hAnsi="Times New Roman"/>
          <w:sz w:val="28"/>
          <w:szCs w:val="28"/>
        </w:rPr>
        <w:t>».</w:t>
      </w:r>
    </w:p>
    <w:p w:rsidR="00CB5963" w:rsidRPr="002435A5" w:rsidRDefault="00951647" w:rsidP="00603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B5963" w:rsidRPr="002435A5">
        <w:rPr>
          <w:rFonts w:ascii="Times New Roman" w:hAnsi="Times New Roman"/>
          <w:sz w:val="28"/>
          <w:szCs w:val="28"/>
          <w:lang w:eastAsia="ru-RU"/>
        </w:rPr>
        <w:t xml:space="preserve">Программа </w:t>
      </w:r>
      <w:r w:rsidR="00D63EA9" w:rsidRPr="002435A5">
        <w:rPr>
          <w:rFonts w:ascii="Times New Roman" w:hAnsi="Times New Roman"/>
          <w:sz w:val="28"/>
          <w:szCs w:val="28"/>
          <w:lang w:eastAsia="ru-RU"/>
        </w:rPr>
        <w:t>разработана в целях координации усилий и повышения</w:t>
      </w:r>
      <w:r w:rsidR="00CB5963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EA9" w:rsidRPr="002435A5">
        <w:rPr>
          <w:rFonts w:ascii="Times New Roman" w:hAnsi="Times New Roman"/>
          <w:sz w:val="28"/>
          <w:szCs w:val="28"/>
          <w:lang w:eastAsia="ru-RU"/>
        </w:rPr>
        <w:t xml:space="preserve">эффективности мер по противодействию </w:t>
      </w:r>
      <w:proofErr w:type="spellStart"/>
      <w:r w:rsidR="00D63EA9" w:rsidRPr="002435A5">
        <w:rPr>
          <w:rFonts w:ascii="Times New Roman" w:hAnsi="Times New Roman"/>
          <w:sz w:val="28"/>
          <w:szCs w:val="28"/>
          <w:lang w:eastAsia="ru-RU"/>
        </w:rPr>
        <w:t>наркоугрозе</w:t>
      </w:r>
      <w:proofErr w:type="spellEnd"/>
      <w:r w:rsidR="00D63EA9" w:rsidRPr="002435A5">
        <w:rPr>
          <w:rFonts w:ascii="Times New Roman" w:hAnsi="Times New Roman"/>
          <w:sz w:val="28"/>
          <w:szCs w:val="28"/>
          <w:lang w:eastAsia="ru-RU"/>
        </w:rPr>
        <w:t xml:space="preserve"> и ориентирована на</w:t>
      </w:r>
      <w:r w:rsidR="00CB5963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EA9" w:rsidRPr="002435A5">
        <w:rPr>
          <w:rFonts w:ascii="Times New Roman" w:hAnsi="Times New Roman"/>
          <w:sz w:val="28"/>
          <w:szCs w:val="28"/>
          <w:lang w:eastAsia="ru-RU"/>
        </w:rPr>
        <w:t>совершенствование профилактики наркомании, лечение и реабилитацию</w:t>
      </w:r>
      <w:r w:rsidR="00CB5963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EA9" w:rsidRPr="002435A5">
        <w:rPr>
          <w:rFonts w:ascii="Times New Roman" w:hAnsi="Times New Roman"/>
          <w:sz w:val="28"/>
          <w:szCs w:val="28"/>
          <w:lang w:eastAsia="ru-RU"/>
        </w:rPr>
        <w:t>наркозависимых лиц, усиление борьбы с незаконным оборотом наркотиков.</w:t>
      </w:r>
      <w:r w:rsidR="00CB5963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EA9" w:rsidRPr="002435A5">
        <w:rPr>
          <w:rFonts w:ascii="Times New Roman" w:hAnsi="Times New Roman"/>
          <w:sz w:val="28"/>
          <w:szCs w:val="28"/>
          <w:lang w:eastAsia="ru-RU"/>
        </w:rPr>
        <w:t>Число основных мероприятий, запланированных к реализации в 20</w:t>
      </w:r>
      <w:r w:rsidR="00543F32" w:rsidRPr="002435A5">
        <w:rPr>
          <w:rFonts w:ascii="Times New Roman" w:hAnsi="Times New Roman"/>
          <w:sz w:val="28"/>
          <w:szCs w:val="28"/>
          <w:lang w:eastAsia="ru-RU"/>
        </w:rPr>
        <w:t>2</w:t>
      </w:r>
      <w:r w:rsidR="00383A44">
        <w:rPr>
          <w:rFonts w:ascii="Times New Roman" w:hAnsi="Times New Roman"/>
          <w:sz w:val="28"/>
          <w:szCs w:val="28"/>
          <w:lang w:eastAsia="ru-RU"/>
        </w:rPr>
        <w:t>3</w:t>
      </w:r>
      <w:r w:rsidR="00DA3E12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EA9" w:rsidRPr="002435A5">
        <w:rPr>
          <w:rFonts w:ascii="Times New Roman" w:hAnsi="Times New Roman"/>
          <w:sz w:val="28"/>
          <w:szCs w:val="28"/>
          <w:lang w:eastAsia="ru-RU"/>
        </w:rPr>
        <w:t>году, было выполнено в полном объеме. Степень реализации основных</w:t>
      </w:r>
      <w:r w:rsidR="00CB5963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EA9" w:rsidRPr="002435A5">
        <w:rPr>
          <w:rFonts w:ascii="Times New Roman" w:hAnsi="Times New Roman"/>
          <w:sz w:val="28"/>
          <w:szCs w:val="28"/>
          <w:lang w:eastAsia="ru-RU"/>
        </w:rPr>
        <w:t>мероприятий составил</w:t>
      </w:r>
      <w:r w:rsidR="00CB5963" w:rsidRPr="002435A5">
        <w:rPr>
          <w:rFonts w:ascii="Times New Roman" w:hAnsi="Times New Roman"/>
          <w:sz w:val="28"/>
          <w:szCs w:val="28"/>
          <w:lang w:eastAsia="ru-RU"/>
        </w:rPr>
        <w:t>а</w:t>
      </w:r>
      <w:r w:rsidR="00D63EA9" w:rsidRPr="002435A5">
        <w:rPr>
          <w:rFonts w:ascii="Times New Roman" w:hAnsi="Times New Roman"/>
          <w:sz w:val="28"/>
          <w:szCs w:val="28"/>
          <w:lang w:eastAsia="ru-RU"/>
        </w:rPr>
        <w:t xml:space="preserve"> 100%. </w:t>
      </w:r>
    </w:p>
    <w:p w:rsidR="004520CD" w:rsidRPr="004520CD" w:rsidRDefault="000600E7" w:rsidP="004520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E55AA" w:rsidRPr="008E55AA">
        <w:rPr>
          <w:rFonts w:ascii="Times New Roman" w:hAnsi="Times New Roman"/>
          <w:sz w:val="28"/>
          <w:szCs w:val="28"/>
        </w:rPr>
        <w:t xml:space="preserve"> </w:t>
      </w:r>
      <w:r w:rsidR="004520CD" w:rsidRPr="004520CD">
        <w:rPr>
          <w:rFonts w:ascii="Times New Roman" w:hAnsi="Times New Roman"/>
          <w:sz w:val="28"/>
          <w:szCs w:val="28"/>
        </w:rPr>
        <w:t xml:space="preserve">       Система образования </w:t>
      </w:r>
      <w:proofErr w:type="spellStart"/>
      <w:r w:rsidR="004520CD" w:rsidRPr="004520CD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="004520CD" w:rsidRPr="004520CD">
        <w:rPr>
          <w:rFonts w:ascii="Times New Roman" w:hAnsi="Times New Roman"/>
          <w:sz w:val="28"/>
          <w:szCs w:val="28"/>
        </w:rPr>
        <w:t xml:space="preserve"> муниципального района представлена 21 образовательным учреждением, среди которых: 5 средних общеобразовательных школ, 1 основная, 7 дошкольных образовательных учреждений, 1 организация  дополнительного образования детей, 7 структурных подразделений (2 дошкольных учреждения при школах, 1 учреждение дополнительного образования и 4 структурных подразделения при общеобразовательных школах), 2 колледжа (847 уч.).</w:t>
      </w:r>
    </w:p>
    <w:p w:rsidR="004520CD" w:rsidRDefault="004520CD" w:rsidP="004520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20CD">
        <w:rPr>
          <w:rFonts w:ascii="Times New Roman" w:hAnsi="Times New Roman"/>
          <w:sz w:val="28"/>
          <w:szCs w:val="28"/>
        </w:rPr>
        <w:t xml:space="preserve">        Контингент обучающихся на 1 сентября текущего учебного года 1367 человек,   что на 73 ученика меньше, чем на начало прошлого учебного года. </w:t>
      </w:r>
      <w:r w:rsidRPr="004520CD">
        <w:rPr>
          <w:rFonts w:ascii="Times New Roman" w:hAnsi="Times New Roman"/>
          <w:sz w:val="28"/>
          <w:szCs w:val="28"/>
        </w:rPr>
        <w:lastRenderedPageBreak/>
        <w:t xml:space="preserve">Первоклассников, по сравнению с прошлым годом,  также  уменьшилось со 140 до 102. Не сформирован 1 класс в </w:t>
      </w:r>
      <w:proofErr w:type="spellStart"/>
      <w:r w:rsidRPr="004520CD">
        <w:rPr>
          <w:rFonts w:ascii="Times New Roman" w:hAnsi="Times New Roman"/>
          <w:sz w:val="28"/>
          <w:szCs w:val="28"/>
        </w:rPr>
        <w:t>Смольненской</w:t>
      </w:r>
      <w:proofErr w:type="spellEnd"/>
      <w:r w:rsidRPr="004520CD">
        <w:rPr>
          <w:rFonts w:ascii="Times New Roman" w:hAnsi="Times New Roman"/>
          <w:sz w:val="28"/>
          <w:szCs w:val="28"/>
        </w:rPr>
        <w:t xml:space="preserve">  школе, по одному первокласснику в </w:t>
      </w:r>
      <w:proofErr w:type="spellStart"/>
      <w:r w:rsidRPr="004520CD">
        <w:rPr>
          <w:rFonts w:ascii="Times New Roman" w:hAnsi="Times New Roman"/>
          <w:sz w:val="28"/>
          <w:szCs w:val="28"/>
        </w:rPr>
        <w:t>Гуляевской</w:t>
      </w:r>
      <w:proofErr w:type="spellEnd"/>
      <w:r w:rsidRPr="004520C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520CD">
        <w:rPr>
          <w:rFonts w:ascii="Times New Roman" w:hAnsi="Times New Roman"/>
          <w:sz w:val="28"/>
          <w:szCs w:val="28"/>
        </w:rPr>
        <w:t>Ладской</w:t>
      </w:r>
      <w:proofErr w:type="spellEnd"/>
      <w:r w:rsidRPr="004520CD">
        <w:rPr>
          <w:rFonts w:ascii="Times New Roman" w:hAnsi="Times New Roman"/>
          <w:sz w:val="28"/>
          <w:szCs w:val="28"/>
        </w:rPr>
        <w:t>. Контингент воспитанников в дошкольных учреждениях  - 356, что на 32 ребенка больше, чем в прошлом году(324). А всего вместе с детьми, посещающими группы кратковременного пребывания и адаптационные группы, дошкольным образованием охвачено  450 детей.</w:t>
      </w:r>
      <w:r w:rsidR="007711A9">
        <w:rPr>
          <w:rFonts w:ascii="Times New Roman" w:hAnsi="Times New Roman"/>
          <w:sz w:val="28"/>
          <w:szCs w:val="28"/>
        </w:rPr>
        <w:t xml:space="preserve">         </w:t>
      </w:r>
    </w:p>
    <w:p w:rsidR="008E55AA" w:rsidRPr="008E55AA" w:rsidRDefault="004520CD" w:rsidP="004520C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E55AA" w:rsidRPr="008E55AA">
        <w:rPr>
          <w:rFonts w:ascii="Times New Roman" w:hAnsi="Times New Roman"/>
          <w:sz w:val="28"/>
          <w:szCs w:val="28"/>
        </w:rPr>
        <w:t xml:space="preserve">Врачи </w:t>
      </w:r>
      <w:r w:rsidR="008E55AA" w:rsidRPr="008E55AA">
        <w:rPr>
          <w:rFonts w:ascii="Times New Roman" w:eastAsia="Times New Roman" w:hAnsi="Times New Roman"/>
          <w:sz w:val="28"/>
          <w:szCs w:val="28"/>
          <w:lang w:eastAsia="ru-RU"/>
        </w:rPr>
        <w:t>различных специальностей ГБУЗ РМ "</w:t>
      </w:r>
      <w:proofErr w:type="spellStart"/>
      <w:r w:rsidR="008E55AA" w:rsidRPr="008E55AA">
        <w:rPr>
          <w:rFonts w:ascii="Times New Roman" w:eastAsia="Times New Roman" w:hAnsi="Times New Roman"/>
          <w:sz w:val="28"/>
          <w:szCs w:val="28"/>
          <w:lang w:eastAsia="ru-RU"/>
        </w:rPr>
        <w:t>Ичалковская</w:t>
      </w:r>
      <w:proofErr w:type="spellEnd"/>
      <w:r w:rsidR="008E55AA" w:rsidRPr="008E55AA">
        <w:rPr>
          <w:rFonts w:ascii="Times New Roman" w:eastAsia="Times New Roman" w:hAnsi="Times New Roman"/>
          <w:sz w:val="28"/>
          <w:szCs w:val="28"/>
          <w:lang w:eastAsia="ru-RU"/>
        </w:rPr>
        <w:t xml:space="preserve"> ЦРБ </w:t>
      </w:r>
      <w:r w:rsidR="00F35B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E55AA" w:rsidRPr="008E55AA">
        <w:rPr>
          <w:rFonts w:ascii="Times New Roman" w:eastAsia="Times New Roman" w:hAnsi="Times New Roman"/>
          <w:sz w:val="28"/>
          <w:szCs w:val="28"/>
          <w:lang w:eastAsia="ru-RU"/>
        </w:rPr>
        <w:t>им. А.В.</w:t>
      </w:r>
      <w:r w:rsidR="00F35B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5AA" w:rsidRPr="008E55AA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Парамоновой" принимали участие в родительских собраниях, в беседах с трудовыми коллективами, читают лекции о формировании устойчивых стереотипов здорового образа жизни среди различных категорий населения. Информация о вреде злоупотребления алкоголем, наркотиками и </w:t>
      </w:r>
      <w:proofErr w:type="spellStart"/>
      <w:r w:rsidR="008E55AA" w:rsidRPr="008E55AA">
        <w:rPr>
          <w:rFonts w:ascii="Times New Roman" w:eastAsia="Times New Roman" w:hAnsi="Times New Roman"/>
          <w:sz w:val="28"/>
          <w:szCs w:val="28"/>
          <w:lang w:eastAsia="ru-RU"/>
        </w:rPr>
        <w:t>психоактивными</w:t>
      </w:r>
      <w:proofErr w:type="spellEnd"/>
      <w:r w:rsidR="008E55AA" w:rsidRPr="008E55AA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веществами, курением, о ВИЧ-инфекции изложена в форме санитарных бюллетеней, брошюр, оформлены уголки здоровья, стенды в школах, </w:t>
      </w:r>
      <w:proofErr w:type="spellStart"/>
      <w:r w:rsidR="008E55AA" w:rsidRPr="008E55AA">
        <w:rPr>
          <w:rFonts w:ascii="Times New Roman" w:eastAsia="Times New Roman" w:hAnsi="Times New Roman"/>
          <w:sz w:val="28"/>
          <w:szCs w:val="28"/>
          <w:lang w:eastAsia="ru-RU"/>
        </w:rPr>
        <w:t>СУЗах</w:t>
      </w:r>
      <w:proofErr w:type="spellEnd"/>
      <w:r w:rsidR="008E55AA" w:rsidRPr="008E55A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8E55AA" w:rsidRPr="008E55AA">
        <w:rPr>
          <w:rFonts w:ascii="Times New Roman" w:eastAsia="Times New Roman" w:hAnsi="Times New Roman"/>
          <w:sz w:val="28"/>
          <w:szCs w:val="28"/>
          <w:lang w:eastAsia="ru-RU"/>
        </w:rPr>
        <w:t>ФАПах</w:t>
      </w:r>
      <w:proofErr w:type="spellEnd"/>
      <w:r w:rsidR="008E55AA" w:rsidRPr="008E55AA">
        <w:rPr>
          <w:rFonts w:ascii="Times New Roman" w:eastAsia="Times New Roman" w:hAnsi="Times New Roman"/>
          <w:sz w:val="28"/>
          <w:szCs w:val="28"/>
          <w:lang w:eastAsia="ru-RU"/>
        </w:rPr>
        <w:t>, опубликованы статьи в районной газете «Земля и люди».</w:t>
      </w:r>
    </w:p>
    <w:p w:rsidR="008E55AA" w:rsidRPr="008E55AA" w:rsidRDefault="008E55AA" w:rsidP="008E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5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8E55AA">
        <w:rPr>
          <w:rFonts w:ascii="Times New Roman" w:hAnsi="Times New Roman"/>
          <w:sz w:val="28"/>
          <w:szCs w:val="28"/>
        </w:rPr>
        <w:t>За 12 месяцев 2024 года комиссией по делам несовершеннолетних и защите их прав была проведена следующая работа по предупреждению, пресечению безнадзорности и правонарушений несовершеннолетних, находящихся в социально опасном положении, а именно:</w:t>
      </w:r>
    </w:p>
    <w:p w:rsidR="008E55AA" w:rsidRPr="008E55AA" w:rsidRDefault="008E55AA" w:rsidP="008E55AA">
      <w:pPr>
        <w:shd w:val="clear" w:color="auto" w:fill="FFFFFF"/>
        <w:spacing w:after="0" w:line="298" w:lineRule="exact"/>
        <w:ind w:right="24"/>
        <w:jc w:val="both"/>
        <w:rPr>
          <w:rFonts w:ascii="Times New Roman" w:hAnsi="Times New Roman"/>
          <w:sz w:val="28"/>
          <w:szCs w:val="28"/>
        </w:rPr>
      </w:pPr>
      <w:r w:rsidRPr="008E55AA">
        <w:rPr>
          <w:rFonts w:ascii="Times New Roman" w:hAnsi="Times New Roman"/>
          <w:sz w:val="28"/>
          <w:szCs w:val="28"/>
        </w:rPr>
        <w:t xml:space="preserve"> - проводились рейдовые мероприятия по несовершеннолетним и их семьям, находящихся в социально опасном положении, с целью выявления детей безнадзорных, беспризорных, занимающихся бродяжничеством, употребляющих наркотические и одурманивающие средства (таковых не выявлено);</w:t>
      </w:r>
    </w:p>
    <w:p w:rsidR="008E55AA" w:rsidRPr="008E55AA" w:rsidRDefault="008E55AA" w:rsidP="008E55AA">
      <w:pPr>
        <w:shd w:val="clear" w:color="auto" w:fill="FFFFFF"/>
        <w:tabs>
          <w:tab w:val="left" w:pos="1277"/>
        </w:tabs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8E55AA">
        <w:rPr>
          <w:rFonts w:ascii="Times New Roman" w:hAnsi="Times New Roman"/>
          <w:sz w:val="28"/>
          <w:szCs w:val="28"/>
        </w:rPr>
        <w:t>- на заседаниях комиссии ведутся беседы с родителями несовершеннолетних об отношениях в семье, о правильном исполнении родительских обязанностей, воспитанию детей.</w:t>
      </w:r>
    </w:p>
    <w:p w:rsidR="008E55AA" w:rsidRPr="004D7A11" w:rsidRDefault="008E55AA" w:rsidP="008E55AA">
      <w:pPr>
        <w:shd w:val="clear" w:color="auto" w:fill="FFFFFF"/>
        <w:tabs>
          <w:tab w:val="left" w:pos="1277"/>
        </w:tabs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8E55AA">
        <w:rPr>
          <w:rFonts w:ascii="Times New Roman" w:hAnsi="Times New Roman"/>
          <w:sz w:val="28"/>
          <w:szCs w:val="28"/>
        </w:rPr>
        <w:t xml:space="preserve">          </w:t>
      </w:r>
      <w:r w:rsidRPr="004D7A11">
        <w:rPr>
          <w:rFonts w:ascii="Times New Roman" w:hAnsi="Times New Roman"/>
          <w:sz w:val="28"/>
          <w:szCs w:val="28"/>
        </w:rPr>
        <w:t xml:space="preserve">В рамках межведомственного взаимодействия на территории </w:t>
      </w:r>
      <w:proofErr w:type="spellStart"/>
      <w:r w:rsidRPr="004D7A11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4D7A11">
        <w:rPr>
          <w:rFonts w:ascii="Times New Roman" w:hAnsi="Times New Roman"/>
          <w:sz w:val="28"/>
          <w:szCs w:val="28"/>
        </w:rPr>
        <w:t xml:space="preserve"> муниципального района за 12 месяцев 202</w:t>
      </w:r>
      <w:r w:rsidR="00FE1135" w:rsidRPr="004D7A11">
        <w:rPr>
          <w:rFonts w:ascii="Times New Roman" w:hAnsi="Times New Roman"/>
          <w:sz w:val="28"/>
          <w:szCs w:val="28"/>
        </w:rPr>
        <w:t>4</w:t>
      </w:r>
      <w:r w:rsidRPr="004D7A11">
        <w:rPr>
          <w:rFonts w:ascii="Times New Roman" w:hAnsi="Times New Roman"/>
          <w:sz w:val="28"/>
          <w:szCs w:val="28"/>
        </w:rPr>
        <w:t xml:space="preserve"> года проведены оперативно-профилактические операции: «Лидер», «Стоп Спайс», «Твой выбор», «Полиция и дети», «Телефон доверия», «Безопасные окна». </w:t>
      </w:r>
      <w:r w:rsidR="004D7A11" w:rsidRPr="004D7A11">
        <w:rPr>
          <w:rFonts w:ascii="Times New Roman" w:hAnsi="Times New Roman"/>
          <w:sz w:val="28"/>
          <w:szCs w:val="28"/>
        </w:rPr>
        <w:t>Проводились</w:t>
      </w:r>
      <w:r w:rsidRPr="004D7A11">
        <w:rPr>
          <w:rFonts w:ascii="Times New Roman" w:hAnsi="Times New Roman"/>
          <w:sz w:val="28"/>
          <w:szCs w:val="28"/>
        </w:rPr>
        <w:t xml:space="preserve"> операци</w:t>
      </w:r>
      <w:r w:rsidR="004D7A11" w:rsidRPr="004D7A11">
        <w:rPr>
          <w:rFonts w:ascii="Times New Roman" w:hAnsi="Times New Roman"/>
          <w:sz w:val="28"/>
          <w:szCs w:val="28"/>
        </w:rPr>
        <w:t>и</w:t>
      </w:r>
      <w:r w:rsidRPr="004D7A11">
        <w:rPr>
          <w:rFonts w:ascii="Times New Roman" w:hAnsi="Times New Roman"/>
          <w:sz w:val="28"/>
          <w:szCs w:val="28"/>
        </w:rPr>
        <w:t xml:space="preserve"> «Подросток-2023», межведомственные операции: «Шанс», «Защита», «ЗОЖ», «Всеобуч», «Неблагополучная семья</w:t>
      </w:r>
      <w:r w:rsidR="003F0CF0" w:rsidRPr="004D7A11">
        <w:rPr>
          <w:rFonts w:ascii="Times New Roman" w:hAnsi="Times New Roman"/>
          <w:sz w:val="28"/>
          <w:szCs w:val="28"/>
        </w:rPr>
        <w:t>»</w:t>
      </w:r>
      <w:r w:rsidRPr="004D7A11">
        <w:rPr>
          <w:rFonts w:ascii="Times New Roman" w:hAnsi="Times New Roman"/>
          <w:sz w:val="28"/>
          <w:szCs w:val="28"/>
        </w:rPr>
        <w:t xml:space="preserve">, «Дети России», «Верни находку» и другие. </w:t>
      </w:r>
    </w:p>
    <w:p w:rsidR="008E55AA" w:rsidRDefault="008E55AA" w:rsidP="008E55AA">
      <w:pPr>
        <w:shd w:val="clear" w:color="auto" w:fill="FFFFFF"/>
        <w:tabs>
          <w:tab w:val="left" w:pos="1277"/>
        </w:tabs>
        <w:spacing w:after="0" w:line="240" w:lineRule="auto"/>
        <w:ind w:right="10"/>
        <w:jc w:val="both"/>
        <w:rPr>
          <w:rFonts w:ascii="Times New Roman" w:hAnsi="Times New Roman"/>
          <w:bCs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          За 12 месяцев 202</w:t>
      </w:r>
      <w:r w:rsidR="004D7A11" w:rsidRPr="004D7A11">
        <w:rPr>
          <w:rFonts w:ascii="Times New Roman" w:hAnsi="Times New Roman"/>
          <w:sz w:val="28"/>
          <w:szCs w:val="28"/>
        </w:rPr>
        <w:t>4</w:t>
      </w:r>
      <w:r w:rsidRPr="004D7A11">
        <w:rPr>
          <w:rFonts w:ascii="Times New Roman" w:hAnsi="Times New Roman"/>
          <w:sz w:val="28"/>
          <w:szCs w:val="28"/>
        </w:rPr>
        <w:t xml:space="preserve"> года комиссией проведено </w:t>
      </w:r>
      <w:r w:rsidR="004D7A11" w:rsidRPr="004D7A11">
        <w:rPr>
          <w:rFonts w:ascii="Times New Roman" w:hAnsi="Times New Roman"/>
          <w:sz w:val="28"/>
          <w:szCs w:val="28"/>
        </w:rPr>
        <w:t>1</w:t>
      </w:r>
      <w:r w:rsidRPr="004D7A11">
        <w:rPr>
          <w:rFonts w:ascii="Times New Roman" w:hAnsi="Times New Roman"/>
          <w:sz w:val="28"/>
          <w:szCs w:val="28"/>
        </w:rPr>
        <w:t>8 организационн</w:t>
      </w:r>
      <w:proofErr w:type="gramStart"/>
      <w:r w:rsidRPr="004D7A11">
        <w:rPr>
          <w:rFonts w:ascii="Times New Roman" w:hAnsi="Times New Roman"/>
          <w:sz w:val="28"/>
          <w:szCs w:val="28"/>
        </w:rPr>
        <w:t>о-</w:t>
      </w:r>
      <w:proofErr w:type="gramEnd"/>
      <w:r w:rsidRPr="004D7A11">
        <w:rPr>
          <w:rFonts w:ascii="Times New Roman" w:hAnsi="Times New Roman"/>
          <w:sz w:val="28"/>
          <w:szCs w:val="28"/>
        </w:rPr>
        <w:t xml:space="preserve"> методических мероприятий с органами системы профилактики. </w:t>
      </w:r>
      <w:r w:rsidRPr="004D7A11">
        <w:rPr>
          <w:rFonts w:ascii="Times New Roman" w:hAnsi="Times New Roman"/>
          <w:bCs/>
          <w:sz w:val="28"/>
          <w:szCs w:val="28"/>
        </w:rPr>
        <w:t>За учащимися и семьями, находящимися  в социально опасном  положении, налажен строжайший контроль со стороны образовательных учреждений, классных руководителей, Управления образования</w:t>
      </w:r>
      <w:r w:rsidR="00C41D85" w:rsidRPr="004D7A11">
        <w:rPr>
          <w:rFonts w:ascii="Times New Roman" w:hAnsi="Times New Roman"/>
          <w:bCs/>
          <w:sz w:val="28"/>
          <w:szCs w:val="28"/>
        </w:rPr>
        <w:t>.</w:t>
      </w:r>
    </w:p>
    <w:p w:rsidR="00A2554A" w:rsidRPr="008E55AA" w:rsidRDefault="00A2554A" w:rsidP="008E55AA">
      <w:pPr>
        <w:shd w:val="clear" w:color="auto" w:fill="FFFFFF"/>
        <w:tabs>
          <w:tab w:val="left" w:pos="1277"/>
        </w:tabs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</w:p>
    <w:p w:rsidR="00A2554A" w:rsidRDefault="004A1B0C" w:rsidP="00A255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A1B0C">
        <w:rPr>
          <w:rFonts w:ascii="Times New Roman" w:hAnsi="Times New Roman"/>
          <w:sz w:val="28"/>
          <w:szCs w:val="28"/>
        </w:rPr>
        <w:t xml:space="preserve"> </w:t>
      </w:r>
      <w:r w:rsidR="00290A48">
        <w:rPr>
          <w:rFonts w:ascii="Times New Roman" w:hAnsi="Times New Roman"/>
          <w:sz w:val="28"/>
          <w:szCs w:val="28"/>
        </w:rPr>
        <w:t xml:space="preserve">         </w:t>
      </w:r>
      <w:r w:rsidRPr="004A1B0C">
        <w:rPr>
          <w:rFonts w:ascii="Times New Roman" w:hAnsi="Times New Roman"/>
          <w:sz w:val="28"/>
          <w:szCs w:val="28"/>
        </w:rPr>
        <w:t xml:space="preserve">В образовательных учреждениях совместно с органами системы профилактики </w:t>
      </w:r>
      <w:proofErr w:type="spellStart"/>
      <w:r w:rsidRPr="004A1B0C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4A1B0C">
        <w:rPr>
          <w:rFonts w:ascii="Times New Roman" w:hAnsi="Times New Roman"/>
          <w:sz w:val="28"/>
          <w:szCs w:val="28"/>
        </w:rPr>
        <w:t xml:space="preserve"> района постоянно проводятся мероприятия по </w:t>
      </w:r>
      <w:r w:rsidRPr="004A1B0C">
        <w:rPr>
          <w:rFonts w:ascii="Times New Roman" w:hAnsi="Times New Roman"/>
          <w:sz w:val="28"/>
          <w:szCs w:val="28"/>
        </w:rPr>
        <w:lastRenderedPageBreak/>
        <w:t xml:space="preserve">профилактике и предотвращению административных правонарушений, противодействию потребления наркотических средств. На классных часах, диспутах, тренингах подростки обсуждают вопросы законопослушного поведения в обществе. </w:t>
      </w:r>
      <w:r w:rsidR="00A2554A" w:rsidRPr="00A2554A">
        <w:rPr>
          <w:rFonts w:ascii="Times New Roman" w:hAnsi="Times New Roman"/>
          <w:sz w:val="28"/>
          <w:szCs w:val="28"/>
        </w:rPr>
        <w:t>В отчетном периоде проводился ряд мероприятий (79), направленных на профилактику наркомании, совершения преступлений и административных правонарушений, суицидов, недопущение вступления в криминальные субкультуры, в том числе с привлечением членов общественного Совета при ММО МВД России «</w:t>
      </w:r>
      <w:proofErr w:type="spellStart"/>
      <w:r w:rsidR="00A2554A" w:rsidRPr="00A2554A">
        <w:rPr>
          <w:rFonts w:ascii="Times New Roman" w:hAnsi="Times New Roman"/>
          <w:sz w:val="28"/>
          <w:szCs w:val="28"/>
        </w:rPr>
        <w:t>Ичалковский</w:t>
      </w:r>
      <w:proofErr w:type="spellEnd"/>
      <w:r w:rsidR="00A2554A" w:rsidRPr="00A2554A">
        <w:rPr>
          <w:rFonts w:ascii="Times New Roman" w:hAnsi="Times New Roman"/>
          <w:sz w:val="28"/>
          <w:szCs w:val="28"/>
        </w:rPr>
        <w:t xml:space="preserve">», представителя прокуратуры.  Проводимые мероприятия освещались на страницах социальной сети </w:t>
      </w:r>
      <w:proofErr w:type="spellStart"/>
      <w:r w:rsidR="00A2554A" w:rsidRPr="00A2554A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A2554A" w:rsidRPr="00A2554A">
        <w:rPr>
          <w:rFonts w:ascii="Times New Roman" w:hAnsi="Times New Roman"/>
          <w:sz w:val="28"/>
          <w:szCs w:val="28"/>
        </w:rPr>
        <w:t xml:space="preserve"> ММО МВД России «</w:t>
      </w:r>
      <w:proofErr w:type="spellStart"/>
      <w:r w:rsidR="00A2554A" w:rsidRPr="00A2554A">
        <w:rPr>
          <w:rFonts w:ascii="Times New Roman" w:hAnsi="Times New Roman"/>
          <w:sz w:val="28"/>
          <w:szCs w:val="28"/>
        </w:rPr>
        <w:t>Ичалковский</w:t>
      </w:r>
      <w:proofErr w:type="spellEnd"/>
      <w:r w:rsidR="00A2554A" w:rsidRPr="00A2554A">
        <w:rPr>
          <w:rFonts w:ascii="Times New Roman" w:hAnsi="Times New Roman"/>
          <w:sz w:val="28"/>
          <w:szCs w:val="28"/>
        </w:rPr>
        <w:t>» и образовательных учреждений.</w:t>
      </w:r>
    </w:p>
    <w:p w:rsidR="004A1B0C" w:rsidRPr="004A1B0C" w:rsidRDefault="00A2554A" w:rsidP="00A255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A1B0C" w:rsidRPr="004A1B0C">
        <w:rPr>
          <w:rFonts w:ascii="Times New Roman" w:hAnsi="Times New Roman"/>
          <w:sz w:val="28"/>
          <w:szCs w:val="28"/>
        </w:rPr>
        <w:t xml:space="preserve">Во всех школах района введена новая должность </w:t>
      </w:r>
      <w:proofErr w:type="gramStart"/>
      <w:r w:rsidR="004A1B0C" w:rsidRPr="004A1B0C">
        <w:rPr>
          <w:rFonts w:ascii="Times New Roman" w:hAnsi="Times New Roman"/>
          <w:sz w:val="28"/>
          <w:szCs w:val="28"/>
        </w:rPr>
        <w:t>-с</w:t>
      </w:r>
      <w:proofErr w:type="gramEnd"/>
      <w:r w:rsidR="004A1B0C" w:rsidRPr="004A1B0C">
        <w:rPr>
          <w:rFonts w:ascii="Times New Roman" w:hAnsi="Times New Roman"/>
          <w:sz w:val="28"/>
          <w:szCs w:val="28"/>
        </w:rPr>
        <w:t xml:space="preserve">оветник директора по воспитанию и взаимодействию с детскими общественными объединениями.  Их цель-помочь реализовать идеи детей, вовлечь школьников, педагогов и родителей в единое образовательное пространство. Успешно реализуются проекты: Российское движение школьников, </w:t>
      </w:r>
      <w:proofErr w:type="spellStart"/>
      <w:r w:rsidR="004A1B0C" w:rsidRPr="004A1B0C">
        <w:rPr>
          <w:rFonts w:ascii="Times New Roman" w:hAnsi="Times New Roman"/>
          <w:sz w:val="28"/>
          <w:szCs w:val="28"/>
        </w:rPr>
        <w:t>Юнармия</w:t>
      </w:r>
      <w:proofErr w:type="spellEnd"/>
      <w:r w:rsidR="004A1B0C" w:rsidRPr="004A1B0C">
        <w:rPr>
          <w:rFonts w:ascii="Times New Roman" w:hAnsi="Times New Roman"/>
          <w:sz w:val="28"/>
          <w:szCs w:val="28"/>
        </w:rPr>
        <w:t xml:space="preserve">, «Большая перемена, «Орлята России». Ежедневно работают спортивные секции и кружки, что позволяет занять несовершеннолетних, студентов в свободное от учебы время. На примере выдающихся спортивных достижений пропагандируется здоровый образ жизни. В школах имеются хор, школьный театр, школьный музей. </w:t>
      </w:r>
    </w:p>
    <w:p w:rsidR="004520CD" w:rsidRPr="004520CD" w:rsidRDefault="004520CD" w:rsidP="004520CD">
      <w:pPr>
        <w:spacing w:after="0" w:line="240" w:lineRule="auto"/>
        <w:ind w:hanging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</w:t>
      </w:r>
      <w:r w:rsidRPr="00452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2024 году в </w:t>
      </w:r>
      <w:proofErr w:type="spellStart"/>
      <w:r w:rsidRPr="00452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Ичалковскую</w:t>
      </w:r>
      <w:proofErr w:type="spellEnd"/>
      <w:r w:rsidRPr="00452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детско – юношескую спортивную школу зачислено 968 учащихся  по 13  направлениям таким как, греко-римская борьба, вольная борьба, волейбол, футбол, баскетбол, художественная гимнастика, легкая атлетика, лыжные гонки, рукопашный бой, ВМХ, армрестлинг, настольный  теннис, плавание, </w:t>
      </w:r>
      <w:proofErr w:type="spellStart"/>
      <w:r w:rsidRPr="00452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дартс</w:t>
      </w:r>
      <w:proofErr w:type="spellEnd"/>
      <w:r w:rsidRPr="00452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452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</w:p>
    <w:p w:rsidR="003869B2" w:rsidRDefault="004520CD" w:rsidP="004520CD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452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452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Образовательный  процесс ведут 26 тренеров – преподавателей, из которых 16 – основных работников 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10</w:t>
      </w:r>
      <w:r w:rsidRPr="00452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внешних совместителей.  </w:t>
      </w:r>
      <w:r w:rsidR="007C0205" w:rsidRPr="002435A5">
        <w:rPr>
          <w:rFonts w:ascii="Times New Roman" w:hAnsi="Times New Roman"/>
          <w:sz w:val="28"/>
          <w:szCs w:val="28"/>
        </w:rPr>
        <w:t xml:space="preserve">     </w:t>
      </w:r>
      <w:r w:rsidR="00267E4A">
        <w:rPr>
          <w:rFonts w:ascii="Times New Roman" w:hAnsi="Times New Roman"/>
          <w:sz w:val="28"/>
          <w:szCs w:val="28"/>
        </w:rPr>
        <w:t xml:space="preserve">           </w:t>
      </w:r>
      <w:r w:rsidR="000B1574" w:rsidRPr="002435A5">
        <w:rPr>
          <w:rFonts w:ascii="Times New Roman" w:hAnsi="Times New Roman"/>
          <w:sz w:val="28"/>
          <w:szCs w:val="28"/>
        </w:rPr>
        <w:t xml:space="preserve"> На примере выдающихся спортивных достижений пропагандируется здоровый образ жизни. </w:t>
      </w:r>
    </w:p>
    <w:p w:rsidR="000B1574" w:rsidRPr="002435A5" w:rsidRDefault="003869B2" w:rsidP="004520CD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0B1574" w:rsidRPr="002435A5">
        <w:rPr>
          <w:rFonts w:ascii="Times New Roman" w:hAnsi="Times New Roman"/>
          <w:sz w:val="28"/>
          <w:szCs w:val="28"/>
        </w:rPr>
        <w:t xml:space="preserve">В общеобразовательных учреждениях </w:t>
      </w:r>
      <w:proofErr w:type="spellStart"/>
      <w:r w:rsidR="000B1574"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="000B1574" w:rsidRPr="002435A5">
        <w:rPr>
          <w:rFonts w:ascii="Times New Roman" w:hAnsi="Times New Roman"/>
          <w:sz w:val="28"/>
          <w:szCs w:val="28"/>
        </w:rPr>
        <w:t xml:space="preserve"> муниципального района ведётся целенаправленная работа по противодействию наркомании среди несовершеннолетних. Во всех школах реализуется программа «Школа – территория здоровья», где по данному направлению отведён блок мероприятий, направленных на формирование здорового образа жизни, законопослушного поведения несовершеннолетних, предупреждение и пресечение правонарушений. Вся информация о проведении данных мероприятий размещена на школьных сайтах.  </w:t>
      </w:r>
    </w:p>
    <w:p w:rsidR="00F5496B" w:rsidRDefault="00706CA0" w:rsidP="00F5496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        </w:t>
      </w:r>
      <w:r w:rsidR="00F5496B" w:rsidRPr="00F5496B">
        <w:rPr>
          <w:rFonts w:ascii="Times New Roman" w:hAnsi="Times New Roman"/>
          <w:sz w:val="28"/>
          <w:szCs w:val="28"/>
        </w:rPr>
        <w:t xml:space="preserve">На 31.12.2024 г. признанными находящимися в социально-опасном положении считаются 26 семей (в них 49 детей); под опекой 7 семей, в них 8 детей. </w:t>
      </w:r>
    </w:p>
    <w:p w:rsidR="00C845B9" w:rsidRPr="00C845B9" w:rsidRDefault="00C845B9" w:rsidP="00F5496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845B9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B34501" w:rsidRPr="00C845B9">
        <w:rPr>
          <w:rFonts w:ascii="Times New Roman" w:hAnsi="Times New Roman"/>
          <w:bCs/>
          <w:color w:val="000000"/>
          <w:sz w:val="28"/>
          <w:szCs w:val="28"/>
        </w:rPr>
        <w:t xml:space="preserve">ГКУ «СЗН по </w:t>
      </w:r>
      <w:proofErr w:type="spellStart"/>
      <w:r w:rsidR="00B34501" w:rsidRPr="00C845B9">
        <w:rPr>
          <w:rFonts w:ascii="Times New Roman" w:hAnsi="Times New Roman"/>
          <w:bCs/>
          <w:color w:val="000000"/>
          <w:sz w:val="28"/>
          <w:szCs w:val="28"/>
        </w:rPr>
        <w:t>Ичалковскому</w:t>
      </w:r>
      <w:proofErr w:type="spellEnd"/>
      <w:r w:rsidR="00B34501" w:rsidRPr="00C845B9">
        <w:rPr>
          <w:rFonts w:ascii="Times New Roman" w:hAnsi="Times New Roman"/>
          <w:bCs/>
          <w:color w:val="000000"/>
          <w:sz w:val="28"/>
          <w:szCs w:val="28"/>
        </w:rPr>
        <w:t xml:space="preserve"> району Республике Мордовия» </w:t>
      </w:r>
      <w:r w:rsidR="00B34501" w:rsidRPr="00C845B9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осуществляет выезды по семьям с целью раннего выявления семейного и детского неблагополучия. Установлены датчики автономного дымового пожарного </w:t>
      </w:r>
      <w:proofErr w:type="spellStart"/>
      <w:r w:rsidR="00B34501" w:rsidRPr="00C845B9">
        <w:rPr>
          <w:rFonts w:ascii="Times New Roman" w:hAnsi="Times New Roman"/>
          <w:bCs/>
          <w:color w:val="000000"/>
          <w:sz w:val="28"/>
          <w:szCs w:val="28"/>
        </w:rPr>
        <w:t>извещателя</w:t>
      </w:r>
      <w:proofErr w:type="spellEnd"/>
      <w:r w:rsidR="00B34501" w:rsidRPr="00C845B9">
        <w:rPr>
          <w:rFonts w:ascii="Times New Roman" w:hAnsi="Times New Roman"/>
          <w:bCs/>
          <w:color w:val="000000"/>
          <w:sz w:val="28"/>
          <w:szCs w:val="28"/>
        </w:rPr>
        <w:t xml:space="preserve">, где это необходимо. </w:t>
      </w:r>
      <w:r w:rsidR="00B34501" w:rsidRPr="00D71156">
        <w:rPr>
          <w:rFonts w:ascii="Times New Roman" w:hAnsi="Times New Roman"/>
          <w:bCs/>
          <w:color w:val="000000"/>
          <w:sz w:val="28"/>
          <w:szCs w:val="28"/>
        </w:rPr>
        <w:t xml:space="preserve">Проводится социальный патронаж семей, было оказано содействие в оформлении документов на предоставление выплат. </w:t>
      </w:r>
      <w:r w:rsidR="00D71156" w:rsidRPr="00D71156">
        <w:rPr>
          <w:rFonts w:ascii="Times New Roman" w:hAnsi="Times New Roman"/>
          <w:bCs/>
          <w:color w:val="000000"/>
          <w:sz w:val="28"/>
          <w:szCs w:val="28"/>
        </w:rPr>
        <w:t>16</w:t>
      </w:r>
      <w:r w:rsidR="00B34501" w:rsidRPr="00D71156">
        <w:rPr>
          <w:rFonts w:ascii="Times New Roman" w:hAnsi="Times New Roman"/>
          <w:bCs/>
          <w:color w:val="000000"/>
          <w:sz w:val="28"/>
          <w:szCs w:val="28"/>
        </w:rPr>
        <w:t xml:space="preserve"> семей получили помощь на сумму </w:t>
      </w:r>
      <w:r w:rsidR="00D71156" w:rsidRPr="00D71156">
        <w:rPr>
          <w:rFonts w:ascii="Times New Roman" w:hAnsi="Times New Roman"/>
          <w:bCs/>
          <w:color w:val="000000"/>
          <w:sz w:val="28"/>
          <w:szCs w:val="28"/>
        </w:rPr>
        <w:t>32</w:t>
      </w:r>
      <w:r w:rsidR="00B34501" w:rsidRPr="00D71156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71156" w:rsidRPr="00D71156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B34501" w:rsidRPr="00D71156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="00D71156" w:rsidRPr="00D7115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34501" w:rsidRPr="00D71156">
        <w:rPr>
          <w:rFonts w:ascii="Times New Roman" w:hAnsi="Times New Roman"/>
          <w:bCs/>
          <w:color w:val="000000"/>
          <w:sz w:val="28"/>
          <w:szCs w:val="28"/>
        </w:rPr>
        <w:t>рублей</w:t>
      </w:r>
      <w:r w:rsidR="00D71156" w:rsidRPr="00D71156">
        <w:rPr>
          <w:rFonts w:ascii="Times New Roman" w:hAnsi="Times New Roman"/>
          <w:bCs/>
          <w:color w:val="000000"/>
          <w:sz w:val="28"/>
          <w:szCs w:val="28"/>
        </w:rPr>
        <w:t xml:space="preserve"> в связи с трудной жизненной ситуацией</w:t>
      </w:r>
      <w:r w:rsidR="00B34501" w:rsidRPr="00D71156">
        <w:rPr>
          <w:rFonts w:ascii="Times New Roman" w:hAnsi="Times New Roman"/>
          <w:bCs/>
          <w:color w:val="000000"/>
          <w:sz w:val="28"/>
          <w:szCs w:val="28"/>
        </w:rPr>
        <w:t>. В 202</w:t>
      </w:r>
      <w:r w:rsidR="00D71156" w:rsidRPr="00D71156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B34501" w:rsidRPr="00D71156">
        <w:rPr>
          <w:rFonts w:ascii="Times New Roman" w:hAnsi="Times New Roman"/>
          <w:bCs/>
          <w:color w:val="000000"/>
          <w:sz w:val="28"/>
          <w:szCs w:val="28"/>
        </w:rPr>
        <w:t xml:space="preserve"> году было выделено 3</w:t>
      </w:r>
      <w:r w:rsidR="00D71156" w:rsidRPr="00D71156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B34501" w:rsidRPr="00D71156">
        <w:rPr>
          <w:rFonts w:ascii="Times New Roman" w:hAnsi="Times New Roman"/>
          <w:bCs/>
          <w:color w:val="000000"/>
          <w:sz w:val="28"/>
          <w:szCs w:val="28"/>
        </w:rPr>
        <w:t xml:space="preserve"> путевок, из семей СОП отдохнули </w:t>
      </w:r>
      <w:r w:rsidR="00B34501" w:rsidRPr="003F4A98">
        <w:rPr>
          <w:rFonts w:ascii="Times New Roman" w:hAnsi="Times New Roman"/>
          <w:bCs/>
          <w:color w:val="000000"/>
          <w:sz w:val="28"/>
          <w:szCs w:val="28"/>
        </w:rPr>
        <w:t>10 несовершеннолетних</w:t>
      </w:r>
      <w:r w:rsidR="004D7A11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C845B9">
        <w:rPr>
          <w:rFonts w:ascii="Times New Roman" w:hAnsi="Times New Roman"/>
          <w:sz w:val="28"/>
          <w:szCs w:val="28"/>
        </w:rPr>
        <w:t xml:space="preserve"> </w:t>
      </w:r>
    </w:p>
    <w:p w:rsidR="00706CA0" w:rsidRPr="002435A5" w:rsidRDefault="00C845B9" w:rsidP="00603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0B1574" w:rsidRPr="002435A5">
        <w:rPr>
          <w:rFonts w:ascii="Times New Roman" w:hAnsi="Times New Roman"/>
          <w:sz w:val="28"/>
          <w:szCs w:val="28"/>
        </w:rPr>
        <w:t xml:space="preserve">Орган опеки и попечительства Управления Образования администрации </w:t>
      </w:r>
      <w:proofErr w:type="spellStart"/>
      <w:r w:rsidR="000B1574"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="000B1574" w:rsidRPr="002435A5">
        <w:rPr>
          <w:rFonts w:ascii="Times New Roman" w:hAnsi="Times New Roman"/>
          <w:sz w:val="28"/>
          <w:szCs w:val="28"/>
        </w:rPr>
        <w:t xml:space="preserve"> муниципального района в рамках деятельности по устройству детей-сирот и детей, оставшихся без попечения родителей проводит работу с гражданами, целью которой является укрепление авторитета семьи и семейных ценностей, а также семейных форм устройства, проводятся плановые и внеплановые выезда в замещающие семьи и семьи опекунов, с целью проверки условий проживания и воспитания детей, динамики</w:t>
      </w:r>
      <w:proofErr w:type="gramEnd"/>
      <w:r w:rsidR="000B1574" w:rsidRPr="002435A5">
        <w:rPr>
          <w:rFonts w:ascii="Times New Roman" w:hAnsi="Times New Roman"/>
          <w:sz w:val="28"/>
          <w:szCs w:val="28"/>
        </w:rPr>
        <w:t xml:space="preserve"> из развития.        </w:t>
      </w:r>
    </w:p>
    <w:p w:rsidR="006443B8" w:rsidRPr="002435A5" w:rsidRDefault="000B1574" w:rsidP="00124A0A">
      <w:pPr>
        <w:spacing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   </w:t>
      </w:r>
      <w:r w:rsidR="006443B8" w:rsidRPr="002435A5">
        <w:rPr>
          <w:rFonts w:ascii="Times New Roman" w:hAnsi="Times New Roman"/>
          <w:sz w:val="28"/>
          <w:szCs w:val="28"/>
        </w:rPr>
        <w:t xml:space="preserve">          </w:t>
      </w:r>
      <w:r w:rsidR="00706CA0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 xml:space="preserve"> Одним из перспективных и эффективных направлений в организации содержательного досуга является работа волонтеров, которые оказывают помощь в пропаганде </w:t>
      </w:r>
      <w:proofErr w:type="spellStart"/>
      <w:r w:rsidRPr="002435A5">
        <w:rPr>
          <w:rFonts w:ascii="Times New Roman" w:hAnsi="Times New Roman"/>
          <w:sz w:val="28"/>
          <w:szCs w:val="28"/>
        </w:rPr>
        <w:t>ЗОЖа</w:t>
      </w:r>
      <w:proofErr w:type="spellEnd"/>
      <w:r w:rsidRPr="002435A5">
        <w:rPr>
          <w:rFonts w:ascii="Times New Roman" w:hAnsi="Times New Roman"/>
          <w:sz w:val="28"/>
          <w:szCs w:val="28"/>
        </w:rPr>
        <w:t>, участвуют в работах по благоустройству сел, а также являются активными участниками мероприятий и акций. В волонтерских движениях задействованы различные возрастные категории населения. В учреждениях культуры действуют клубные формирования. Для информирования населения используются информационные стенды, социальные сети, печатные средства массовой информации, официальный сайт.</w:t>
      </w:r>
      <w:r w:rsidR="006443B8" w:rsidRPr="002435A5">
        <w:rPr>
          <w:rFonts w:ascii="Times New Roman" w:hAnsi="Times New Roman"/>
          <w:sz w:val="28"/>
          <w:szCs w:val="28"/>
        </w:rPr>
        <w:t xml:space="preserve">               </w:t>
      </w:r>
    </w:p>
    <w:p w:rsidR="00D83DC1" w:rsidRDefault="00853114" w:rsidP="00B34501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B34501" w:rsidRPr="00A2554A">
        <w:rPr>
          <w:rFonts w:ascii="Times New Roman" w:hAnsi="Times New Roman"/>
          <w:sz w:val="28"/>
          <w:szCs w:val="28"/>
        </w:rPr>
        <w:t>МБУ</w:t>
      </w:r>
      <w:r w:rsidR="00B34501" w:rsidRPr="00B34501">
        <w:rPr>
          <w:rFonts w:ascii="Times New Roman" w:hAnsi="Times New Roman"/>
          <w:sz w:val="28"/>
          <w:szCs w:val="28"/>
        </w:rPr>
        <w:t xml:space="preserve"> «Центр культуры» </w:t>
      </w:r>
      <w:proofErr w:type="spellStart"/>
      <w:r w:rsidR="00B34501" w:rsidRPr="00B34501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="00B34501" w:rsidRPr="00B34501">
        <w:rPr>
          <w:rFonts w:ascii="Times New Roman" w:hAnsi="Times New Roman"/>
          <w:sz w:val="28"/>
          <w:szCs w:val="28"/>
        </w:rPr>
        <w:t xml:space="preserve"> муниципального района созданы </w:t>
      </w:r>
      <w:r w:rsidR="00806C87">
        <w:rPr>
          <w:rFonts w:ascii="Times New Roman" w:hAnsi="Times New Roman"/>
          <w:sz w:val="28"/>
          <w:szCs w:val="28"/>
        </w:rPr>
        <w:t>5</w:t>
      </w:r>
      <w:r w:rsidR="00B34501" w:rsidRPr="00B34501">
        <w:rPr>
          <w:rFonts w:ascii="Times New Roman" w:hAnsi="Times New Roman"/>
          <w:sz w:val="28"/>
          <w:szCs w:val="28"/>
        </w:rPr>
        <w:t xml:space="preserve"> добровольческих клубов в рамках проекта «Волонтеры культуры», в которых работают </w:t>
      </w:r>
      <w:r w:rsidR="00B34501" w:rsidRPr="00806C87">
        <w:rPr>
          <w:rFonts w:ascii="Times New Roman" w:hAnsi="Times New Roman"/>
          <w:sz w:val="28"/>
          <w:szCs w:val="28"/>
          <w:highlight w:val="yellow"/>
        </w:rPr>
        <w:t>122</w:t>
      </w:r>
      <w:r w:rsidR="005C2D5F">
        <w:rPr>
          <w:rFonts w:ascii="Times New Roman" w:hAnsi="Times New Roman"/>
          <w:sz w:val="28"/>
          <w:szCs w:val="28"/>
        </w:rPr>
        <w:t xml:space="preserve"> </w:t>
      </w:r>
      <w:r w:rsidR="00B34501" w:rsidRPr="00B34501">
        <w:rPr>
          <w:rFonts w:ascii="Times New Roman" w:hAnsi="Times New Roman"/>
          <w:sz w:val="28"/>
          <w:szCs w:val="28"/>
        </w:rPr>
        <w:t>волонтера. Их деятельность затрагивает разнообразные сферы жизни, помогают в проведении мероприятий и помогают разным категориям населения.</w:t>
      </w:r>
      <w:r w:rsidR="00B34501" w:rsidRPr="00B345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34501" w:rsidRPr="00B345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всех учреждениях культуры района проводятся мероприятия антинаркотической направленности, которые формируют осознанное отрицательное отношение к распространению негативных явлений – алкоголизма и наркомании в молодёжной среде (</w:t>
      </w:r>
      <w:r w:rsidR="00B34501" w:rsidRPr="00B34501">
        <w:rPr>
          <w:rFonts w:ascii="Times New Roman" w:hAnsi="Times New Roman"/>
          <w:sz w:val="28"/>
          <w:szCs w:val="28"/>
        </w:rPr>
        <w:t xml:space="preserve">акции, беседы, концерты, спортивные состязания, игровые программы, кинолектории, показ кинофильмов, выставки книг, круглые столы, тематические вечера и </w:t>
      </w:r>
      <w:proofErr w:type="spellStart"/>
      <w:r w:rsidR="00B34501" w:rsidRPr="00B34501">
        <w:rPr>
          <w:rFonts w:ascii="Times New Roman" w:hAnsi="Times New Roman"/>
          <w:sz w:val="28"/>
          <w:szCs w:val="28"/>
        </w:rPr>
        <w:t>мн.др</w:t>
      </w:r>
      <w:proofErr w:type="spellEnd"/>
      <w:r w:rsidR="00B34501" w:rsidRPr="00B34501">
        <w:rPr>
          <w:rFonts w:ascii="Times New Roman" w:hAnsi="Times New Roman"/>
          <w:sz w:val="28"/>
          <w:szCs w:val="28"/>
        </w:rPr>
        <w:t>. Очень эффективным методом является театрализованное проигрывание постановочных ситуаций с последующим обсуждением).</w:t>
      </w:r>
      <w:proofErr w:type="gramEnd"/>
    </w:p>
    <w:p w:rsidR="00D83DC1" w:rsidRDefault="00D83DC1" w:rsidP="00B34501">
      <w:pPr>
        <w:spacing w:after="0" w:line="240" w:lineRule="auto"/>
        <w:ind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B34501" w:rsidRPr="00B34501">
        <w:rPr>
          <w:rFonts w:ascii="Times New Roman" w:hAnsi="Times New Roman"/>
          <w:sz w:val="28"/>
          <w:szCs w:val="28"/>
        </w:rPr>
        <w:t xml:space="preserve"> Во время летней оздоровительной кампании в </w:t>
      </w:r>
      <w:proofErr w:type="spellStart"/>
      <w:r w:rsidR="00B34501" w:rsidRPr="00B34501">
        <w:rPr>
          <w:rFonts w:ascii="Times New Roman" w:hAnsi="Times New Roman"/>
          <w:sz w:val="28"/>
          <w:szCs w:val="28"/>
        </w:rPr>
        <w:t>Ичалковском</w:t>
      </w:r>
      <w:proofErr w:type="spellEnd"/>
      <w:r w:rsidR="00B34501" w:rsidRPr="00B34501">
        <w:rPr>
          <w:rFonts w:ascii="Times New Roman" w:hAnsi="Times New Roman"/>
          <w:sz w:val="28"/>
          <w:szCs w:val="28"/>
        </w:rPr>
        <w:t xml:space="preserve"> районе ежегодно организуется  «Лагерь дневного пребывания», который проводится на базе центра молодежного досуга и сельских домов культуры. Участниками являются дети из малообеспеченных семей, дети, состоящие на профилактическом учете. Во всех культурно – досуговых учреждениях </w:t>
      </w:r>
      <w:r w:rsidR="00B34501" w:rsidRPr="00B34501">
        <w:rPr>
          <w:rFonts w:ascii="Times New Roman" w:hAnsi="Times New Roman"/>
          <w:sz w:val="28"/>
          <w:szCs w:val="28"/>
        </w:rPr>
        <w:lastRenderedPageBreak/>
        <w:t xml:space="preserve">района прошел цикл мероприятий к Всемирному Дню борьбы со СПИДом. К  Международному Дню отказа от курения и алкоголизма проведены мероприятия: </w:t>
      </w:r>
      <w:r w:rsidR="00B34501" w:rsidRPr="00B34501">
        <w:rPr>
          <w:rFonts w:ascii="Times New Roman" w:hAnsi="Times New Roman"/>
          <w:sz w:val="28"/>
        </w:rPr>
        <w:t>информационный час о вреде курения «Дымящий яд»,</w:t>
      </w:r>
      <w:r w:rsidR="00B34501" w:rsidRPr="00B34501">
        <w:rPr>
          <w:sz w:val="28"/>
        </w:rPr>
        <w:t xml:space="preserve"> </w:t>
      </w:r>
      <w:r w:rsidR="00B34501" w:rsidRPr="00B34501">
        <w:rPr>
          <w:rFonts w:ascii="Times New Roman" w:hAnsi="Times New Roman"/>
          <w:sz w:val="28"/>
          <w:szCs w:val="28"/>
        </w:rPr>
        <w:t>информационная беседа «За жизнь без табака», информационная акция (раздача листовок) «Дыши свободно», акция  «Скажем дружно – нет курению!» и т.д.</w:t>
      </w:r>
      <w:r w:rsidR="00B34501" w:rsidRPr="00B345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34501" w:rsidRPr="00B345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Мероприятия, направленные  на </w:t>
      </w:r>
      <w:r w:rsidR="00B34501" w:rsidRPr="00B34501">
        <w:rPr>
          <w:rFonts w:ascii="Times New Roman" w:hAnsi="Times New Roman"/>
          <w:color w:val="000000"/>
          <w:sz w:val="28"/>
          <w:szCs w:val="28"/>
        </w:rPr>
        <w:t>формирование  ЗОЖ: беседы «Береги свое здоровье», «Если хочешь быть здоров», «Здоровью – зеленый свет!», «Здоровый образ жизни», день здоровья «Спорт против наркотиков», о</w:t>
      </w:r>
      <w:r w:rsidR="00B34501" w:rsidRPr="00B345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нлайн - мероприятие</w:t>
      </w:r>
      <w:r w:rsidR="00B34501" w:rsidRPr="00B3450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B34501" w:rsidRPr="00B345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«Здоровым быть модно», д</w:t>
      </w:r>
      <w:r w:rsidR="00B34501" w:rsidRPr="00B34501">
        <w:rPr>
          <w:rFonts w:ascii="Times New Roman" w:hAnsi="Times New Roman"/>
          <w:color w:val="000000"/>
          <w:sz w:val="28"/>
          <w:szCs w:val="28"/>
        </w:rPr>
        <w:t xml:space="preserve">емонстрация видеофильмов «За здоровый образ жизни». </w:t>
      </w:r>
      <w:proofErr w:type="gramEnd"/>
    </w:p>
    <w:p w:rsidR="00B34501" w:rsidRPr="00B34501" w:rsidRDefault="00D83DC1" w:rsidP="00B34501">
      <w:pPr>
        <w:spacing w:after="0" w:line="240" w:lineRule="auto"/>
        <w:ind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B34501" w:rsidRPr="00B34501">
        <w:rPr>
          <w:rFonts w:ascii="Times New Roman" w:hAnsi="Times New Roman"/>
          <w:color w:val="000000"/>
          <w:sz w:val="28"/>
          <w:szCs w:val="28"/>
        </w:rPr>
        <w:t>На протяжении всего 202</w:t>
      </w:r>
      <w:r w:rsidR="00FE1135">
        <w:rPr>
          <w:rFonts w:ascii="Times New Roman" w:hAnsi="Times New Roman"/>
          <w:color w:val="000000"/>
          <w:sz w:val="28"/>
          <w:szCs w:val="28"/>
        </w:rPr>
        <w:t>4</w:t>
      </w:r>
      <w:r w:rsidR="00B34501" w:rsidRPr="00B34501">
        <w:rPr>
          <w:rFonts w:ascii="Times New Roman" w:hAnsi="Times New Roman"/>
          <w:color w:val="000000"/>
          <w:sz w:val="28"/>
          <w:szCs w:val="28"/>
        </w:rPr>
        <w:t xml:space="preserve"> года специалистом по работе с молодежью </w:t>
      </w:r>
      <w:proofErr w:type="spellStart"/>
      <w:r w:rsidR="00B34501" w:rsidRPr="00B34501">
        <w:rPr>
          <w:rFonts w:ascii="Times New Roman" w:hAnsi="Times New Roman"/>
          <w:color w:val="000000"/>
          <w:sz w:val="28"/>
          <w:szCs w:val="28"/>
        </w:rPr>
        <w:t>Ичалковского</w:t>
      </w:r>
      <w:proofErr w:type="spellEnd"/>
      <w:r w:rsidR="00B34501" w:rsidRPr="00B34501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разрабатывается и проводится комплекс профилактических мероприятий, направленных на пресечение и предупреждение распространение таких негативных явлений, как безнадзорность, беспризорность, правонарушения несовершеннолетних, алкоголизм, наркомания, </w:t>
      </w:r>
      <w:proofErr w:type="spellStart"/>
      <w:r w:rsidR="00B34501" w:rsidRPr="00B34501">
        <w:rPr>
          <w:rFonts w:ascii="Times New Roman" w:hAnsi="Times New Roman"/>
          <w:color w:val="000000"/>
          <w:sz w:val="28"/>
          <w:szCs w:val="28"/>
        </w:rPr>
        <w:t>табакокурение</w:t>
      </w:r>
      <w:proofErr w:type="spellEnd"/>
      <w:r w:rsidR="00B34501" w:rsidRPr="00B345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34501" w:rsidRPr="00B34501">
        <w:rPr>
          <w:rFonts w:ascii="Times New Roman" w:hAnsi="Times New Roman"/>
          <w:color w:val="000000"/>
          <w:sz w:val="28"/>
          <w:szCs w:val="28"/>
        </w:rPr>
        <w:t>буллинг</w:t>
      </w:r>
      <w:proofErr w:type="spellEnd"/>
      <w:r w:rsidR="00B34501" w:rsidRPr="00B34501">
        <w:rPr>
          <w:rFonts w:ascii="Times New Roman" w:hAnsi="Times New Roman"/>
          <w:color w:val="000000"/>
          <w:sz w:val="28"/>
          <w:szCs w:val="28"/>
        </w:rPr>
        <w:t>. Проводились районные фестивали, конкурсы, акции и другие мероприятия, где молодежь активно принимала участие.</w:t>
      </w:r>
    </w:p>
    <w:p w:rsidR="000B1574" w:rsidRPr="002435A5" w:rsidRDefault="000B1574" w:rsidP="00124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</w:rPr>
      </w:pPr>
      <w:r w:rsidRPr="002435A5">
        <w:rPr>
          <w:rFonts w:ascii="Times New Roman" w:hAnsi="Times New Roman"/>
          <w:sz w:val="28"/>
          <w:szCs w:val="28"/>
        </w:rPr>
        <w:t xml:space="preserve">       ООПН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совместно с ММО МВД РФ «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Ичалковский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» проводились рейды, выявлялись административные правонарушения, проводились профилактические беседы с лицами, состоящими на профилактическом учете в отделе. Органы местного самоуправления принимали участие в профилактических мероприятиях, осуществляли подворные обходы, принимали участие в сходах граждан. Должностные лица администраций сельских поселений составляли протокола по фактам административных правонарушений, предусмотренных Законом Республики Мордовия от 15.06.2015 г. №38-З «Об административной ответственности на территории Республики Мордовия».        На заседаниях административной комиссии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4C4E86">
        <w:rPr>
          <w:rFonts w:ascii="Times New Roman" w:hAnsi="Times New Roman"/>
          <w:sz w:val="28"/>
          <w:szCs w:val="28"/>
        </w:rPr>
        <w:t>рассмотрено 3</w:t>
      </w:r>
      <w:r w:rsidR="004C4E86" w:rsidRPr="004C4E86">
        <w:rPr>
          <w:rFonts w:ascii="Times New Roman" w:hAnsi="Times New Roman"/>
          <w:sz w:val="28"/>
          <w:szCs w:val="28"/>
        </w:rPr>
        <w:t>8</w:t>
      </w:r>
      <w:r w:rsidRPr="004C4E86">
        <w:rPr>
          <w:rFonts w:ascii="Times New Roman" w:hAnsi="Times New Roman"/>
          <w:sz w:val="28"/>
          <w:szCs w:val="28"/>
        </w:rPr>
        <w:t xml:space="preserve"> административных</w:t>
      </w:r>
      <w:r w:rsidRPr="002435A5">
        <w:rPr>
          <w:rFonts w:ascii="Times New Roman" w:hAnsi="Times New Roman"/>
          <w:sz w:val="28"/>
          <w:szCs w:val="28"/>
        </w:rPr>
        <w:t xml:space="preserve"> дел. 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инициативе глав сельских поселений с участием сотрудников ОНД и </w:t>
      </w:r>
      <w:proofErr w:type="gram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Ромодановского муниципальных районов, представителя районного отделения ВДПО проводятся сходы граждан, где обсуждаются вопросы соблюдения правил пожарной безопасности, </w:t>
      </w:r>
      <w:r w:rsidRPr="00243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жителям частного сектора напоминают о необходимости поддержания в исправном состоянии электропроводки, газовых и отопительных приборов.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5963" w:rsidRPr="002435A5" w:rsidRDefault="00D63EA9" w:rsidP="00124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На страницах СМИ "</w:t>
      </w:r>
      <w:r w:rsidR="00CB5963" w:rsidRPr="002435A5">
        <w:rPr>
          <w:rFonts w:ascii="Times New Roman" w:hAnsi="Times New Roman"/>
          <w:sz w:val="28"/>
          <w:szCs w:val="28"/>
          <w:lang w:eastAsia="ru-RU"/>
        </w:rPr>
        <w:t>Земля и люди</w:t>
      </w:r>
      <w:r w:rsidRPr="002435A5">
        <w:rPr>
          <w:rFonts w:ascii="Times New Roman" w:hAnsi="Times New Roman"/>
          <w:sz w:val="28"/>
          <w:szCs w:val="28"/>
          <w:lang w:eastAsia="ru-RU"/>
        </w:rPr>
        <w:t>" периодически печаталась</w:t>
      </w:r>
      <w:r w:rsidR="00CB5963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>информация о проблемах наркомании с целью формирования общественного</w:t>
      </w:r>
      <w:r w:rsidR="00CB5963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>мнения на неприятие данного социального зла.</w:t>
      </w:r>
    </w:p>
    <w:p w:rsidR="00CB5963" w:rsidRPr="002435A5" w:rsidRDefault="00D63EA9" w:rsidP="00124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По реализации Программы достигнуты цели: увеличение доли</w:t>
      </w:r>
      <w:r w:rsidR="00CB5963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>учащихся общеобразовательных учреждений, занимающихся физической</w:t>
      </w:r>
      <w:r w:rsidR="00CB5963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>культурой и спортом, увеличении доли населения в проведении массовых</w:t>
      </w:r>
      <w:r w:rsidR="00CB5963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>мероприятий, направленных на формирование здорового образа жизни,</w:t>
      </w:r>
      <w:r w:rsidR="00CB5963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lastRenderedPageBreak/>
        <w:t>обеспечение учреждений образования учебно-методическими пособиями по</w:t>
      </w:r>
      <w:r w:rsidR="00CB5963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>профилактической работе среди подростков по наркозависимости.</w:t>
      </w:r>
      <w:r w:rsidR="00CB5963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00E7" w:rsidRDefault="00FE1135" w:rsidP="00060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5963" w:rsidRPr="002435A5">
        <w:rPr>
          <w:rFonts w:ascii="Times New Roman" w:hAnsi="Times New Roman"/>
          <w:sz w:val="28"/>
          <w:szCs w:val="28"/>
        </w:rPr>
        <w:t xml:space="preserve">Степень выполнения запланированных мероприятий </w:t>
      </w:r>
      <w:r w:rsidR="0049716D" w:rsidRPr="002435A5">
        <w:rPr>
          <w:rFonts w:ascii="Times New Roman" w:hAnsi="Times New Roman"/>
          <w:sz w:val="28"/>
          <w:szCs w:val="28"/>
        </w:rPr>
        <w:t>-100%.</w:t>
      </w:r>
      <w:r w:rsidR="00CB5963" w:rsidRPr="002435A5">
        <w:rPr>
          <w:rFonts w:ascii="Times New Roman" w:hAnsi="Times New Roman"/>
          <w:sz w:val="28"/>
          <w:szCs w:val="28"/>
        </w:rPr>
        <w:t xml:space="preserve"> </w:t>
      </w:r>
    </w:p>
    <w:p w:rsidR="00D63EA9" w:rsidRPr="002435A5" w:rsidRDefault="00D63EA9" w:rsidP="00060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 Вывод:</w:t>
      </w:r>
      <w:r w:rsidR="00CB5963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>Программа является эффективной.</w:t>
      </w:r>
      <w:r w:rsidR="00CB5963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Реализация Программы </w:t>
      </w:r>
      <w:proofErr w:type="spellStart"/>
      <w:r w:rsidR="00CB5963" w:rsidRPr="002435A5">
        <w:rPr>
          <w:rFonts w:ascii="Times New Roman" w:hAnsi="Times New Roman"/>
          <w:sz w:val="28"/>
          <w:szCs w:val="28"/>
          <w:lang w:eastAsia="ru-RU"/>
        </w:rPr>
        <w:t>Ичалков</w:t>
      </w:r>
      <w:r w:rsidRPr="002435A5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CB5963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5963" w:rsidRPr="002435A5">
        <w:rPr>
          <w:rFonts w:ascii="Times New Roman" w:hAnsi="Times New Roman"/>
          <w:sz w:val="28"/>
          <w:szCs w:val="28"/>
        </w:rPr>
        <w:t>«</w:t>
      </w:r>
      <w:r w:rsidR="00DA3E12" w:rsidRPr="002435A5">
        <w:rPr>
          <w:rFonts w:ascii="Times New Roman" w:hAnsi="Times New Roman"/>
          <w:sz w:val="28"/>
          <w:szCs w:val="28"/>
        </w:rPr>
        <w:t xml:space="preserve">Противодействие злоупотреблению наркотиками и их незаконному обороту в </w:t>
      </w:r>
      <w:proofErr w:type="spellStart"/>
      <w:r w:rsidR="00DA3E12" w:rsidRPr="002435A5">
        <w:rPr>
          <w:rFonts w:ascii="Times New Roman" w:hAnsi="Times New Roman"/>
          <w:sz w:val="28"/>
          <w:szCs w:val="28"/>
        </w:rPr>
        <w:t>Ичалковском</w:t>
      </w:r>
      <w:proofErr w:type="spellEnd"/>
      <w:r w:rsidR="00DA3E12" w:rsidRPr="002435A5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CB5963" w:rsidRPr="002435A5">
        <w:rPr>
          <w:rFonts w:ascii="Times New Roman" w:hAnsi="Times New Roman"/>
          <w:sz w:val="28"/>
          <w:szCs w:val="28"/>
        </w:rPr>
        <w:t>»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продолжится в 20</w:t>
      </w:r>
      <w:r w:rsidR="00DA3E12" w:rsidRPr="002435A5">
        <w:rPr>
          <w:rFonts w:ascii="Times New Roman" w:hAnsi="Times New Roman"/>
          <w:sz w:val="28"/>
          <w:szCs w:val="28"/>
          <w:lang w:eastAsia="ru-RU"/>
        </w:rPr>
        <w:t>2</w:t>
      </w:r>
      <w:r w:rsidR="00FE1135">
        <w:rPr>
          <w:rFonts w:ascii="Times New Roman" w:hAnsi="Times New Roman"/>
          <w:sz w:val="28"/>
          <w:szCs w:val="28"/>
          <w:lang w:eastAsia="ru-RU"/>
        </w:rPr>
        <w:t>5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году.</w:t>
      </w:r>
    </w:p>
    <w:p w:rsidR="00576CF9" w:rsidRPr="002435A5" w:rsidRDefault="00576CF9" w:rsidP="00D015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654E" w:rsidRPr="002435A5" w:rsidRDefault="00CE654E" w:rsidP="00D015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704A" w:rsidRPr="002435A5" w:rsidRDefault="00FB656B" w:rsidP="00211D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596">
        <w:rPr>
          <w:rStyle w:val="FontStyle163"/>
          <w:bCs/>
          <w:sz w:val="28"/>
          <w:szCs w:val="28"/>
          <w:highlight w:val="yellow"/>
        </w:rPr>
        <w:t>21</w:t>
      </w:r>
      <w:r w:rsidR="0056704A" w:rsidRPr="00BE4596">
        <w:rPr>
          <w:rStyle w:val="FontStyle163"/>
          <w:bCs/>
          <w:sz w:val="28"/>
          <w:szCs w:val="28"/>
          <w:highlight w:val="yellow"/>
        </w:rPr>
        <w:t xml:space="preserve">. </w:t>
      </w:r>
      <w:r w:rsidR="0056704A" w:rsidRPr="00BE4596">
        <w:rPr>
          <w:rFonts w:ascii="Times New Roman" w:hAnsi="Times New Roman"/>
          <w:b/>
          <w:sz w:val="28"/>
          <w:szCs w:val="28"/>
          <w:highlight w:val="yellow"/>
        </w:rPr>
        <w:t xml:space="preserve">Программа оздоровления муниципальных финансов </w:t>
      </w:r>
      <w:proofErr w:type="spellStart"/>
      <w:r w:rsidR="0056704A" w:rsidRPr="00BE4596">
        <w:rPr>
          <w:rFonts w:ascii="Times New Roman" w:hAnsi="Times New Roman"/>
          <w:b/>
          <w:sz w:val="28"/>
          <w:szCs w:val="28"/>
          <w:highlight w:val="yellow"/>
        </w:rPr>
        <w:t>Ичалковского</w:t>
      </w:r>
      <w:proofErr w:type="spellEnd"/>
      <w:r w:rsidR="0056704A" w:rsidRPr="00BE4596">
        <w:rPr>
          <w:rFonts w:ascii="Times New Roman" w:hAnsi="Times New Roman"/>
          <w:b/>
          <w:sz w:val="28"/>
          <w:szCs w:val="28"/>
          <w:highlight w:val="yellow"/>
        </w:rPr>
        <w:t xml:space="preserve"> муниципального района на 201</w:t>
      </w:r>
      <w:r w:rsidR="004F06B6" w:rsidRPr="00BE4596">
        <w:rPr>
          <w:rFonts w:ascii="Times New Roman" w:hAnsi="Times New Roman"/>
          <w:b/>
          <w:sz w:val="28"/>
          <w:szCs w:val="28"/>
          <w:highlight w:val="yellow"/>
        </w:rPr>
        <w:t>9</w:t>
      </w:r>
      <w:r w:rsidR="0056704A" w:rsidRPr="00BE4596">
        <w:rPr>
          <w:rFonts w:ascii="Times New Roman" w:hAnsi="Times New Roman"/>
          <w:b/>
          <w:sz w:val="28"/>
          <w:szCs w:val="28"/>
          <w:highlight w:val="yellow"/>
        </w:rPr>
        <w:t>-20</w:t>
      </w:r>
      <w:r w:rsidR="004F06B6" w:rsidRPr="00BE4596">
        <w:rPr>
          <w:rFonts w:ascii="Times New Roman" w:hAnsi="Times New Roman"/>
          <w:b/>
          <w:sz w:val="28"/>
          <w:szCs w:val="28"/>
          <w:highlight w:val="yellow"/>
        </w:rPr>
        <w:t>2</w:t>
      </w:r>
      <w:r w:rsidR="007372B4" w:rsidRPr="00BE4596">
        <w:rPr>
          <w:rFonts w:ascii="Times New Roman" w:hAnsi="Times New Roman"/>
          <w:b/>
          <w:sz w:val="28"/>
          <w:szCs w:val="28"/>
          <w:highlight w:val="yellow"/>
        </w:rPr>
        <w:t>4</w:t>
      </w:r>
      <w:r w:rsidR="0056704A" w:rsidRPr="00BE4596">
        <w:rPr>
          <w:rFonts w:ascii="Times New Roman" w:hAnsi="Times New Roman"/>
          <w:b/>
          <w:sz w:val="28"/>
          <w:szCs w:val="28"/>
          <w:highlight w:val="yellow"/>
        </w:rPr>
        <w:t xml:space="preserve"> годы</w:t>
      </w:r>
    </w:p>
    <w:p w:rsidR="0056704A" w:rsidRPr="002435A5" w:rsidRDefault="0056704A" w:rsidP="00211D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7A19" w:rsidRPr="002435A5" w:rsidRDefault="00B27A19" w:rsidP="00525358">
      <w:pPr>
        <w:tabs>
          <w:tab w:val="left" w:pos="851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2435A5">
        <w:rPr>
          <w:rFonts w:ascii="Times New Roman" w:hAnsi="Times New Roman"/>
          <w:bCs/>
          <w:sz w:val="28"/>
          <w:szCs w:val="28"/>
        </w:rPr>
        <w:t xml:space="preserve">Современное состояние и развитие системы управления муниципальными финансами </w:t>
      </w:r>
      <w:proofErr w:type="spellStart"/>
      <w:r w:rsidRPr="002435A5">
        <w:rPr>
          <w:rFonts w:ascii="Times New Roman" w:hAnsi="Times New Roman"/>
          <w:bCs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bCs/>
          <w:sz w:val="28"/>
          <w:szCs w:val="28"/>
        </w:rPr>
        <w:t xml:space="preserve"> </w:t>
      </w:r>
      <w:r w:rsidR="00550E6F" w:rsidRPr="002435A5">
        <w:rPr>
          <w:rFonts w:ascii="Times New Roman" w:hAnsi="Times New Roman"/>
          <w:bCs/>
          <w:sz w:val="28"/>
          <w:szCs w:val="28"/>
        </w:rPr>
        <w:t>м</w:t>
      </w:r>
      <w:r w:rsidRPr="002435A5">
        <w:rPr>
          <w:rFonts w:ascii="Times New Roman" w:hAnsi="Times New Roman"/>
          <w:bCs/>
          <w:sz w:val="28"/>
          <w:szCs w:val="28"/>
        </w:rPr>
        <w:t>униципального района характеризуется проведением ответственной и прозрачной бюджетной политики, направленностью бюджетных расходов на оптимизацию бюджетной сферы, ее эффективное функционирование и повышение качества оказываемых муниципальных услуг.</w:t>
      </w:r>
    </w:p>
    <w:p w:rsidR="00B27A19" w:rsidRPr="002435A5" w:rsidRDefault="00B27A19" w:rsidP="00B27A1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При этом устойчивая система муниципальных финансов играет одну из ключевых ролей в модернизации экономики, создании условий для повышения ее эффективности и конкурентоспособности, долгосрочного устойчивого развития и улучшения инвестиционного климата.  Были реализованы последовательные процессы реформирования бюджетного процесса в целях совершенствования системы управления региональными финансами, повышения эффективности бюджетных расходов и перехода к новым методам бюджетного планирования, ориентированного на конечный результат.</w:t>
      </w:r>
    </w:p>
    <w:p w:rsidR="00B27A19" w:rsidRPr="002435A5" w:rsidRDefault="00B27A19" w:rsidP="00AA7174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Была проведена работа по формированию нормативно-правовой и организационной базы регулирования бюджетных отношений. Поэтапно внедрялись инструменты бюджетирования, ориентированного на результат. </w:t>
      </w:r>
    </w:p>
    <w:p w:rsidR="00AA7174" w:rsidRPr="002435A5" w:rsidRDefault="00AA7174" w:rsidP="00AA7174">
      <w:pPr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2435A5">
        <w:rPr>
          <w:rFonts w:ascii="Times New Roman" w:hAnsi="Times New Roman"/>
          <w:bCs/>
          <w:sz w:val="28"/>
          <w:szCs w:val="28"/>
        </w:rPr>
        <w:t>При соблюдении порядка и сроков разработки проекта бюджета, а также установленных бюджетным законодательством требований о составе отчетности об исполнении бюджета, в отчетном году были приняты Решения Совета депутатов</w:t>
      </w:r>
      <w:r w:rsidRPr="00243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bCs/>
          <w:sz w:val="28"/>
          <w:szCs w:val="28"/>
        </w:rPr>
        <w:t xml:space="preserve"> муниципального района на очередной финансовый год и плановый период, которые были подписаны и обнародованы. Так же было осуществлено своевременное формирование и исполнение бюджетных расходов.</w:t>
      </w:r>
    </w:p>
    <w:p w:rsidR="00AA7174" w:rsidRPr="002435A5" w:rsidRDefault="00AA7174" w:rsidP="00AA7174">
      <w:pPr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2435A5">
        <w:rPr>
          <w:rFonts w:ascii="Times New Roman" w:hAnsi="Times New Roman"/>
          <w:bCs/>
          <w:sz w:val="28"/>
          <w:szCs w:val="28"/>
        </w:rPr>
        <w:t xml:space="preserve">Совершенствование предоставления муниципальных услуг было достигнуто за счет повышения качества их оказания, то есть оптимизация </w:t>
      </w:r>
      <w:r w:rsidRPr="002435A5">
        <w:rPr>
          <w:rFonts w:ascii="Times New Roman" w:hAnsi="Times New Roman"/>
          <w:bCs/>
          <w:sz w:val="28"/>
          <w:szCs w:val="28"/>
        </w:rPr>
        <w:lastRenderedPageBreak/>
        <w:t>бюджетной сети, упрощение процедур предоставления услуг, эффективное планирование бюджетных ассигнований.</w:t>
      </w:r>
    </w:p>
    <w:p w:rsidR="00AA7174" w:rsidRPr="002435A5" w:rsidRDefault="00AA7174" w:rsidP="00AA7174">
      <w:pPr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2435A5">
        <w:rPr>
          <w:rFonts w:ascii="Times New Roman" w:hAnsi="Times New Roman"/>
          <w:bCs/>
          <w:sz w:val="28"/>
          <w:szCs w:val="28"/>
        </w:rPr>
        <w:t xml:space="preserve">В результате развития информационных систем и ресурсов, усовершенствовали составление бюджета </w:t>
      </w:r>
      <w:proofErr w:type="spellStart"/>
      <w:r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bCs/>
          <w:sz w:val="28"/>
          <w:szCs w:val="28"/>
        </w:rPr>
        <w:t>муниципального района и отчета о его исполнении.</w:t>
      </w:r>
    </w:p>
    <w:p w:rsidR="001455B0" w:rsidRPr="002435A5" w:rsidRDefault="001455B0" w:rsidP="00AA7174">
      <w:pPr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2435A5">
        <w:rPr>
          <w:rFonts w:ascii="Times New Roman" w:hAnsi="Times New Roman"/>
          <w:bCs/>
          <w:sz w:val="28"/>
          <w:szCs w:val="28"/>
        </w:rPr>
        <w:t xml:space="preserve">Общая степень достижения целей программы составила </w:t>
      </w:r>
      <w:r w:rsidR="00C56DCC">
        <w:rPr>
          <w:rFonts w:ascii="Times New Roman" w:hAnsi="Times New Roman"/>
          <w:bCs/>
          <w:sz w:val="28"/>
          <w:szCs w:val="28"/>
        </w:rPr>
        <w:t>13</w:t>
      </w:r>
      <w:r w:rsidR="00BE4596">
        <w:rPr>
          <w:rFonts w:ascii="Times New Roman" w:hAnsi="Times New Roman"/>
          <w:bCs/>
          <w:sz w:val="28"/>
          <w:szCs w:val="28"/>
        </w:rPr>
        <w:t xml:space="preserve">8,2 </w:t>
      </w:r>
      <w:r w:rsidRPr="002435A5">
        <w:rPr>
          <w:rFonts w:ascii="Times New Roman" w:hAnsi="Times New Roman"/>
          <w:bCs/>
          <w:sz w:val="28"/>
          <w:szCs w:val="28"/>
        </w:rPr>
        <w:t xml:space="preserve">%. </w:t>
      </w:r>
      <w:proofErr w:type="gramStart"/>
      <w:r w:rsidRPr="002435A5">
        <w:rPr>
          <w:rFonts w:ascii="Times New Roman" w:hAnsi="Times New Roman"/>
          <w:bCs/>
          <w:sz w:val="28"/>
          <w:szCs w:val="28"/>
        </w:rPr>
        <w:t>Исходя из этого программа является</w:t>
      </w:r>
      <w:proofErr w:type="gramEnd"/>
      <w:r w:rsidRPr="002435A5">
        <w:rPr>
          <w:rFonts w:ascii="Times New Roman" w:hAnsi="Times New Roman"/>
          <w:bCs/>
          <w:sz w:val="28"/>
          <w:szCs w:val="28"/>
        </w:rPr>
        <w:t xml:space="preserve"> высокоэффективной.</w:t>
      </w:r>
    </w:p>
    <w:p w:rsidR="004D153D" w:rsidRPr="002435A5" w:rsidRDefault="004D153D" w:rsidP="00211D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53D" w:rsidRPr="002435A5" w:rsidRDefault="00FB656B" w:rsidP="00211D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374">
        <w:rPr>
          <w:rFonts w:ascii="Times New Roman" w:hAnsi="Times New Roman"/>
          <w:b/>
          <w:sz w:val="28"/>
          <w:szCs w:val="28"/>
          <w:highlight w:val="yellow"/>
        </w:rPr>
        <w:t>22.</w:t>
      </w:r>
      <w:r w:rsidR="004D153D" w:rsidRPr="003A7374">
        <w:rPr>
          <w:rFonts w:ascii="Times New Roman" w:hAnsi="Times New Roman"/>
          <w:b/>
          <w:sz w:val="28"/>
          <w:szCs w:val="28"/>
          <w:highlight w:val="yellow"/>
        </w:rPr>
        <w:t xml:space="preserve"> О ходе реализации муниципальной программы «Повышение безопасности дорожного движения на территории </w:t>
      </w:r>
      <w:proofErr w:type="spellStart"/>
      <w:r w:rsidR="004D153D" w:rsidRPr="003A7374">
        <w:rPr>
          <w:rFonts w:ascii="Times New Roman" w:hAnsi="Times New Roman"/>
          <w:b/>
          <w:sz w:val="28"/>
          <w:szCs w:val="28"/>
          <w:highlight w:val="yellow"/>
        </w:rPr>
        <w:t>Ич</w:t>
      </w:r>
      <w:r w:rsidR="004D3A1A" w:rsidRPr="003A7374">
        <w:rPr>
          <w:rFonts w:ascii="Times New Roman" w:hAnsi="Times New Roman"/>
          <w:b/>
          <w:sz w:val="28"/>
          <w:szCs w:val="28"/>
          <w:highlight w:val="yellow"/>
        </w:rPr>
        <w:t>алковского</w:t>
      </w:r>
      <w:proofErr w:type="spellEnd"/>
      <w:r w:rsidR="004D3A1A" w:rsidRPr="003A7374">
        <w:rPr>
          <w:rFonts w:ascii="Times New Roman" w:hAnsi="Times New Roman"/>
          <w:b/>
          <w:sz w:val="28"/>
          <w:szCs w:val="28"/>
          <w:highlight w:val="yellow"/>
        </w:rPr>
        <w:t xml:space="preserve"> муниципального района</w:t>
      </w:r>
      <w:r w:rsidR="004D153D" w:rsidRPr="003A7374">
        <w:rPr>
          <w:rFonts w:ascii="Times New Roman" w:hAnsi="Times New Roman"/>
          <w:b/>
          <w:sz w:val="28"/>
          <w:szCs w:val="28"/>
          <w:highlight w:val="yellow"/>
        </w:rPr>
        <w:t>»</w:t>
      </w:r>
    </w:p>
    <w:p w:rsidR="00A60B90" w:rsidRPr="002435A5" w:rsidRDefault="00A60B90" w:rsidP="00211D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859" w:rsidRPr="002435A5" w:rsidRDefault="00BE1859" w:rsidP="00BE18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«Повышение безопасности дорожного движения на территории </w:t>
      </w:r>
      <w:proofErr w:type="spell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 утверждена постановлением администрации </w:t>
      </w:r>
      <w:proofErr w:type="spellStart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№ 619 от 27.11.2018г.</w:t>
      </w:r>
    </w:p>
    <w:p w:rsidR="00BE1859" w:rsidRPr="002435A5" w:rsidRDefault="00BE1859" w:rsidP="00BE18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Основная цель программы:</w:t>
      </w: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является сокращение количества дорожно-транспортных происшествий, а также сокращение количества лиц, погибающих в результате дорожно-транспортных происшествий </w:t>
      </w:r>
    </w:p>
    <w:p w:rsidR="00BE1859" w:rsidRPr="002435A5" w:rsidRDefault="00BE1859" w:rsidP="00BE18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ab/>
        <w:t>Детский дорожно-транспортный травматизм является одной из самых болезненных проблем современного общества. Ежегодно на дорогах России совершаются большое количество дорожно-транспортных происшествии с участием детей и подростков.</w:t>
      </w:r>
    </w:p>
    <w:p w:rsidR="00BE1859" w:rsidRPr="002435A5" w:rsidRDefault="00BE1859" w:rsidP="00BE18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Чтобы избежать дорожно-транспортное происшествие, в общеобразовательных учреждениях проводятся различные мероприятия, направленные на предупреждение дорожного травматизма. </w:t>
      </w:r>
    </w:p>
    <w:p w:rsidR="00BE1859" w:rsidRPr="002435A5" w:rsidRDefault="00BE1859" w:rsidP="00BE18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5A5">
        <w:rPr>
          <w:rFonts w:ascii="Times New Roman" w:eastAsia="Times New Roman" w:hAnsi="Times New Roman"/>
          <w:sz w:val="28"/>
          <w:szCs w:val="28"/>
          <w:lang w:eastAsia="ru-RU"/>
        </w:rPr>
        <w:t>Ежедневно в дошкольных учреждениях, в школах во всех классах на последних уроках проводятся «минутки безопасности», в ходе которых педагоги напоминают детям о соблюдении правил дорожного движения по маршруту «дом-школа-дом». Информация для родителей о важности соблюдения правил дорожного движения, рекомендации о соблюдении правил перевозки детей размещаются на сайте образовательного учреждения.</w:t>
      </w:r>
    </w:p>
    <w:p w:rsidR="00857580" w:rsidRPr="00857580" w:rsidRDefault="00BE1859" w:rsidP="003659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35A5">
        <w:rPr>
          <w:rFonts w:ascii="Times New Roman" w:eastAsia="Times New Roman" w:hAnsi="Times New Roman"/>
        </w:rPr>
        <w:tab/>
      </w:r>
      <w:r w:rsidR="00857580" w:rsidRPr="00857580">
        <w:rPr>
          <w:rFonts w:ascii="Times New Roman" w:hAnsi="Times New Roman"/>
          <w:color w:val="000000"/>
          <w:sz w:val="28"/>
          <w:szCs w:val="28"/>
        </w:rPr>
        <w:t>В 202</w:t>
      </w:r>
      <w:r w:rsidR="00513D80">
        <w:rPr>
          <w:rFonts w:ascii="Times New Roman" w:hAnsi="Times New Roman"/>
          <w:color w:val="000000"/>
          <w:sz w:val="28"/>
          <w:szCs w:val="28"/>
        </w:rPr>
        <w:t>4</w:t>
      </w:r>
      <w:r w:rsidR="00857580" w:rsidRPr="00857580">
        <w:rPr>
          <w:rFonts w:ascii="Times New Roman" w:hAnsi="Times New Roman"/>
          <w:color w:val="000000"/>
          <w:sz w:val="28"/>
          <w:szCs w:val="28"/>
        </w:rPr>
        <w:t xml:space="preserve"> году отделением Госавтоинспекции ММО МВД России «</w:t>
      </w:r>
      <w:proofErr w:type="spellStart"/>
      <w:r w:rsidR="00857580" w:rsidRPr="00857580">
        <w:rPr>
          <w:rFonts w:ascii="Times New Roman" w:hAnsi="Times New Roman"/>
          <w:color w:val="000000"/>
          <w:sz w:val="28"/>
          <w:szCs w:val="28"/>
        </w:rPr>
        <w:t>Ичалковский</w:t>
      </w:r>
      <w:proofErr w:type="spellEnd"/>
      <w:r w:rsidR="00857580" w:rsidRPr="00857580">
        <w:rPr>
          <w:rFonts w:ascii="Times New Roman" w:hAnsi="Times New Roman"/>
          <w:color w:val="000000"/>
          <w:sz w:val="28"/>
          <w:szCs w:val="28"/>
        </w:rPr>
        <w:t>» проводилась работа по предупреждению детского дорожно-транспортного травматизма. Работа организовывалась с использованием различных форм и методов обучения (беседы, конкурсы и др.) безопасному  поведению на дорогах.</w:t>
      </w:r>
    </w:p>
    <w:p w:rsidR="00857580" w:rsidRPr="00857580" w:rsidRDefault="00857580" w:rsidP="00857580">
      <w:pPr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580">
        <w:rPr>
          <w:rFonts w:ascii="Times New Roman" w:hAnsi="Times New Roman"/>
          <w:color w:val="000000"/>
          <w:sz w:val="28"/>
          <w:szCs w:val="28"/>
        </w:rPr>
        <w:t>В 202</w:t>
      </w:r>
      <w:r w:rsidR="003A7374">
        <w:rPr>
          <w:rFonts w:ascii="Times New Roman" w:hAnsi="Times New Roman"/>
          <w:color w:val="000000"/>
          <w:sz w:val="28"/>
          <w:szCs w:val="28"/>
        </w:rPr>
        <w:t>4</w:t>
      </w:r>
      <w:r w:rsidRPr="00857580">
        <w:rPr>
          <w:rFonts w:ascii="Times New Roman" w:hAnsi="Times New Roman"/>
          <w:color w:val="000000"/>
          <w:sz w:val="28"/>
          <w:szCs w:val="28"/>
        </w:rPr>
        <w:t xml:space="preserve"> году проводились уроки безопасности, пешеходные экскурсии для первоклассников по безопасному маршруту «Дом-школа-дом», </w:t>
      </w:r>
      <w:r w:rsidRPr="00857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июня</w:t>
      </w:r>
      <w:r w:rsidRPr="00857580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857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сотрудники ОГИБДД ММО МВД России «</w:t>
      </w:r>
      <w:proofErr w:type="spellStart"/>
      <w:r w:rsidRPr="00857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Ичалковский</w:t>
      </w:r>
      <w:proofErr w:type="spellEnd"/>
      <w:r w:rsidRPr="00857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совместно с отрядом ЮИД МОБУ «Рождественская СОШ» приняли участие в районном </w:t>
      </w:r>
      <w:r w:rsidRPr="00857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празднике «Путешествие в детство», проведен</w:t>
      </w:r>
      <w:r w:rsidR="003A73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857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мероприяти</w:t>
      </w:r>
      <w:r w:rsidR="003A73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857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летних лагерях.</w:t>
      </w:r>
    </w:p>
    <w:p w:rsidR="00857580" w:rsidRPr="00857580" w:rsidRDefault="00857580" w:rsidP="00857580">
      <w:pPr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Проводилась работа по предупреждению ДТП с участием несовершеннолетних водителей, незаконно эксплуатирующих транспортные средства. Отделением Госавтоинспекции ММО МВД России «</w:t>
      </w:r>
      <w:proofErr w:type="spellStart"/>
      <w:r w:rsidRPr="00857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Ичалковский</w:t>
      </w:r>
      <w:proofErr w:type="spellEnd"/>
      <w:r w:rsidRPr="00857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разработаны письма-предостережения для родителей, в которых подробно разъяснена ответственность родителей, собственников транспортных средств и правовые последствия за нарушения ПДД для несовершеннолетних. Все родители 1478 учащихся </w:t>
      </w:r>
      <w:proofErr w:type="spellStart"/>
      <w:r w:rsidRPr="00857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Ичалковского</w:t>
      </w:r>
      <w:proofErr w:type="spellEnd"/>
      <w:r w:rsidRPr="00857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перед летними каникулами ознакомились с информацией и получили письмо под роспись. Вторые экземпляры находятся у классных руководителей</w:t>
      </w:r>
    </w:p>
    <w:p w:rsidR="00857580" w:rsidRPr="00857580" w:rsidRDefault="00857580" w:rsidP="00857580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7580">
        <w:rPr>
          <w:rFonts w:ascii="Times New Roman" w:hAnsi="Times New Roman"/>
          <w:sz w:val="28"/>
          <w:szCs w:val="28"/>
        </w:rPr>
        <w:t>В августе  при подготовке к новому 202</w:t>
      </w:r>
      <w:r w:rsidR="003A7374">
        <w:rPr>
          <w:rFonts w:ascii="Times New Roman" w:hAnsi="Times New Roman"/>
          <w:sz w:val="28"/>
          <w:szCs w:val="28"/>
        </w:rPr>
        <w:t>4</w:t>
      </w:r>
      <w:r w:rsidRPr="00857580">
        <w:rPr>
          <w:rFonts w:ascii="Times New Roman" w:hAnsi="Times New Roman"/>
          <w:sz w:val="28"/>
          <w:szCs w:val="28"/>
        </w:rPr>
        <w:t>-202</w:t>
      </w:r>
      <w:r w:rsidR="003A7374">
        <w:rPr>
          <w:rFonts w:ascii="Times New Roman" w:hAnsi="Times New Roman"/>
          <w:sz w:val="28"/>
          <w:szCs w:val="28"/>
        </w:rPr>
        <w:t>5</w:t>
      </w:r>
      <w:r w:rsidRPr="00857580">
        <w:rPr>
          <w:rFonts w:ascii="Times New Roman" w:hAnsi="Times New Roman"/>
          <w:sz w:val="28"/>
          <w:szCs w:val="28"/>
        </w:rPr>
        <w:t xml:space="preserve"> учебному году отделением ГИБДД ММО МВД России «</w:t>
      </w:r>
      <w:proofErr w:type="spellStart"/>
      <w:r w:rsidRPr="00857580">
        <w:rPr>
          <w:rFonts w:ascii="Times New Roman" w:hAnsi="Times New Roman"/>
          <w:sz w:val="28"/>
          <w:szCs w:val="28"/>
        </w:rPr>
        <w:t>Ичалковский</w:t>
      </w:r>
      <w:proofErr w:type="spellEnd"/>
      <w:r w:rsidRPr="00857580">
        <w:rPr>
          <w:rFonts w:ascii="Times New Roman" w:hAnsi="Times New Roman"/>
          <w:sz w:val="28"/>
          <w:szCs w:val="28"/>
        </w:rPr>
        <w:t>»  в местах проживания проведено информирование детей и родителей о причинах и условиях ДТП с участием несовершеннолетних, управляющих вел</w:t>
      </w:r>
      <w:proofErr w:type="gramStart"/>
      <w:r w:rsidRPr="00857580">
        <w:rPr>
          <w:rFonts w:ascii="Times New Roman" w:hAnsi="Times New Roman"/>
          <w:sz w:val="28"/>
          <w:szCs w:val="28"/>
        </w:rPr>
        <w:t>о-</w:t>
      </w:r>
      <w:proofErr w:type="gramEnd"/>
      <w:r w:rsidRPr="00857580">
        <w:rPr>
          <w:rFonts w:ascii="Times New Roman" w:hAnsi="Times New Roman"/>
          <w:sz w:val="28"/>
          <w:szCs w:val="28"/>
        </w:rPr>
        <w:t xml:space="preserve"> и мототранспортом, о правовых последствиях для родителей, допускающих  управление указанными транспортными средствами несовершеннолетними в нарушение ПДД, а также разъяснение основных правил безопасного передвижения на указанных транспортных средствах. Проведено консультирование и профилактические беседы с водителями «школьных автобусов».</w:t>
      </w:r>
    </w:p>
    <w:p w:rsidR="00857580" w:rsidRPr="00857580" w:rsidRDefault="00857580" w:rsidP="00857580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7580">
        <w:rPr>
          <w:rFonts w:ascii="Times New Roman" w:hAnsi="Times New Roman"/>
          <w:color w:val="000000"/>
          <w:sz w:val="28"/>
          <w:szCs w:val="28"/>
        </w:rPr>
        <w:t>В проведенных</w:t>
      </w:r>
      <w:r w:rsidRPr="00857580">
        <w:rPr>
          <w:rFonts w:ascii="Times New Roman" w:hAnsi="Times New Roman"/>
          <w:sz w:val="28"/>
          <w:szCs w:val="28"/>
        </w:rPr>
        <w:t xml:space="preserve"> мероприятиях принимали участие педагоги, учащиеся, воспитанники детских садов, родители, сотрудники местного отделения  ДОСААФ России в </w:t>
      </w:r>
      <w:proofErr w:type="spellStart"/>
      <w:r w:rsidRPr="00857580">
        <w:rPr>
          <w:rFonts w:ascii="Times New Roman" w:hAnsi="Times New Roman"/>
          <w:sz w:val="28"/>
          <w:szCs w:val="28"/>
        </w:rPr>
        <w:t>Ичалковском</w:t>
      </w:r>
      <w:proofErr w:type="spellEnd"/>
      <w:r w:rsidRPr="00857580">
        <w:rPr>
          <w:rFonts w:ascii="Times New Roman" w:hAnsi="Times New Roman"/>
          <w:sz w:val="28"/>
          <w:szCs w:val="28"/>
        </w:rPr>
        <w:t xml:space="preserve"> районе, студенты </w:t>
      </w:r>
      <w:proofErr w:type="spellStart"/>
      <w:r w:rsidRPr="00857580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857580">
        <w:rPr>
          <w:rFonts w:ascii="Times New Roman" w:hAnsi="Times New Roman"/>
          <w:sz w:val="28"/>
          <w:szCs w:val="28"/>
        </w:rPr>
        <w:t xml:space="preserve"> педагогического колледжа, представители русской православной церкви, сотрудники Центра культуры и члены Общественного совета при ММО МВД России «</w:t>
      </w:r>
      <w:proofErr w:type="spellStart"/>
      <w:r w:rsidRPr="00857580">
        <w:rPr>
          <w:rFonts w:ascii="Times New Roman" w:hAnsi="Times New Roman"/>
          <w:sz w:val="28"/>
          <w:szCs w:val="28"/>
        </w:rPr>
        <w:t>Ичалковский</w:t>
      </w:r>
      <w:proofErr w:type="spellEnd"/>
      <w:r w:rsidRPr="00857580">
        <w:rPr>
          <w:rFonts w:ascii="Times New Roman" w:hAnsi="Times New Roman"/>
          <w:sz w:val="28"/>
          <w:szCs w:val="28"/>
        </w:rPr>
        <w:t xml:space="preserve">», члены «родительских патрулей», юные инспекторы движения, представители администрации </w:t>
      </w:r>
      <w:proofErr w:type="spellStart"/>
      <w:r w:rsidRPr="00857580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857580">
        <w:rPr>
          <w:rFonts w:ascii="Times New Roman" w:hAnsi="Times New Roman"/>
          <w:sz w:val="28"/>
          <w:szCs w:val="28"/>
        </w:rPr>
        <w:t xml:space="preserve"> района, представители районной газеты «Земля и люди».</w:t>
      </w:r>
      <w:proofErr w:type="gramEnd"/>
    </w:p>
    <w:p w:rsidR="00043E64" w:rsidRPr="00043E64" w:rsidRDefault="00043E64" w:rsidP="00043E64">
      <w:pPr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E64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proofErr w:type="spellStart"/>
      <w:r w:rsidRPr="00043E64">
        <w:rPr>
          <w:rFonts w:ascii="Times New Roman" w:hAnsi="Times New Roman"/>
          <w:color w:val="000000"/>
          <w:sz w:val="28"/>
          <w:szCs w:val="28"/>
        </w:rPr>
        <w:t>Ичалковского</w:t>
      </w:r>
      <w:proofErr w:type="spellEnd"/>
      <w:r w:rsidRPr="00043E64">
        <w:rPr>
          <w:rFonts w:ascii="Times New Roman" w:hAnsi="Times New Roman"/>
          <w:color w:val="000000"/>
          <w:sz w:val="28"/>
          <w:szCs w:val="28"/>
        </w:rPr>
        <w:t xml:space="preserve"> района возросло число дорожно-транспортных происшествий (8-12,+50,0%), в которых больше раненых (15-20,+33,3%), </w:t>
      </w:r>
      <w:proofErr w:type="gramStart"/>
      <w:r w:rsidRPr="00043E64">
        <w:rPr>
          <w:rFonts w:ascii="Times New Roman" w:hAnsi="Times New Roman"/>
          <w:color w:val="000000"/>
          <w:sz w:val="28"/>
          <w:szCs w:val="28"/>
        </w:rPr>
        <w:t>погиб</w:t>
      </w:r>
      <w:proofErr w:type="gramEnd"/>
      <w:r w:rsidRPr="00043E64">
        <w:rPr>
          <w:rFonts w:ascii="Times New Roman" w:hAnsi="Times New Roman"/>
          <w:color w:val="000000"/>
          <w:sz w:val="28"/>
          <w:szCs w:val="28"/>
        </w:rPr>
        <w:t xml:space="preserve">  как и в 2023 году 1 человек. При этом тяжесть последствий снизилась с 6.3 до 4.8, снизился риск как социальный с 6.02 до 5.91, так и транспортный с 1.25 </w:t>
      </w:r>
      <w:proofErr w:type="gramStart"/>
      <w:r w:rsidRPr="00043E64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043E64">
        <w:rPr>
          <w:rFonts w:ascii="Times New Roman" w:hAnsi="Times New Roman"/>
          <w:color w:val="000000"/>
          <w:sz w:val="28"/>
          <w:szCs w:val="28"/>
        </w:rPr>
        <w:t xml:space="preserve"> 1.23. </w:t>
      </w:r>
    </w:p>
    <w:p w:rsidR="00043E64" w:rsidRPr="00043E64" w:rsidRDefault="00043E64" w:rsidP="00043E64">
      <w:pPr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E64">
        <w:rPr>
          <w:rFonts w:ascii="Times New Roman" w:hAnsi="Times New Roman"/>
          <w:color w:val="000000"/>
          <w:sz w:val="28"/>
          <w:szCs w:val="28"/>
        </w:rPr>
        <w:t xml:space="preserve">На территориях обслуживания </w:t>
      </w:r>
      <w:proofErr w:type="spellStart"/>
      <w:r w:rsidRPr="00043E64">
        <w:rPr>
          <w:rFonts w:ascii="Times New Roman" w:hAnsi="Times New Roman"/>
          <w:color w:val="000000"/>
          <w:sz w:val="28"/>
          <w:szCs w:val="28"/>
        </w:rPr>
        <w:t>Ичалковского</w:t>
      </w:r>
      <w:proofErr w:type="spellEnd"/>
      <w:r w:rsidRPr="00043E6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043E64">
        <w:rPr>
          <w:rFonts w:ascii="Times New Roman" w:hAnsi="Times New Roman"/>
          <w:color w:val="000000"/>
          <w:sz w:val="28"/>
          <w:szCs w:val="28"/>
        </w:rPr>
        <w:t>Большеигнатовского</w:t>
      </w:r>
      <w:proofErr w:type="spellEnd"/>
      <w:r w:rsidRPr="00043E64">
        <w:rPr>
          <w:rFonts w:ascii="Times New Roman" w:hAnsi="Times New Roman"/>
          <w:color w:val="000000"/>
          <w:sz w:val="28"/>
          <w:szCs w:val="28"/>
        </w:rPr>
        <w:t xml:space="preserve"> районов выявлено 2995 административных правонарушений.</w:t>
      </w:r>
    </w:p>
    <w:p w:rsidR="00043E64" w:rsidRPr="00043E64" w:rsidRDefault="00043E64" w:rsidP="00043E64">
      <w:pPr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E64">
        <w:rPr>
          <w:rFonts w:ascii="Times New Roman" w:hAnsi="Times New Roman"/>
          <w:color w:val="000000"/>
          <w:sz w:val="28"/>
          <w:szCs w:val="28"/>
        </w:rPr>
        <w:t xml:space="preserve">Выявлено 72 (79, -8,9%) лица, управляющих транспортным средством в состоянии опьянения и отказавшихся от медицинского освидетельствования. </w:t>
      </w:r>
    </w:p>
    <w:p w:rsidR="00043E64" w:rsidRPr="00043E64" w:rsidRDefault="00043E64" w:rsidP="00043E64">
      <w:pPr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E64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территории </w:t>
      </w:r>
      <w:proofErr w:type="spellStart"/>
      <w:r w:rsidRPr="00043E64">
        <w:rPr>
          <w:rFonts w:ascii="Times New Roman" w:hAnsi="Times New Roman"/>
          <w:color w:val="000000"/>
          <w:sz w:val="28"/>
          <w:szCs w:val="28"/>
        </w:rPr>
        <w:t>Ичалковского</w:t>
      </w:r>
      <w:proofErr w:type="spellEnd"/>
      <w:r w:rsidRPr="00043E64">
        <w:rPr>
          <w:rFonts w:ascii="Times New Roman" w:hAnsi="Times New Roman"/>
          <w:color w:val="000000"/>
          <w:sz w:val="28"/>
          <w:szCs w:val="28"/>
        </w:rPr>
        <w:t xml:space="preserve"> района в 3 раза больше (6) выявлено  фактов повторного управления транспортным средством в состоянии опьянения лицом, подвергнутым административному наказанию (ст.264.1 УК РФ).</w:t>
      </w:r>
    </w:p>
    <w:p w:rsidR="00043E64" w:rsidRPr="00043E64" w:rsidRDefault="00043E64" w:rsidP="00043E64">
      <w:pPr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E64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043E64">
        <w:rPr>
          <w:rFonts w:ascii="Times New Roman" w:hAnsi="Times New Roman"/>
          <w:color w:val="000000"/>
          <w:sz w:val="28"/>
          <w:szCs w:val="28"/>
        </w:rPr>
        <w:t>Ичалковском</w:t>
      </w:r>
      <w:proofErr w:type="spellEnd"/>
      <w:r w:rsidRPr="00043E64">
        <w:rPr>
          <w:rFonts w:ascii="Times New Roman" w:hAnsi="Times New Roman"/>
          <w:color w:val="000000"/>
          <w:sz w:val="28"/>
          <w:szCs w:val="28"/>
        </w:rPr>
        <w:t xml:space="preserve"> районе имели место 2 дорожно-транспортных происшествия с участием подростков в возрасте до 16 лет.</w:t>
      </w:r>
    </w:p>
    <w:p w:rsidR="00043E64" w:rsidRPr="00043E64" w:rsidRDefault="00043E64" w:rsidP="00043E64">
      <w:pPr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E64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043E64">
        <w:rPr>
          <w:rFonts w:ascii="Times New Roman" w:hAnsi="Times New Roman"/>
          <w:color w:val="000000"/>
          <w:sz w:val="28"/>
          <w:szCs w:val="28"/>
        </w:rPr>
        <w:t>С участием пешеходов зарегистрированы 3 дорожно-транспортных происшествия.</w:t>
      </w:r>
      <w:proofErr w:type="gramEnd"/>
    </w:p>
    <w:p w:rsidR="00043E64" w:rsidRPr="00043E64" w:rsidRDefault="00043E64" w:rsidP="00043E64">
      <w:pPr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E64">
        <w:rPr>
          <w:rFonts w:ascii="Times New Roman" w:hAnsi="Times New Roman"/>
          <w:color w:val="000000"/>
          <w:sz w:val="28"/>
          <w:szCs w:val="28"/>
        </w:rPr>
        <w:t>С участием нетрезвых водителей дорожно-транспортных происшествий не совершалось (в 2023 году -1).</w:t>
      </w:r>
    </w:p>
    <w:p w:rsidR="00043E64" w:rsidRPr="00043E64" w:rsidRDefault="00043E64" w:rsidP="00043E64">
      <w:pPr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E64">
        <w:rPr>
          <w:rFonts w:ascii="Times New Roman" w:hAnsi="Times New Roman"/>
          <w:color w:val="000000"/>
          <w:sz w:val="28"/>
          <w:szCs w:val="28"/>
        </w:rPr>
        <w:t xml:space="preserve">На территориях обслуживания </w:t>
      </w:r>
      <w:proofErr w:type="spellStart"/>
      <w:r w:rsidRPr="00043E64">
        <w:rPr>
          <w:rFonts w:ascii="Times New Roman" w:hAnsi="Times New Roman"/>
          <w:color w:val="000000"/>
          <w:sz w:val="28"/>
          <w:szCs w:val="28"/>
        </w:rPr>
        <w:t>Ичалковского</w:t>
      </w:r>
      <w:proofErr w:type="spellEnd"/>
      <w:r w:rsidRPr="00043E6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043E64">
        <w:rPr>
          <w:rFonts w:ascii="Times New Roman" w:hAnsi="Times New Roman"/>
          <w:color w:val="000000"/>
          <w:sz w:val="28"/>
          <w:szCs w:val="28"/>
        </w:rPr>
        <w:t>Большеигнатовского</w:t>
      </w:r>
      <w:proofErr w:type="spellEnd"/>
      <w:r w:rsidRPr="00043E64">
        <w:rPr>
          <w:rFonts w:ascii="Times New Roman" w:hAnsi="Times New Roman"/>
          <w:color w:val="000000"/>
          <w:sz w:val="28"/>
          <w:szCs w:val="28"/>
        </w:rPr>
        <w:t xml:space="preserve"> районов проведено 111 оперативно-профилактических мероприятий, в том числе: «Нетрезвый водитель» -38, «Пешеход» -15, «Детское автокресло» -3,  «Перевозчик» -26, «Должник»-1, «Встречная полоса» -8, «Экологический контроль» - 1, «Пешеходный переход»-11,  «Мотоцикл» -2, «Тонировка» - 3, «Внимание – дети!»-3.</w:t>
      </w:r>
    </w:p>
    <w:p w:rsidR="00043E64" w:rsidRPr="00043E64" w:rsidRDefault="00043E64" w:rsidP="00043E64">
      <w:pPr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E64">
        <w:rPr>
          <w:rFonts w:ascii="Times New Roman" w:hAnsi="Times New Roman"/>
          <w:color w:val="000000"/>
          <w:sz w:val="28"/>
          <w:szCs w:val="28"/>
        </w:rPr>
        <w:t xml:space="preserve">Отделением Госавтоинспекции проводились мероприятия, направленные на предупреждение дорожно-транспортного травматизма, в том числе в образовательных учреждениях. В средствах массовой информации и </w:t>
      </w:r>
      <w:proofErr w:type="gramStart"/>
      <w:r w:rsidRPr="00043E64">
        <w:rPr>
          <w:rFonts w:ascii="Times New Roman" w:hAnsi="Times New Roman"/>
          <w:color w:val="000000"/>
          <w:sz w:val="28"/>
          <w:szCs w:val="28"/>
        </w:rPr>
        <w:t>Интернет-источниках</w:t>
      </w:r>
      <w:proofErr w:type="gramEnd"/>
      <w:r w:rsidRPr="00043E64">
        <w:rPr>
          <w:rFonts w:ascii="Times New Roman" w:hAnsi="Times New Roman"/>
          <w:color w:val="000000"/>
          <w:sz w:val="28"/>
          <w:szCs w:val="28"/>
        </w:rPr>
        <w:t xml:space="preserve"> опубликовано 162 информации. </w:t>
      </w:r>
    </w:p>
    <w:p w:rsidR="00857580" w:rsidRPr="00857580" w:rsidRDefault="00043E64" w:rsidP="003A7374">
      <w:pPr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E64">
        <w:rPr>
          <w:rFonts w:ascii="Times New Roman" w:hAnsi="Times New Roman"/>
          <w:color w:val="000000"/>
          <w:sz w:val="28"/>
          <w:szCs w:val="28"/>
        </w:rPr>
        <w:t xml:space="preserve">Организовано взаимодействие с населением по вопросу информирования полиции о ставших известных им фактах нарушения ПДД. В течение 2024 года от населения поступило 15 информаций о фактах </w:t>
      </w:r>
    </w:p>
    <w:p w:rsidR="00857580" w:rsidRPr="00857580" w:rsidRDefault="00857580" w:rsidP="00857580">
      <w:pPr>
        <w:spacing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57580">
        <w:rPr>
          <w:rFonts w:ascii="Times New Roman" w:hAnsi="Times New Roman"/>
          <w:color w:val="000000"/>
          <w:sz w:val="28"/>
          <w:szCs w:val="28"/>
        </w:rPr>
        <w:t xml:space="preserve">       Все проведенные мероприятия освещались в группе ММО МВД России «</w:t>
      </w:r>
      <w:proofErr w:type="spellStart"/>
      <w:r w:rsidRPr="00857580">
        <w:rPr>
          <w:rFonts w:ascii="Times New Roman" w:hAnsi="Times New Roman"/>
          <w:color w:val="000000"/>
          <w:sz w:val="28"/>
          <w:szCs w:val="28"/>
        </w:rPr>
        <w:t>Ичалковский</w:t>
      </w:r>
      <w:proofErr w:type="spellEnd"/>
      <w:r w:rsidRPr="00857580">
        <w:rPr>
          <w:rFonts w:ascii="Times New Roman" w:hAnsi="Times New Roman"/>
          <w:color w:val="000000"/>
          <w:sz w:val="28"/>
          <w:szCs w:val="28"/>
        </w:rPr>
        <w:t>» «</w:t>
      </w:r>
      <w:proofErr w:type="spellStart"/>
      <w:r w:rsidRPr="00857580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857580">
        <w:rPr>
          <w:rFonts w:ascii="Times New Roman" w:hAnsi="Times New Roman"/>
          <w:color w:val="000000"/>
          <w:sz w:val="28"/>
          <w:szCs w:val="28"/>
        </w:rPr>
        <w:t>», подписчиками которой является почти 2600 человек, а также на страницах районных газет «Земля и люди» (в печатных изданиях и на их страницах в социальных сетях). Информация, фото и видео материалы направлялись в УГИБДД МВД по Республике Мордовия для размещения в республиканских СМИ.</w:t>
      </w:r>
    </w:p>
    <w:p w:rsidR="00A60B90" w:rsidRPr="002435A5" w:rsidRDefault="00052A6C" w:rsidP="00482554">
      <w:pPr>
        <w:pStyle w:val="Aieoiaio"/>
        <w:tabs>
          <w:tab w:val="left" w:pos="0"/>
        </w:tabs>
        <w:ind w:firstLine="0"/>
        <w:rPr>
          <w:rFonts w:eastAsia="Times New Roman"/>
        </w:rPr>
      </w:pPr>
      <w:r w:rsidRPr="002435A5">
        <w:tab/>
      </w:r>
      <w:r w:rsidR="00A60B90" w:rsidRPr="002435A5">
        <w:rPr>
          <w:rFonts w:eastAsia="Times New Roman"/>
        </w:rPr>
        <w:t>Выво</w:t>
      </w:r>
      <w:proofErr w:type="gramStart"/>
      <w:r w:rsidR="00A60B90" w:rsidRPr="002435A5">
        <w:rPr>
          <w:rFonts w:eastAsia="Times New Roman"/>
        </w:rPr>
        <w:t>д</w:t>
      </w:r>
      <w:r w:rsidR="009D700E" w:rsidRPr="002435A5">
        <w:rPr>
          <w:rFonts w:eastAsia="Times New Roman"/>
        </w:rPr>
        <w:t>-</w:t>
      </w:r>
      <w:proofErr w:type="gramEnd"/>
      <w:r w:rsidR="00A60B90" w:rsidRPr="002435A5">
        <w:rPr>
          <w:rFonts w:eastAsia="Times New Roman"/>
        </w:rPr>
        <w:t xml:space="preserve"> </w:t>
      </w:r>
      <w:r w:rsidR="009D700E" w:rsidRPr="002435A5">
        <w:rPr>
          <w:rFonts w:eastAsia="Times New Roman"/>
        </w:rPr>
        <w:t>реализация</w:t>
      </w:r>
      <w:r w:rsidR="00A60B90" w:rsidRPr="002435A5">
        <w:rPr>
          <w:rFonts w:eastAsia="Times New Roman"/>
        </w:rPr>
        <w:t xml:space="preserve"> программы </w:t>
      </w:r>
      <w:r w:rsidR="00365904">
        <w:rPr>
          <w:rFonts w:eastAsia="Times New Roman"/>
        </w:rPr>
        <w:t xml:space="preserve">удовлетворительно </w:t>
      </w:r>
      <w:r w:rsidR="009D700E" w:rsidRPr="002435A5">
        <w:rPr>
          <w:rFonts w:eastAsia="Times New Roman"/>
        </w:rPr>
        <w:t>эффективна</w:t>
      </w:r>
      <w:r w:rsidR="00A60B90" w:rsidRPr="002435A5">
        <w:rPr>
          <w:rFonts w:eastAsia="Times New Roman"/>
        </w:rPr>
        <w:t>.</w:t>
      </w:r>
    </w:p>
    <w:p w:rsidR="004D3675" w:rsidRPr="002435A5" w:rsidRDefault="004D3675" w:rsidP="00482554">
      <w:pPr>
        <w:pStyle w:val="Aieoiaio"/>
        <w:tabs>
          <w:tab w:val="left" w:pos="0"/>
        </w:tabs>
        <w:ind w:firstLine="0"/>
        <w:rPr>
          <w:rFonts w:eastAsia="Times New Roman"/>
        </w:rPr>
      </w:pPr>
    </w:p>
    <w:p w:rsidR="004D153D" w:rsidRPr="002435A5" w:rsidRDefault="00FB656B" w:rsidP="000E7C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DFF">
        <w:rPr>
          <w:rFonts w:ascii="Times New Roman" w:hAnsi="Times New Roman"/>
          <w:b/>
          <w:sz w:val="28"/>
          <w:szCs w:val="28"/>
          <w:highlight w:val="yellow"/>
        </w:rPr>
        <w:t>2</w:t>
      </w:r>
      <w:r w:rsidR="003A7374">
        <w:rPr>
          <w:rFonts w:ascii="Times New Roman" w:hAnsi="Times New Roman"/>
          <w:b/>
          <w:sz w:val="28"/>
          <w:szCs w:val="28"/>
          <w:highlight w:val="yellow"/>
        </w:rPr>
        <w:t>3</w:t>
      </w:r>
      <w:r w:rsidRPr="00741DFF">
        <w:rPr>
          <w:rFonts w:ascii="Times New Roman" w:hAnsi="Times New Roman"/>
          <w:b/>
          <w:sz w:val="28"/>
          <w:szCs w:val="28"/>
          <w:highlight w:val="yellow"/>
        </w:rPr>
        <w:t>.</w:t>
      </w:r>
      <w:r w:rsidR="000E7CC7" w:rsidRPr="00741DFF">
        <w:rPr>
          <w:rFonts w:ascii="Times New Roman" w:hAnsi="Times New Roman"/>
          <w:b/>
          <w:sz w:val="28"/>
          <w:szCs w:val="28"/>
          <w:highlight w:val="yellow"/>
        </w:rPr>
        <w:t xml:space="preserve"> О ходе реализации муниципальной программы </w:t>
      </w:r>
      <w:proofErr w:type="spellStart"/>
      <w:r w:rsidR="000E7CC7" w:rsidRPr="00741DFF">
        <w:rPr>
          <w:rFonts w:ascii="Times New Roman" w:hAnsi="Times New Roman"/>
          <w:b/>
          <w:sz w:val="28"/>
          <w:szCs w:val="28"/>
          <w:highlight w:val="yellow"/>
        </w:rPr>
        <w:t>Ичалковского</w:t>
      </w:r>
      <w:proofErr w:type="spellEnd"/>
      <w:r w:rsidR="000E7CC7" w:rsidRPr="00741DFF">
        <w:rPr>
          <w:rFonts w:ascii="Times New Roman" w:hAnsi="Times New Roman"/>
          <w:b/>
          <w:sz w:val="28"/>
          <w:szCs w:val="28"/>
          <w:highlight w:val="yellow"/>
        </w:rPr>
        <w:t xml:space="preserve"> муниципального района «Укрепление общественного здоровья»</w:t>
      </w:r>
    </w:p>
    <w:p w:rsidR="000E7CC7" w:rsidRPr="002435A5" w:rsidRDefault="000E7CC7" w:rsidP="00211D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7E68" w:rsidRPr="009E7E68" w:rsidRDefault="009E7E68" w:rsidP="009E7E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E6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«Укрепление общественного здоровья » утверждена постановлением администрации </w:t>
      </w:r>
      <w:proofErr w:type="spellStart"/>
      <w:r w:rsidRPr="009E7E68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9E7E6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№ 346 от 05.08.2020 г. </w:t>
      </w:r>
    </w:p>
    <w:p w:rsidR="009E7E68" w:rsidRPr="009E7E68" w:rsidRDefault="009E7E68" w:rsidP="009E7E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E68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программы является снижение смертности трудоспособного населения на территории </w:t>
      </w:r>
      <w:proofErr w:type="spellStart"/>
      <w:r w:rsidRPr="009E7E68">
        <w:rPr>
          <w:rFonts w:ascii="Times New Roman" w:eastAsia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9E7E6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и </w:t>
      </w:r>
      <w:r w:rsidRPr="009E7E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мотивирование граждан к ведению здорового образа жизни.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Сельское здравоохранение района представлено центральной районной больницей и включает в себя поликлинику, стационар, врачебную амбулаторию, </w:t>
      </w:r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 xml:space="preserve">22 ФАП, из них 10 с обслуживаемым населением до 300 человек. 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медицинской организации по обслуживанию населения </w:t>
      </w:r>
      <w:proofErr w:type="spellStart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Ичалковского</w:t>
      </w:r>
      <w:proofErr w:type="spellEnd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на сегодня работают 35 врачей, из них 1 клинический лаборант,  обеспеченность на 10 тыс. прикрепленного населения – 21.3. Средних медицинских работников – 85 чел. или 50,3 чел. на 10 тыс. населения. 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4B6E">
        <w:rPr>
          <w:rFonts w:ascii="Times New Roman" w:eastAsia="Times New Roman" w:hAnsi="Times New Roman"/>
          <w:sz w:val="28"/>
          <w:szCs w:val="28"/>
        </w:rPr>
        <w:t xml:space="preserve">     За 12 месяцев 2024года на финансирование медицинского учреждения «</w:t>
      </w:r>
      <w:proofErr w:type="spellStart"/>
      <w:r w:rsidRPr="004A4B6E">
        <w:rPr>
          <w:rFonts w:ascii="Times New Roman" w:eastAsia="Times New Roman" w:hAnsi="Times New Roman"/>
          <w:sz w:val="28"/>
          <w:szCs w:val="28"/>
        </w:rPr>
        <w:t>Ичалковская</w:t>
      </w:r>
      <w:proofErr w:type="spellEnd"/>
      <w:r w:rsidRPr="004A4B6E">
        <w:rPr>
          <w:rFonts w:ascii="Times New Roman" w:eastAsia="Times New Roman" w:hAnsi="Times New Roman"/>
          <w:sz w:val="28"/>
          <w:szCs w:val="28"/>
        </w:rPr>
        <w:t xml:space="preserve"> ЦРБ» из разных источников направлено 210 млн. 484 тыс. 500 руб., финансирование было затруднено из-за закрытия лицевых счетов, которые открылись в конце декабря </w:t>
      </w:r>
    </w:p>
    <w:p w:rsidR="004A4B6E" w:rsidRPr="004A4B6E" w:rsidRDefault="004A4B6E" w:rsidP="004A4B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A4B6E">
        <w:rPr>
          <w:rFonts w:ascii="Times New Roman" w:eastAsia="Times New Roman" w:hAnsi="Times New Roman"/>
          <w:sz w:val="28"/>
          <w:szCs w:val="28"/>
        </w:rPr>
        <w:t>За 12 месяцев 2024года с учетом всех источников финансирования, затраты на одного жителя составили 12,8 тыс. руб.,  в том числе на медикаменты –484 руб.</w:t>
      </w:r>
    </w:p>
    <w:p w:rsidR="004A4B6E" w:rsidRPr="004A4B6E" w:rsidRDefault="004A4B6E" w:rsidP="004A4B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A4B6E">
        <w:rPr>
          <w:rFonts w:ascii="Times New Roman" w:eastAsia="Times New Roman" w:hAnsi="Times New Roman"/>
          <w:sz w:val="28"/>
          <w:szCs w:val="28"/>
        </w:rPr>
        <w:t>План по оказанию платных медицинских услуг по итогам 12 месяцев выполнен на 101%, в суммовом выражении поступило 11694,4 тыс. руб. Сбор от физических лиц в общем объеме платных услуг составил 52,9%.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4B6E">
        <w:rPr>
          <w:rFonts w:ascii="Times New Roman" w:eastAsia="Times New Roman" w:hAnsi="Times New Roman"/>
          <w:sz w:val="28"/>
          <w:szCs w:val="28"/>
        </w:rPr>
        <w:t xml:space="preserve">     Затраты на 1 койко-день - в круглосуточном стационаре составили – 4756,5руб. (без оплаты коммунальных услуг)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4B6E">
        <w:rPr>
          <w:rFonts w:ascii="Times New Roman" w:eastAsia="Times New Roman" w:hAnsi="Times New Roman"/>
          <w:sz w:val="28"/>
          <w:szCs w:val="28"/>
        </w:rPr>
        <w:tab/>
        <w:t xml:space="preserve">Стоимость 1 </w:t>
      </w:r>
      <w:proofErr w:type="spellStart"/>
      <w:r w:rsidRPr="004A4B6E">
        <w:rPr>
          <w:rFonts w:ascii="Times New Roman" w:eastAsia="Times New Roman" w:hAnsi="Times New Roman"/>
          <w:sz w:val="28"/>
          <w:szCs w:val="28"/>
        </w:rPr>
        <w:t>пациенто</w:t>
      </w:r>
      <w:proofErr w:type="spellEnd"/>
      <w:r w:rsidRPr="004A4B6E">
        <w:rPr>
          <w:rFonts w:ascii="Times New Roman" w:eastAsia="Times New Roman" w:hAnsi="Times New Roman"/>
          <w:sz w:val="28"/>
          <w:szCs w:val="28"/>
        </w:rPr>
        <w:t>-дня в стационаре дневного пребывания составляет – 409,56 руб.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4B6E">
        <w:rPr>
          <w:rFonts w:ascii="Times New Roman" w:eastAsia="Times New Roman" w:hAnsi="Times New Roman"/>
          <w:sz w:val="28"/>
          <w:szCs w:val="28"/>
        </w:rPr>
        <w:tab/>
        <w:t xml:space="preserve">Стоимость одного посещения в поликлинике – 1205,9 руб., расход на медикаменты  – 34,90 руб.   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4B6E">
        <w:rPr>
          <w:rFonts w:ascii="Times New Roman" w:eastAsia="Times New Roman" w:hAnsi="Times New Roman"/>
          <w:sz w:val="28"/>
          <w:szCs w:val="28"/>
        </w:rPr>
        <w:tab/>
        <w:t xml:space="preserve">Стоимость одного вызова скорой </w:t>
      </w:r>
      <w:proofErr w:type="spellStart"/>
      <w:r w:rsidRPr="004A4B6E">
        <w:rPr>
          <w:rFonts w:ascii="Times New Roman" w:eastAsia="Times New Roman" w:hAnsi="Times New Roman"/>
          <w:sz w:val="28"/>
          <w:szCs w:val="28"/>
        </w:rPr>
        <w:t>мед.помощи</w:t>
      </w:r>
      <w:proofErr w:type="spellEnd"/>
      <w:r w:rsidRPr="004A4B6E">
        <w:rPr>
          <w:rFonts w:ascii="Times New Roman" w:eastAsia="Times New Roman" w:hAnsi="Times New Roman"/>
          <w:sz w:val="28"/>
          <w:szCs w:val="28"/>
        </w:rPr>
        <w:t xml:space="preserve"> – 1032,4 руб. за 3 месяца, в апреле отделение СМП передано ГБУЗ Республики Мордовия «Станция скорой медицинской помощи» </w:t>
      </w:r>
      <w:proofErr w:type="spellStart"/>
      <w:r w:rsidRPr="004A4B6E"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 w:rsidRPr="004A4B6E">
        <w:rPr>
          <w:rFonts w:ascii="Times New Roman" w:eastAsia="Times New Roman" w:hAnsi="Times New Roman"/>
          <w:sz w:val="28"/>
          <w:szCs w:val="28"/>
        </w:rPr>
        <w:t>.С</w:t>
      </w:r>
      <w:proofErr w:type="gramEnd"/>
      <w:r w:rsidRPr="004A4B6E">
        <w:rPr>
          <w:rFonts w:ascii="Times New Roman" w:eastAsia="Times New Roman" w:hAnsi="Times New Roman"/>
          <w:sz w:val="28"/>
          <w:szCs w:val="28"/>
        </w:rPr>
        <w:t>аранск</w:t>
      </w:r>
      <w:proofErr w:type="spellEnd"/>
      <w:r w:rsidRPr="004A4B6E">
        <w:rPr>
          <w:rFonts w:ascii="Times New Roman" w:eastAsia="Times New Roman" w:hAnsi="Times New Roman"/>
          <w:sz w:val="28"/>
          <w:szCs w:val="28"/>
        </w:rPr>
        <w:t>.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4A4B6E">
        <w:rPr>
          <w:rFonts w:ascii="Times New Roman" w:eastAsia="Times New Roman" w:hAnsi="Times New Roman"/>
          <w:sz w:val="28"/>
          <w:szCs w:val="28"/>
        </w:rPr>
        <w:t xml:space="preserve">         Стоимость содержания одного фельдшерско-акушерского пункта за 12 месяцев 2024 года составила –486,0 тыс. руб.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</w:t>
      </w:r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Приобретено и безвозмездно получено оборудование на сумму 5186239,32  руб., это </w:t>
      </w:r>
      <w:proofErr w:type="spellStart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электроэнцефалограф</w:t>
      </w:r>
      <w:proofErr w:type="spellEnd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анализатор, кресло гинекологическое, дефибрилляторы, машина проявочная автоматическая, светильник хирургический передвижной, аппарат спирометрии и </w:t>
      </w:r>
      <w:proofErr w:type="spellStart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пульсоксометрии</w:t>
      </w:r>
      <w:proofErr w:type="spellEnd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принадлежностями, </w:t>
      </w:r>
      <w:proofErr w:type="spellStart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пульсоксиметры</w:t>
      </w:r>
      <w:proofErr w:type="spellEnd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медицинские, анализатор для </w:t>
      </w:r>
      <w:proofErr w:type="spellStart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фотофиксации</w:t>
      </w:r>
      <w:proofErr w:type="spellEnd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анализа </w:t>
      </w:r>
      <w:proofErr w:type="spellStart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иммунохроматографичских</w:t>
      </w:r>
      <w:proofErr w:type="spellEnd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экспресс - тестов и др. 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>Основными показателями, характеризующими состояние здоровья населения, являются: показатели заболеваемости, инвалидности и смертности, особенно в трудоспособном возрасте.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 xml:space="preserve">     За последние годы в районе сохраняется отрицательная демографическая ситуация, как и по </w:t>
      </w:r>
      <w:proofErr w:type="gramStart"/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>Республике</w:t>
      </w:r>
      <w:proofErr w:type="gramEnd"/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 xml:space="preserve"> Мордовия, на фоне низкой рождаемости остается высокая смертность населения. В </w:t>
      </w:r>
      <w:proofErr w:type="spellStart"/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>Ичалковском</w:t>
      </w:r>
      <w:proofErr w:type="spellEnd"/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за 12 месяцев </w:t>
      </w:r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2023 года – показатель смертности 16,5 на 1000 населения, вырос до 18,2 на 1000 населения </w:t>
      </w:r>
      <w:proofErr w:type="gramStart"/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 xml:space="preserve"> 12 </w:t>
      </w:r>
      <w:proofErr w:type="gramStart"/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proofErr w:type="gramEnd"/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года. Этот показатель остается высоким на фоне установленных целевых значений 13,6 на 1000, при низкой рождаемости – 3,6 на 1000 населения (без учета зарегистрированных в других районах республики), педиатры обслуживают 60 детей рожденных в 2024 году, в сравнении - 73 ребенка в 2023 году.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Естественный прирост населения отрицательный – -14,6.</w:t>
      </w:r>
    </w:p>
    <w:p w:rsidR="004A4B6E" w:rsidRPr="004A4B6E" w:rsidRDefault="004A4B6E" w:rsidP="004A4B6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>По структуре причин общей смертности:</w:t>
      </w:r>
    </w:p>
    <w:p w:rsidR="004A4B6E" w:rsidRPr="004A4B6E" w:rsidRDefault="004A4B6E" w:rsidP="004A4B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первом месте – заболевания нервной системы (старшая возрастная группа); </w:t>
      </w:r>
    </w:p>
    <w:p w:rsidR="004A4B6E" w:rsidRPr="004A4B6E" w:rsidRDefault="004A4B6E" w:rsidP="004A4B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>на втором месте – болезни системы кровообращения;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 третьем месте – злокачественные новообразования.</w:t>
      </w:r>
    </w:p>
    <w:p w:rsidR="004A4B6E" w:rsidRPr="004A4B6E" w:rsidRDefault="004A4B6E" w:rsidP="004A4B6E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>Структура  причин смертности трудоспособного населения:</w:t>
      </w:r>
    </w:p>
    <w:p w:rsidR="004A4B6E" w:rsidRPr="004A4B6E" w:rsidRDefault="004A4B6E" w:rsidP="004A4B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>на первом месте – внешние причины;</w:t>
      </w:r>
    </w:p>
    <w:p w:rsidR="004A4B6E" w:rsidRPr="004A4B6E" w:rsidRDefault="004A4B6E" w:rsidP="004A4B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>на втором месте - болезни системы кровообращения;</w:t>
      </w:r>
    </w:p>
    <w:p w:rsidR="004A4B6E" w:rsidRPr="004A4B6E" w:rsidRDefault="004A4B6E" w:rsidP="004A4B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>на третьем месте – болезни пищеварения, ЗНО.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Значимые показатели работы ЛПУ района - это амбулаторно-поликлиническая служба, оказывающая первичную медико-санитарную помощь.</w:t>
      </w:r>
      <w:r w:rsidRPr="004A4B6E">
        <w:rPr>
          <w:rFonts w:ascii="Times New Roman" w:hAnsi="Times New Roman"/>
          <w:sz w:val="28"/>
          <w:szCs w:val="28"/>
          <w:shd w:val="clear" w:color="auto" w:fill="FFFFFF"/>
        </w:rPr>
        <w:t xml:space="preserve"> Важную задачу в сохранении здоровья населения играет диспансеризация и профилактические осмотры определенных групп населения</w:t>
      </w:r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За 12 месяцев 2024года осмотрено 7251 человек, на 2060 человек больше прошлого года, 91,7% пациентов с выявленными заболеваниями </w:t>
      </w:r>
      <w:proofErr w:type="gramStart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взяты</w:t>
      </w:r>
      <w:proofErr w:type="gramEnd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диспансерное наблюдение. Углубленная диспансеризация пациентов перенесших </w:t>
      </w:r>
      <w:proofErr w:type="spellStart"/>
      <w:r w:rsidRPr="004A4B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Covid</w:t>
      </w:r>
      <w:proofErr w:type="spellEnd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-19 выполнена на 104%, углубленное консультирование прошли 2744 человек, что на 1139 человек больше показателей прошлого года. При выполнении профилактических мероприятий широко используется выездная работа - выездными бригадами осмотрено 2881 человек. Работа мобильных комплексов </w:t>
      </w:r>
      <w:r w:rsidRPr="004A4B6E">
        <w:rPr>
          <w:rFonts w:ascii="Times New Roman" w:hAnsi="Times New Roman"/>
          <w:sz w:val="28"/>
          <w:szCs w:val="28"/>
          <w:shd w:val="clear" w:color="auto" w:fill="FFFFFF"/>
        </w:rPr>
        <w:t xml:space="preserve"> позволила приблизить медицинское обслуживание к населению в отдаленных населенных пунктах: бригадой врачей на мобильном ФАП осмотрено 7954 человека, на флюорографическом комплексе получили обследование 3876 человек, на </w:t>
      </w:r>
      <w:proofErr w:type="spellStart"/>
      <w:r w:rsidRPr="004A4B6E">
        <w:rPr>
          <w:rFonts w:ascii="Times New Roman" w:hAnsi="Times New Roman"/>
          <w:sz w:val="28"/>
          <w:szCs w:val="28"/>
          <w:shd w:val="clear" w:color="auto" w:fill="FFFFFF"/>
        </w:rPr>
        <w:t>маммографическом</w:t>
      </w:r>
      <w:proofErr w:type="spellEnd"/>
      <w:r w:rsidRPr="004A4B6E">
        <w:rPr>
          <w:rFonts w:ascii="Times New Roman" w:hAnsi="Times New Roman"/>
          <w:sz w:val="28"/>
          <w:szCs w:val="28"/>
          <w:shd w:val="clear" w:color="auto" w:fill="FFFFFF"/>
        </w:rPr>
        <w:t xml:space="preserve"> комплексе - 5941 человек. От гриппа вакцинировано 9070 человек, из них детей 1543. Профилактическая работа ведется с участниками СВО и их семьями, санаторно-курортное лечение получили 2 участника и 27 членов семей СВО.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B6E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proofErr w:type="gramStart"/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>Коечная сеть круглосуточного стационара уменьшилась по сравнению с 2023 годом в связи с приведением в соответствие штатного расписания и утвержденной маршрутизацией пациентов в Республиканские сосудистые и травматологический центры, инфекционную и республиканскую клиническую больницы для современных методов обследования и лечения.</w:t>
      </w:r>
      <w:proofErr w:type="gramEnd"/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Стационарная медицинская помощь оказывается </w:t>
      </w:r>
      <w:proofErr w:type="gramStart"/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 xml:space="preserve"> пациентам терапевтического и неврологического профиля. </w:t>
      </w:r>
      <w:proofErr w:type="gramStart"/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>Средне-годовое</w:t>
      </w:r>
      <w:proofErr w:type="gramEnd"/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 xml:space="preserve">  количество </w:t>
      </w:r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коек составило 41 в </w:t>
      </w:r>
      <w:proofErr w:type="spellStart"/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>Ичалковском</w:t>
      </w:r>
      <w:proofErr w:type="spellEnd"/>
      <w:r w:rsidRPr="004A4B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районе. Обеспеченность населения койками составляет 26,0 на 10 тыс. населения. 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Возобновилась работа женской консультации, из декретного отпуска вышла врач акушер-гинеколог – ей осмотрено около 5 тысяч пациенток за 7 месяцев, женщины вновь могут проходить обследование, лечение и состоять на учете по беременности по месту жительства.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Работа медицинских работников по выполнению национального проекта «здравоохранение» позволила: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- Увеличить число профилактически осмотренных лиц в возрасте 40-64 лет, наиболее подвержены риску смертности от управляемых причин, на 837 человек с 2863 до 3700 человек, рост составил 22,6%.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 Снизить смертность от болезней системы кровообращения на 6,5% с 375,5 на 100тыс</w:t>
      </w:r>
      <w:proofErr w:type="gramStart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</w:t>
      </w:r>
      <w:proofErr w:type="gramEnd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аселения в 2023 году до 351,7 на 100тыс.населения в 2024 году. 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- Сохранить показатель смертности от инфаркта миокарда ниже целевого допустимого в 23,0 на 100тыс. – 17,8 на 100тыс</w:t>
      </w:r>
      <w:proofErr w:type="gramStart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</w:t>
      </w:r>
      <w:proofErr w:type="gramEnd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асления по району (умерло 3 человека).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- Добиться 100% профилактического осмотра детей </w:t>
      </w:r>
      <w:proofErr w:type="gramStart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выявлением на раннем этапе хронических заболеваний для установления диспансерного наблюдения за детьми с выявленной патологией</w:t>
      </w:r>
      <w:proofErr w:type="gramEnd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- Диспансерное наблюдение за взрослыми пациентами позволило снизить на 10% обострение хронических заболеваний в этой группе пациентов. 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Остаются проблемы связанные со слабой материально-технической базой, изношенностью дорожного покрытия на территории больницы, приобретением современного оборудования для медицинского оснащения подразделений, согласно стандартов оказания медицинской помощи для выполнение клинических рекомендаций. </w:t>
      </w:r>
      <w:proofErr w:type="gramEnd"/>
    </w:p>
    <w:p w:rsidR="004A4B6E" w:rsidRPr="004A4B6E" w:rsidRDefault="004A4B6E" w:rsidP="004A4B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 202</w:t>
      </w:r>
      <w:r w:rsidR="00741D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году начнется капитальный ремонт хирургического корпуса на него выделено свыше 40 </w:t>
      </w:r>
      <w:proofErr w:type="spellStart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</w:t>
      </w:r>
      <w:proofErr w:type="gramStart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</w:t>
      </w:r>
      <w:proofErr w:type="spellEnd"/>
      <w:r w:rsidRPr="004A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6E">
        <w:rPr>
          <w:rFonts w:ascii="Times New Roman" w:hAnsi="Times New Roman"/>
          <w:sz w:val="28"/>
          <w:szCs w:val="28"/>
        </w:rPr>
        <w:t xml:space="preserve">     В 2025 году приоритетными задачами медицинской организации станут: 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6E">
        <w:rPr>
          <w:rFonts w:ascii="Times New Roman" w:hAnsi="Times New Roman"/>
          <w:sz w:val="28"/>
          <w:szCs w:val="28"/>
        </w:rPr>
        <w:t xml:space="preserve">- снижение показателей уровня общей и предотвращения детской смертности; 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6E">
        <w:rPr>
          <w:rFonts w:ascii="Times New Roman" w:hAnsi="Times New Roman"/>
          <w:sz w:val="28"/>
          <w:szCs w:val="28"/>
        </w:rPr>
        <w:t>- совершенствование неотложной помощи</w:t>
      </w:r>
      <w:r w:rsidRPr="004A4B6E">
        <w:rPr>
          <w:rFonts w:ascii="Times New Roman" w:hAnsi="Times New Roman"/>
          <w:b/>
          <w:sz w:val="28"/>
          <w:szCs w:val="28"/>
        </w:rPr>
        <w:t>,</w:t>
      </w:r>
      <w:r w:rsidRPr="004A4B6E">
        <w:rPr>
          <w:rFonts w:ascii="Times New Roman" w:hAnsi="Times New Roman"/>
          <w:sz w:val="28"/>
          <w:szCs w:val="28"/>
        </w:rPr>
        <w:t xml:space="preserve"> усиление профилактических мероприятий по снижению заболеваемости и травматизма среди населения; 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6E">
        <w:rPr>
          <w:rFonts w:ascii="Times New Roman" w:hAnsi="Times New Roman"/>
          <w:sz w:val="28"/>
          <w:szCs w:val="28"/>
        </w:rPr>
        <w:t>- сохранение устойчивости работы медицинской организации, улучшение качества профилактической работы (диспансеризации определенных групп населения и профилактических осмотров детей и взрослых);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6E">
        <w:rPr>
          <w:rFonts w:ascii="Times New Roman" w:hAnsi="Times New Roman"/>
          <w:sz w:val="28"/>
          <w:szCs w:val="28"/>
        </w:rPr>
        <w:t>- совершенствование службы охраны материнства и детства, повышение качества медицинской помощи беременным женщинам, матерям, детям, подросткам;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6E">
        <w:rPr>
          <w:rFonts w:ascii="Times New Roman" w:hAnsi="Times New Roman"/>
          <w:sz w:val="28"/>
          <w:szCs w:val="28"/>
        </w:rPr>
        <w:t>- усиление мероприятий по формированию у населения здорового образа жизни;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6E">
        <w:rPr>
          <w:rFonts w:ascii="Times New Roman" w:hAnsi="Times New Roman"/>
          <w:sz w:val="28"/>
          <w:szCs w:val="28"/>
        </w:rPr>
        <w:lastRenderedPageBreak/>
        <w:t>- внедрение современных методов диагностики, лечения и профилактики различных заболеваний;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6E">
        <w:rPr>
          <w:rFonts w:ascii="Times New Roman" w:hAnsi="Times New Roman"/>
          <w:sz w:val="28"/>
          <w:szCs w:val="28"/>
        </w:rPr>
        <w:t>- совершенствование материально–технической базы медицинской организации;</w:t>
      </w:r>
    </w:p>
    <w:p w:rsidR="004A4B6E" w:rsidRPr="004A4B6E" w:rsidRDefault="004A4B6E" w:rsidP="004A4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6E">
        <w:rPr>
          <w:rFonts w:ascii="Times New Roman" w:hAnsi="Times New Roman"/>
          <w:sz w:val="28"/>
          <w:szCs w:val="28"/>
        </w:rPr>
        <w:t xml:space="preserve">- развитие информатизации в здравоохранении, </w:t>
      </w:r>
      <w:proofErr w:type="gramStart"/>
      <w:r w:rsidRPr="004A4B6E">
        <w:rPr>
          <w:rFonts w:ascii="Times New Roman" w:hAnsi="Times New Roman"/>
          <w:sz w:val="28"/>
          <w:szCs w:val="28"/>
        </w:rPr>
        <w:t>теле-медицинских</w:t>
      </w:r>
      <w:proofErr w:type="gramEnd"/>
      <w:r w:rsidRPr="004A4B6E">
        <w:rPr>
          <w:rFonts w:ascii="Times New Roman" w:hAnsi="Times New Roman"/>
          <w:sz w:val="28"/>
          <w:szCs w:val="28"/>
        </w:rPr>
        <w:t xml:space="preserve"> технологий.</w:t>
      </w:r>
    </w:p>
    <w:p w:rsidR="000E7CC7" w:rsidRPr="002435A5" w:rsidRDefault="00FF5D41" w:rsidP="00FF5D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  </w:t>
      </w:r>
      <w:r w:rsidR="00D90C03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 xml:space="preserve">  </w:t>
      </w:r>
      <w:r w:rsidR="00CC2B09" w:rsidRPr="002435A5">
        <w:rPr>
          <w:rFonts w:ascii="Times New Roman" w:hAnsi="Times New Roman"/>
          <w:sz w:val="28"/>
          <w:szCs w:val="28"/>
        </w:rPr>
        <w:t>Средняя степень достижения значений показателей (индикаторов) составила за 202</w:t>
      </w:r>
      <w:r w:rsidR="004A4B6E">
        <w:rPr>
          <w:rFonts w:ascii="Times New Roman" w:hAnsi="Times New Roman"/>
          <w:sz w:val="28"/>
          <w:szCs w:val="28"/>
        </w:rPr>
        <w:t>4</w:t>
      </w:r>
      <w:r w:rsidR="00CC2B09" w:rsidRPr="002435A5">
        <w:rPr>
          <w:rFonts w:ascii="Times New Roman" w:hAnsi="Times New Roman"/>
          <w:sz w:val="28"/>
          <w:szCs w:val="28"/>
        </w:rPr>
        <w:t xml:space="preserve"> год </w:t>
      </w:r>
      <w:r w:rsidR="004A4B6E">
        <w:rPr>
          <w:rFonts w:ascii="Times New Roman" w:hAnsi="Times New Roman"/>
          <w:sz w:val="28"/>
          <w:szCs w:val="28"/>
        </w:rPr>
        <w:t>141,4</w:t>
      </w:r>
      <w:r w:rsidR="00CC2B09" w:rsidRPr="002435A5">
        <w:rPr>
          <w:rFonts w:ascii="Times New Roman" w:hAnsi="Times New Roman"/>
          <w:sz w:val="28"/>
          <w:szCs w:val="28"/>
        </w:rPr>
        <w:t xml:space="preserve"> %. </w:t>
      </w:r>
      <w:r w:rsidR="00D90C03">
        <w:rPr>
          <w:rFonts w:ascii="Times New Roman" w:hAnsi="Times New Roman"/>
          <w:sz w:val="28"/>
          <w:szCs w:val="28"/>
        </w:rPr>
        <w:t>Выво</w:t>
      </w:r>
      <w:proofErr w:type="gramStart"/>
      <w:r w:rsidR="00D90C03">
        <w:rPr>
          <w:rFonts w:ascii="Times New Roman" w:hAnsi="Times New Roman"/>
          <w:sz w:val="28"/>
          <w:szCs w:val="28"/>
        </w:rPr>
        <w:t>д-</w:t>
      </w:r>
      <w:proofErr w:type="gramEnd"/>
      <w:r w:rsidR="00D90C03">
        <w:rPr>
          <w:rFonts w:ascii="Times New Roman" w:hAnsi="Times New Roman"/>
          <w:sz w:val="28"/>
          <w:szCs w:val="28"/>
        </w:rPr>
        <w:t xml:space="preserve"> реализация данной программы является  </w:t>
      </w:r>
      <w:r w:rsidR="004A4B6E">
        <w:rPr>
          <w:rFonts w:ascii="Times New Roman" w:hAnsi="Times New Roman"/>
          <w:sz w:val="28"/>
          <w:szCs w:val="28"/>
        </w:rPr>
        <w:t>высоко</w:t>
      </w:r>
      <w:r w:rsidR="00D90C03">
        <w:rPr>
          <w:rFonts w:ascii="Times New Roman" w:hAnsi="Times New Roman"/>
          <w:sz w:val="28"/>
          <w:szCs w:val="28"/>
        </w:rPr>
        <w:t>эффективной.</w:t>
      </w:r>
    </w:p>
    <w:p w:rsidR="00C95C22" w:rsidRDefault="00C95C22" w:rsidP="00211D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B02" w:rsidRPr="002435A5" w:rsidRDefault="007A2B02" w:rsidP="00211D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D88" w:rsidRPr="002435A5" w:rsidRDefault="00211D88" w:rsidP="00211D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5C8">
        <w:rPr>
          <w:rFonts w:ascii="Times New Roman" w:hAnsi="Times New Roman"/>
          <w:b/>
          <w:sz w:val="28"/>
          <w:szCs w:val="28"/>
          <w:highlight w:val="yellow"/>
        </w:rPr>
        <w:t>2</w:t>
      </w:r>
      <w:r w:rsidR="003A7374">
        <w:rPr>
          <w:rFonts w:ascii="Times New Roman" w:hAnsi="Times New Roman"/>
          <w:b/>
          <w:sz w:val="28"/>
          <w:szCs w:val="28"/>
          <w:highlight w:val="yellow"/>
        </w:rPr>
        <w:t>4</w:t>
      </w:r>
      <w:r w:rsidRPr="003D65C8">
        <w:rPr>
          <w:rFonts w:ascii="Times New Roman" w:hAnsi="Times New Roman"/>
          <w:b/>
          <w:sz w:val="28"/>
          <w:szCs w:val="28"/>
          <w:highlight w:val="yellow"/>
        </w:rPr>
        <w:t xml:space="preserve">. Сведения о кассовом </w:t>
      </w:r>
      <w:r w:rsidRPr="003D65C8">
        <w:rPr>
          <w:rFonts w:ascii="Times New Roman" w:hAnsi="Times New Roman"/>
          <w:b/>
          <w:sz w:val="28"/>
          <w:szCs w:val="28"/>
          <w:highlight w:val="yellow"/>
          <w:lang w:eastAsia="ru-RU"/>
        </w:rPr>
        <w:t xml:space="preserve">исполнении муниципальных программ </w:t>
      </w:r>
      <w:proofErr w:type="spellStart"/>
      <w:r w:rsidRPr="003D65C8">
        <w:rPr>
          <w:rFonts w:ascii="Times New Roman" w:hAnsi="Times New Roman"/>
          <w:b/>
          <w:sz w:val="28"/>
          <w:szCs w:val="28"/>
          <w:highlight w:val="yellow"/>
          <w:lang w:eastAsia="ru-RU"/>
        </w:rPr>
        <w:t>Ичалковского</w:t>
      </w:r>
      <w:proofErr w:type="spellEnd"/>
      <w:r w:rsidRPr="003D65C8">
        <w:rPr>
          <w:rFonts w:ascii="Times New Roman" w:hAnsi="Times New Roman"/>
          <w:b/>
          <w:sz w:val="28"/>
          <w:szCs w:val="28"/>
          <w:highlight w:val="yellow"/>
          <w:lang w:eastAsia="ru-RU"/>
        </w:rPr>
        <w:t xml:space="preserve"> муниципального района в 20</w:t>
      </w:r>
      <w:r w:rsidR="00A26153" w:rsidRPr="003D65C8">
        <w:rPr>
          <w:rFonts w:ascii="Times New Roman" w:hAnsi="Times New Roman"/>
          <w:b/>
          <w:sz w:val="28"/>
          <w:szCs w:val="28"/>
          <w:highlight w:val="yellow"/>
          <w:lang w:eastAsia="ru-RU"/>
        </w:rPr>
        <w:t>2</w:t>
      </w:r>
      <w:r w:rsidR="0092090F" w:rsidRPr="003D65C8">
        <w:rPr>
          <w:rFonts w:ascii="Times New Roman" w:hAnsi="Times New Roman"/>
          <w:b/>
          <w:sz w:val="28"/>
          <w:szCs w:val="28"/>
          <w:highlight w:val="yellow"/>
          <w:lang w:eastAsia="ru-RU"/>
        </w:rPr>
        <w:t>4</w:t>
      </w:r>
      <w:r w:rsidRPr="003D65C8">
        <w:rPr>
          <w:rFonts w:ascii="Times New Roman" w:hAnsi="Times New Roman"/>
          <w:b/>
          <w:sz w:val="28"/>
          <w:szCs w:val="28"/>
          <w:highlight w:val="yellow"/>
          <w:lang w:eastAsia="ru-RU"/>
        </w:rPr>
        <w:t xml:space="preserve"> году</w:t>
      </w:r>
    </w:p>
    <w:p w:rsidR="00DE7B53" w:rsidRPr="002435A5" w:rsidRDefault="00DE7B53" w:rsidP="00211D88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11D88" w:rsidRPr="008054D9" w:rsidRDefault="00211D88" w:rsidP="00655B56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>В 20</w:t>
      </w:r>
      <w:r w:rsidR="004D5482" w:rsidRPr="002435A5">
        <w:rPr>
          <w:rFonts w:ascii="Times New Roman" w:hAnsi="Times New Roman"/>
          <w:sz w:val="28"/>
          <w:szCs w:val="28"/>
        </w:rPr>
        <w:t>2</w:t>
      </w:r>
      <w:r w:rsidR="0092090F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году на территории </w:t>
      </w:r>
      <w:proofErr w:type="spellStart"/>
      <w:r w:rsidR="00DE7B53" w:rsidRPr="002435A5">
        <w:rPr>
          <w:rFonts w:ascii="Times New Roman" w:hAnsi="Times New Roman"/>
          <w:sz w:val="28"/>
          <w:szCs w:val="28"/>
          <w:lang w:eastAsia="ru-RU"/>
        </w:rPr>
        <w:t>Ичалковского</w:t>
      </w:r>
      <w:proofErr w:type="spellEnd"/>
      <w:r w:rsidR="00DE7B53"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2435A5">
        <w:rPr>
          <w:rFonts w:ascii="Times New Roman" w:hAnsi="Times New Roman"/>
          <w:sz w:val="28"/>
          <w:szCs w:val="28"/>
        </w:rPr>
        <w:t xml:space="preserve"> реализовывалось </w:t>
      </w:r>
      <w:r w:rsidR="00B16F3F" w:rsidRPr="002435A5">
        <w:rPr>
          <w:rFonts w:ascii="Times New Roman" w:hAnsi="Times New Roman"/>
          <w:sz w:val="28"/>
          <w:szCs w:val="28"/>
        </w:rPr>
        <w:t>2</w:t>
      </w:r>
      <w:r w:rsidR="0092090F">
        <w:rPr>
          <w:rFonts w:ascii="Times New Roman" w:hAnsi="Times New Roman"/>
          <w:sz w:val="28"/>
          <w:szCs w:val="28"/>
        </w:rPr>
        <w:t>2</w:t>
      </w:r>
      <w:r w:rsidR="00572FDA" w:rsidRPr="002435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2FDA" w:rsidRPr="002435A5">
        <w:rPr>
          <w:rFonts w:ascii="Times New Roman" w:hAnsi="Times New Roman"/>
          <w:sz w:val="28"/>
          <w:szCs w:val="28"/>
        </w:rPr>
        <w:t>муниципаль</w:t>
      </w:r>
      <w:r w:rsidRPr="002435A5">
        <w:rPr>
          <w:rFonts w:ascii="Times New Roman" w:hAnsi="Times New Roman"/>
          <w:sz w:val="28"/>
          <w:szCs w:val="28"/>
        </w:rPr>
        <w:t>ных</w:t>
      </w:r>
      <w:proofErr w:type="gramEnd"/>
      <w:r w:rsidRPr="002435A5">
        <w:rPr>
          <w:rFonts w:ascii="Times New Roman" w:hAnsi="Times New Roman"/>
          <w:sz w:val="28"/>
          <w:szCs w:val="28"/>
        </w:rPr>
        <w:t xml:space="preserve"> программ</w:t>
      </w:r>
      <w:r w:rsidR="00572FDA" w:rsidRPr="002435A5">
        <w:rPr>
          <w:rFonts w:ascii="Times New Roman" w:hAnsi="Times New Roman"/>
          <w:sz w:val="28"/>
          <w:szCs w:val="28"/>
        </w:rPr>
        <w:t>ы</w:t>
      </w:r>
      <w:r w:rsidRPr="002435A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435A5">
        <w:rPr>
          <w:rFonts w:ascii="Times New Roman" w:hAnsi="Times New Roman"/>
          <w:sz w:val="28"/>
          <w:szCs w:val="28"/>
        </w:rPr>
        <w:t xml:space="preserve">Согласно </w:t>
      </w:r>
      <w:r w:rsidR="00B16F3F" w:rsidRPr="002435A5">
        <w:rPr>
          <w:rFonts w:ascii="Times New Roman" w:hAnsi="Times New Roman"/>
          <w:sz w:val="28"/>
          <w:szCs w:val="28"/>
        </w:rPr>
        <w:t>решения</w:t>
      </w:r>
      <w:proofErr w:type="gramEnd"/>
      <w:r w:rsidR="00B16F3F" w:rsidRPr="002435A5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B16F3F" w:rsidRPr="002435A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="00B16F3F" w:rsidRPr="002435A5">
        <w:rPr>
          <w:rFonts w:ascii="Times New Roman" w:hAnsi="Times New Roman"/>
          <w:sz w:val="28"/>
          <w:szCs w:val="28"/>
        </w:rPr>
        <w:t xml:space="preserve"> муниципального района «</w:t>
      </w:r>
      <w:r w:rsidR="003C7DDF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О районном бюджете </w:t>
      </w:r>
      <w:proofErr w:type="spellStart"/>
      <w:r w:rsidR="003C7DDF" w:rsidRPr="002435A5">
        <w:rPr>
          <w:rFonts w:ascii="Times New Roman" w:eastAsia="Times New Roman" w:hAnsi="Times New Roman"/>
          <w:sz w:val="28"/>
          <w:szCs w:val="28"/>
          <w:lang w:eastAsia="ru-RU"/>
        </w:rPr>
        <w:t>Ичалковско</w:t>
      </w:r>
      <w:r w:rsidR="0040480D" w:rsidRPr="002435A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40480D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на 20</w:t>
      </w:r>
      <w:r w:rsidR="00F41077" w:rsidRPr="002435A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090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C7DDF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3C7DDF" w:rsidRPr="002435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2623C" w:rsidRPr="002435A5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202</w:t>
      </w:r>
      <w:r w:rsidR="0092090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C7DDF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40480D" w:rsidRPr="002435A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090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C7DDF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от </w:t>
      </w:r>
      <w:r w:rsidR="00726622" w:rsidRPr="002435A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090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C7DDF" w:rsidRPr="002435A5">
        <w:rPr>
          <w:rFonts w:ascii="Times New Roman" w:eastAsia="Times New Roman" w:hAnsi="Times New Roman"/>
          <w:sz w:val="28"/>
          <w:szCs w:val="28"/>
          <w:lang w:eastAsia="ru-RU"/>
        </w:rPr>
        <w:t>.12.20</w:t>
      </w:r>
      <w:r w:rsidR="00726622" w:rsidRPr="002435A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090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0480D" w:rsidRPr="002435A5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2090F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B16F3F" w:rsidRPr="002435A5">
        <w:rPr>
          <w:rFonts w:ascii="Times New Roman" w:hAnsi="Times New Roman"/>
          <w:sz w:val="28"/>
          <w:szCs w:val="28"/>
        </w:rPr>
        <w:t xml:space="preserve"> </w:t>
      </w:r>
      <w:r w:rsidRPr="002435A5">
        <w:rPr>
          <w:rFonts w:ascii="Times New Roman" w:hAnsi="Times New Roman"/>
          <w:sz w:val="28"/>
          <w:szCs w:val="28"/>
        </w:rPr>
        <w:t>на реализацию государственных программ на 20</w:t>
      </w:r>
      <w:r w:rsidR="00B102B0" w:rsidRPr="002435A5">
        <w:rPr>
          <w:rFonts w:ascii="Times New Roman" w:hAnsi="Times New Roman"/>
          <w:sz w:val="28"/>
          <w:szCs w:val="28"/>
        </w:rPr>
        <w:t>2</w:t>
      </w:r>
      <w:r w:rsidR="0092090F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</w:t>
      </w:r>
      <w:r w:rsidR="003A5F32" w:rsidRPr="002435A5">
        <w:rPr>
          <w:rFonts w:ascii="Times New Roman" w:hAnsi="Times New Roman"/>
          <w:sz w:val="28"/>
          <w:szCs w:val="28"/>
        </w:rPr>
        <w:t>од</w:t>
      </w:r>
      <w:r w:rsidRPr="002435A5">
        <w:rPr>
          <w:rFonts w:ascii="Times New Roman" w:hAnsi="Times New Roman"/>
          <w:sz w:val="28"/>
          <w:szCs w:val="28"/>
        </w:rPr>
        <w:t xml:space="preserve"> </w:t>
      </w:r>
      <w:r w:rsidRPr="008054D9">
        <w:rPr>
          <w:rFonts w:ascii="Times New Roman" w:hAnsi="Times New Roman"/>
          <w:sz w:val="28"/>
          <w:szCs w:val="28"/>
        </w:rPr>
        <w:t>было предусмотре</w:t>
      </w:r>
      <w:r w:rsidRPr="008054D9">
        <w:rPr>
          <w:rFonts w:ascii="Times New Roman" w:hAnsi="Times New Roman"/>
          <w:sz w:val="28"/>
          <w:szCs w:val="28"/>
          <w:shd w:val="clear" w:color="auto" w:fill="FFFFFF"/>
        </w:rPr>
        <w:t xml:space="preserve">но </w:t>
      </w:r>
      <w:r w:rsidR="006736CB" w:rsidRPr="008054D9">
        <w:rPr>
          <w:rFonts w:ascii="Times New Roman" w:hAnsi="Times New Roman"/>
          <w:sz w:val="28"/>
          <w:szCs w:val="28"/>
        </w:rPr>
        <w:t>982521,0666</w:t>
      </w:r>
      <w:r w:rsidRPr="008054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4FB2" w:rsidRPr="008054D9">
        <w:rPr>
          <w:rFonts w:ascii="Times New Roman" w:hAnsi="Times New Roman"/>
          <w:sz w:val="28"/>
          <w:szCs w:val="28"/>
        </w:rPr>
        <w:t>тыс</w:t>
      </w:r>
      <w:r w:rsidRPr="008054D9">
        <w:rPr>
          <w:rFonts w:ascii="Times New Roman" w:hAnsi="Times New Roman"/>
          <w:sz w:val="28"/>
          <w:szCs w:val="28"/>
        </w:rPr>
        <w:t xml:space="preserve">. руб. или </w:t>
      </w:r>
      <w:r w:rsidR="00F7133B" w:rsidRPr="008054D9">
        <w:rPr>
          <w:rFonts w:ascii="Times New Roman" w:hAnsi="Times New Roman"/>
          <w:sz w:val="28"/>
          <w:szCs w:val="28"/>
        </w:rPr>
        <w:t>93,5</w:t>
      </w:r>
      <w:r w:rsidR="003A5F32" w:rsidRPr="008054D9">
        <w:rPr>
          <w:rFonts w:ascii="Times New Roman" w:hAnsi="Times New Roman"/>
          <w:sz w:val="28"/>
          <w:szCs w:val="28"/>
        </w:rPr>
        <w:t xml:space="preserve"> </w:t>
      </w:r>
      <w:r w:rsidRPr="008054D9">
        <w:rPr>
          <w:rFonts w:ascii="Times New Roman" w:hAnsi="Times New Roman"/>
          <w:sz w:val="28"/>
          <w:szCs w:val="28"/>
        </w:rPr>
        <w:t>%</w:t>
      </w:r>
      <w:r w:rsidRPr="008054D9">
        <w:rPr>
          <w:rFonts w:ascii="Times New Roman" w:hAnsi="Times New Roman"/>
          <w:sz w:val="28"/>
          <w:szCs w:val="28"/>
          <w:shd w:val="clear" w:color="auto" w:fill="FFFF00"/>
        </w:rPr>
        <w:t xml:space="preserve"> </w:t>
      </w:r>
      <w:r w:rsidRPr="008054D9">
        <w:rPr>
          <w:rFonts w:ascii="Times New Roman" w:hAnsi="Times New Roman"/>
          <w:sz w:val="28"/>
          <w:szCs w:val="28"/>
        </w:rPr>
        <w:t xml:space="preserve">расходов </w:t>
      </w:r>
      <w:r w:rsidR="003A5F32" w:rsidRPr="008054D9">
        <w:rPr>
          <w:rFonts w:ascii="Times New Roman" w:hAnsi="Times New Roman"/>
          <w:sz w:val="28"/>
          <w:szCs w:val="28"/>
        </w:rPr>
        <w:t>район</w:t>
      </w:r>
      <w:r w:rsidRPr="008054D9">
        <w:rPr>
          <w:rFonts w:ascii="Times New Roman" w:hAnsi="Times New Roman"/>
          <w:sz w:val="28"/>
          <w:szCs w:val="28"/>
        </w:rPr>
        <w:t>ного бюджета.</w:t>
      </w:r>
    </w:p>
    <w:p w:rsidR="00211D88" w:rsidRPr="002435A5" w:rsidRDefault="00211D88" w:rsidP="00211D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54D9">
        <w:rPr>
          <w:rFonts w:ascii="Times New Roman" w:hAnsi="Times New Roman"/>
          <w:sz w:val="28"/>
          <w:szCs w:val="28"/>
        </w:rPr>
        <w:t>Фактическое исполнение программ соста</w:t>
      </w:r>
      <w:r w:rsidRPr="008054D9">
        <w:rPr>
          <w:rFonts w:ascii="Times New Roman" w:hAnsi="Times New Roman"/>
          <w:sz w:val="28"/>
          <w:szCs w:val="28"/>
          <w:shd w:val="clear" w:color="auto" w:fill="FFFFFF"/>
        </w:rPr>
        <w:t xml:space="preserve">вило </w:t>
      </w:r>
      <w:r w:rsidR="008054D9" w:rsidRPr="008054D9">
        <w:rPr>
          <w:rFonts w:ascii="Times New Roman" w:hAnsi="Times New Roman"/>
          <w:sz w:val="28"/>
          <w:szCs w:val="28"/>
        </w:rPr>
        <w:t>968915,9057</w:t>
      </w:r>
      <w:r w:rsidR="003A5F32" w:rsidRPr="008054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5F32" w:rsidRPr="008054D9">
        <w:rPr>
          <w:rFonts w:ascii="Times New Roman" w:hAnsi="Times New Roman"/>
          <w:sz w:val="28"/>
          <w:szCs w:val="28"/>
        </w:rPr>
        <w:t>тыс</w:t>
      </w:r>
      <w:r w:rsidRPr="008054D9">
        <w:rPr>
          <w:rFonts w:ascii="Times New Roman" w:hAnsi="Times New Roman"/>
          <w:sz w:val="28"/>
          <w:szCs w:val="28"/>
        </w:rPr>
        <w:t xml:space="preserve">. руб. или </w:t>
      </w:r>
      <w:r w:rsidR="00C800F0" w:rsidRPr="008054D9">
        <w:rPr>
          <w:rFonts w:ascii="Times New Roman" w:hAnsi="Times New Roman"/>
          <w:sz w:val="28"/>
          <w:szCs w:val="28"/>
        </w:rPr>
        <w:t>98,</w:t>
      </w:r>
      <w:r w:rsidR="008054D9" w:rsidRPr="008054D9">
        <w:rPr>
          <w:rFonts w:ascii="Times New Roman" w:hAnsi="Times New Roman"/>
          <w:sz w:val="28"/>
          <w:szCs w:val="28"/>
        </w:rPr>
        <w:t>6</w:t>
      </w:r>
      <w:r w:rsidR="00B03577" w:rsidRPr="008054D9">
        <w:rPr>
          <w:rFonts w:ascii="Times New Roman" w:hAnsi="Times New Roman"/>
          <w:sz w:val="28"/>
          <w:szCs w:val="28"/>
        </w:rPr>
        <w:t xml:space="preserve"> </w:t>
      </w:r>
      <w:r w:rsidRPr="008054D9">
        <w:rPr>
          <w:rFonts w:ascii="Times New Roman" w:hAnsi="Times New Roman"/>
          <w:sz w:val="28"/>
          <w:szCs w:val="28"/>
        </w:rPr>
        <w:t xml:space="preserve">% от плана, </w:t>
      </w:r>
      <w:r w:rsidR="00B03577" w:rsidRPr="008054D9">
        <w:rPr>
          <w:rFonts w:ascii="Times New Roman" w:hAnsi="Times New Roman"/>
          <w:sz w:val="28"/>
          <w:szCs w:val="28"/>
        </w:rPr>
        <w:t>экономия бюджетных средств</w:t>
      </w:r>
      <w:r w:rsidRPr="008054D9">
        <w:rPr>
          <w:rFonts w:ascii="Times New Roman" w:hAnsi="Times New Roman"/>
          <w:sz w:val="28"/>
          <w:szCs w:val="28"/>
        </w:rPr>
        <w:t xml:space="preserve"> </w:t>
      </w:r>
      <w:r w:rsidR="003A5F32" w:rsidRPr="008054D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8054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054D9" w:rsidRPr="008054D9">
        <w:rPr>
          <w:rFonts w:ascii="Times New Roman" w:hAnsi="Times New Roman"/>
          <w:sz w:val="28"/>
          <w:szCs w:val="28"/>
          <w:shd w:val="clear" w:color="auto" w:fill="FFFFFF"/>
        </w:rPr>
        <w:t>13605,1614</w:t>
      </w:r>
      <w:r w:rsidR="003A5F32" w:rsidRPr="008054D9">
        <w:rPr>
          <w:rFonts w:ascii="Times New Roman" w:hAnsi="Times New Roman"/>
          <w:sz w:val="28"/>
          <w:szCs w:val="28"/>
        </w:rPr>
        <w:t xml:space="preserve"> тыс</w:t>
      </w:r>
      <w:r w:rsidRPr="008054D9">
        <w:rPr>
          <w:rFonts w:ascii="Times New Roman" w:hAnsi="Times New Roman"/>
          <w:sz w:val="28"/>
          <w:szCs w:val="28"/>
        </w:rPr>
        <w:t>. руб. (</w:t>
      </w:r>
      <w:r w:rsidR="00BF2451" w:rsidRPr="008054D9">
        <w:rPr>
          <w:rFonts w:ascii="Times New Roman" w:hAnsi="Times New Roman"/>
          <w:sz w:val="28"/>
          <w:szCs w:val="28"/>
        </w:rPr>
        <w:t>1,</w:t>
      </w:r>
      <w:r w:rsidR="008054D9" w:rsidRPr="008054D9">
        <w:rPr>
          <w:rFonts w:ascii="Times New Roman" w:hAnsi="Times New Roman"/>
          <w:sz w:val="28"/>
          <w:szCs w:val="28"/>
        </w:rPr>
        <w:t>4</w:t>
      </w:r>
      <w:r w:rsidR="004935AB" w:rsidRPr="008054D9">
        <w:rPr>
          <w:rFonts w:ascii="Times New Roman" w:hAnsi="Times New Roman"/>
          <w:sz w:val="28"/>
          <w:szCs w:val="28"/>
        </w:rPr>
        <w:t xml:space="preserve"> </w:t>
      </w:r>
      <w:r w:rsidRPr="008054D9">
        <w:rPr>
          <w:rFonts w:ascii="Times New Roman" w:hAnsi="Times New Roman"/>
          <w:sz w:val="28"/>
          <w:szCs w:val="28"/>
        </w:rPr>
        <w:t>%).</w:t>
      </w:r>
      <w:r w:rsidRPr="002435A5">
        <w:rPr>
          <w:rFonts w:ascii="Times New Roman" w:hAnsi="Times New Roman"/>
          <w:sz w:val="28"/>
          <w:szCs w:val="28"/>
        </w:rPr>
        <w:t xml:space="preserve"> </w:t>
      </w:r>
    </w:p>
    <w:p w:rsidR="000F1C8D" w:rsidRPr="002435A5" w:rsidRDefault="00211D88" w:rsidP="0021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sz w:val="28"/>
          <w:szCs w:val="28"/>
        </w:rPr>
        <w:t xml:space="preserve">Информация об исполнении </w:t>
      </w:r>
      <w:r w:rsidR="000F1C8D" w:rsidRPr="002435A5">
        <w:rPr>
          <w:rFonts w:ascii="Times New Roman" w:hAnsi="Times New Roman"/>
          <w:sz w:val="28"/>
          <w:szCs w:val="28"/>
        </w:rPr>
        <w:t>муниципаль</w:t>
      </w:r>
      <w:r w:rsidRPr="002435A5">
        <w:rPr>
          <w:rFonts w:ascii="Times New Roman" w:hAnsi="Times New Roman"/>
          <w:sz w:val="28"/>
          <w:szCs w:val="28"/>
        </w:rPr>
        <w:t xml:space="preserve">ных программ </w:t>
      </w:r>
      <w:proofErr w:type="spellStart"/>
      <w:r w:rsidR="000F1C8D" w:rsidRPr="002435A5">
        <w:rPr>
          <w:rFonts w:ascii="Times New Roman" w:hAnsi="Times New Roman"/>
          <w:sz w:val="28"/>
          <w:szCs w:val="28"/>
          <w:lang w:eastAsia="ru-RU"/>
        </w:rPr>
        <w:t>Ичалковского</w:t>
      </w:r>
      <w:proofErr w:type="spellEnd"/>
      <w:r w:rsidR="000F1C8D"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2435A5">
        <w:rPr>
          <w:rFonts w:ascii="Times New Roman" w:hAnsi="Times New Roman"/>
          <w:sz w:val="28"/>
          <w:szCs w:val="28"/>
        </w:rPr>
        <w:t xml:space="preserve"> в 20</w:t>
      </w:r>
      <w:r w:rsidR="00261DF7" w:rsidRPr="002435A5">
        <w:rPr>
          <w:rFonts w:ascii="Times New Roman" w:hAnsi="Times New Roman"/>
          <w:sz w:val="28"/>
          <w:szCs w:val="28"/>
        </w:rPr>
        <w:t>2</w:t>
      </w:r>
      <w:r w:rsidR="0092090F">
        <w:rPr>
          <w:rFonts w:ascii="Times New Roman" w:hAnsi="Times New Roman"/>
          <w:sz w:val="28"/>
          <w:szCs w:val="28"/>
        </w:rPr>
        <w:t>4</w:t>
      </w:r>
      <w:r w:rsidRPr="002435A5">
        <w:rPr>
          <w:rFonts w:ascii="Times New Roman" w:hAnsi="Times New Roman"/>
          <w:sz w:val="28"/>
          <w:szCs w:val="28"/>
        </w:rPr>
        <w:t xml:space="preserve"> году в разрезе </w:t>
      </w:r>
      <w:r w:rsidR="000F1C8D" w:rsidRPr="002435A5">
        <w:rPr>
          <w:rFonts w:ascii="Times New Roman" w:hAnsi="Times New Roman"/>
          <w:sz w:val="28"/>
          <w:szCs w:val="28"/>
        </w:rPr>
        <w:t>муниципальных</w:t>
      </w:r>
      <w:r w:rsidRPr="002435A5">
        <w:rPr>
          <w:rFonts w:ascii="Times New Roman" w:hAnsi="Times New Roman"/>
          <w:sz w:val="28"/>
          <w:szCs w:val="28"/>
        </w:rPr>
        <w:t xml:space="preserve"> программ приведена в </w:t>
      </w:r>
      <w:r w:rsidR="000F1C8D" w:rsidRPr="002435A5">
        <w:rPr>
          <w:rFonts w:ascii="Times New Roman" w:hAnsi="Times New Roman"/>
          <w:sz w:val="28"/>
          <w:szCs w:val="28"/>
        </w:rPr>
        <w:t>таблице</w:t>
      </w:r>
      <w:r w:rsidR="000E275A" w:rsidRPr="002435A5">
        <w:rPr>
          <w:rFonts w:ascii="Times New Roman" w:hAnsi="Times New Roman"/>
          <w:sz w:val="28"/>
          <w:szCs w:val="28"/>
        </w:rPr>
        <w:t>:</w:t>
      </w:r>
    </w:p>
    <w:p w:rsidR="00A9564F" w:rsidRPr="002435A5" w:rsidRDefault="00A9564F" w:rsidP="0021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64F" w:rsidRPr="002435A5" w:rsidRDefault="00A9564F" w:rsidP="0021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75A" w:rsidRPr="002435A5" w:rsidRDefault="000E275A" w:rsidP="000E27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435A5">
        <w:rPr>
          <w:rFonts w:ascii="Times New Roman" w:hAnsi="Times New Roman"/>
          <w:b/>
          <w:sz w:val="28"/>
          <w:szCs w:val="28"/>
        </w:rPr>
        <w:t xml:space="preserve">Сведения о кассовом </w:t>
      </w:r>
      <w:r w:rsidRPr="002435A5">
        <w:rPr>
          <w:rFonts w:ascii="Times New Roman" w:hAnsi="Times New Roman"/>
          <w:b/>
          <w:sz w:val="28"/>
          <w:szCs w:val="28"/>
          <w:lang w:eastAsia="ru-RU"/>
        </w:rPr>
        <w:t xml:space="preserve">исполнении муниципальных программ </w:t>
      </w:r>
      <w:proofErr w:type="spellStart"/>
      <w:r w:rsidRPr="002435A5">
        <w:rPr>
          <w:rFonts w:ascii="Times New Roman" w:hAnsi="Times New Roman"/>
          <w:b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в 20</w:t>
      </w:r>
      <w:r w:rsidR="000E7CC7" w:rsidRPr="002435A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2090F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2435A5">
        <w:rPr>
          <w:rFonts w:ascii="Times New Roman" w:hAnsi="Times New Roman"/>
          <w:b/>
          <w:sz w:val="28"/>
          <w:szCs w:val="28"/>
          <w:lang w:eastAsia="ru-RU"/>
        </w:rPr>
        <w:t xml:space="preserve"> году</w:t>
      </w:r>
      <w:r w:rsidR="00E40F06" w:rsidRPr="002435A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0F06" w:rsidRPr="002435A5">
        <w:rPr>
          <w:rFonts w:ascii="Times New Roman" w:hAnsi="Times New Roman"/>
          <w:b/>
          <w:sz w:val="28"/>
          <w:szCs w:val="28"/>
        </w:rPr>
        <w:t>разрезе муниципальных программ</w:t>
      </w:r>
      <w:r w:rsidRPr="002435A5">
        <w:rPr>
          <w:rFonts w:ascii="Times New Roman" w:hAnsi="Times New Roman"/>
          <w:b/>
          <w:sz w:val="28"/>
          <w:szCs w:val="28"/>
          <w:lang w:eastAsia="ru-RU"/>
        </w:rPr>
        <w:t>, тыс. руб.</w:t>
      </w:r>
    </w:p>
    <w:tbl>
      <w:tblPr>
        <w:tblpPr w:leftFromText="180" w:rightFromText="180" w:vertAnchor="text" w:horzAnchor="margin" w:tblpXSpec="center" w:tblpY="222"/>
        <w:tblOverlap w:val="never"/>
        <w:tblW w:w="996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3828"/>
        <w:gridCol w:w="1559"/>
        <w:gridCol w:w="1560"/>
        <w:gridCol w:w="1458"/>
        <w:gridCol w:w="1094"/>
      </w:tblGrid>
      <w:tr w:rsidR="000F1C8D" w:rsidRPr="002435A5" w:rsidTr="000369FC">
        <w:trPr>
          <w:trHeight w:val="1719"/>
          <w:tblHeader/>
          <w:tblCellSpacing w:w="5" w:type="nil"/>
        </w:trPr>
        <w:tc>
          <w:tcPr>
            <w:tcW w:w="465" w:type="dxa"/>
            <w:vAlign w:val="center"/>
          </w:tcPr>
          <w:p w:rsidR="000F1C8D" w:rsidRPr="002435A5" w:rsidRDefault="000F1C8D" w:rsidP="00EC1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№</w:t>
            </w:r>
          </w:p>
          <w:p w:rsidR="000F1C8D" w:rsidRPr="002435A5" w:rsidRDefault="000F1C8D" w:rsidP="00EC1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3828" w:type="dxa"/>
            <w:vAlign w:val="center"/>
          </w:tcPr>
          <w:p w:rsidR="000F1C8D" w:rsidRPr="002435A5" w:rsidRDefault="000F1C8D" w:rsidP="00EC1E37">
            <w:pPr>
              <w:widowControl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2435A5">
              <w:rPr>
                <w:rFonts w:ascii="Times New Roman" w:hAnsi="Times New Roman"/>
                <w:b/>
                <w:snapToGrid w:val="0"/>
                <w:lang w:eastAsia="ru-RU"/>
              </w:rPr>
              <w:t>Наименование программы</w:t>
            </w:r>
          </w:p>
        </w:tc>
        <w:tc>
          <w:tcPr>
            <w:tcW w:w="1559" w:type="dxa"/>
            <w:vAlign w:val="center"/>
          </w:tcPr>
          <w:p w:rsidR="000F1C8D" w:rsidRPr="002435A5" w:rsidRDefault="000F1C8D" w:rsidP="00214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 на 20</w:t>
            </w:r>
            <w:r w:rsidR="0099710D" w:rsidRPr="00243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14C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FA1DB4" w:rsidRPr="00243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</w:t>
            </w:r>
            <w:r w:rsidRPr="00243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0" w:type="dxa"/>
            <w:vAlign w:val="center"/>
          </w:tcPr>
          <w:p w:rsidR="000F1C8D" w:rsidRPr="002435A5" w:rsidRDefault="000F1C8D" w:rsidP="00214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Факт за 20</w:t>
            </w:r>
            <w:r w:rsidR="0099710D" w:rsidRPr="00243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14C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243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58" w:type="dxa"/>
            <w:vAlign w:val="center"/>
          </w:tcPr>
          <w:p w:rsidR="000F1C8D" w:rsidRPr="002435A5" w:rsidRDefault="000F1C8D" w:rsidP="000F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094" w:type="dxa"/>
            <w:vAlign w:val="center"/>
          </w:tcPr>
          <w:p w:rsidR="000F1C8D" w:rsidRPr="00214CA5" w:rsidRDefault="000F1C8D" w:rsidP="000F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4C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A75991" w:rsidRPr="002435A5" w:rsidTr="000369FC">
        <w:trPr>
          <w:trHeight w:val="1669"/>
          <w:tblCellSpacing w:w="5" w:type="nil"/>
        </w:trPr>
        <w:tc>
          <w:tcPr>
            <w:tcW w:w="465" w:type="dxa"/>
          </w:tcPr>
          <w:p w:rsidR="00A75991" w:rsidRPr="002435A5" w:rsidRDefault="00A75991" w:rsidP="00EC1E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lastRenderedPageBreak/>
              <w:t>1.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F2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2435A5">
              <w:rPr>
                <w:rFonts w:ascii="Times New Roman" w:hAnsi="Times New Roman"/>
              </w:rPr>
              <w:t xml:space="preserve">Муниципальная программа </w:t>
            </w:r>
            <w:r w:rsidRPr="002435A5">
              <w:rPr>
                <w:rStyle w:val="FontStyle163"/>
                <w:b w:val="0"/>
                <w:bCs/>
                <w:sz w:val="22"/>
              </w:rPr>
              <w:t xml:space="preserve">«Повышение эффективности управления муниципальными финансами в </w:t>
            </w:r>
            <w:proofErr w:type="spellStart"/>
            <w:r w:rsidRPr="002435A5">
              <w:rPr>
                <w:rStyle w:val="FontStyle163"/>
                <w:b w:val="0"/>
                <w:bCs/>
                <w:sz w:val="22"/>
              </w:rPr>
              <w:t>Ичалковском</w:t>
            </w:r>
            <w:proofErr w:type="spellEnd"/>
            <w:r w:rsidRPr="002435A5">
              <w:rPr>
                <w:rStyle w:val="FontStyle163"/>
                <w:b w:val="0"/>
                <w:bCs/>
                <w:sz w:val="22"/>
              </w:rPr>
              <w:t xml:space="preserve"> муниципальном районе Республики Мордовия»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17152,5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16683,1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-469,4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97,3</w:t>
            </w:r>
          </w:p>
        </w:tc>
      </w:tr>
      <w:tr w:rsidR="00A75991" w:rsidRPr="002435A5" w:rsidTr="000369FC">
        <w:trPr>
          <w:trHeight w:val="147"/>
          <w:tblCellSpacing w:w="5" w:type="nil"/>
        </w:trPr>
        <w:tc>
          <w:tcPr>
            <w:tcW w:w="465" w:type="dxa"/>
          </w:tcPr>
          <w:p w:rsidR="00A75991" w:rsidRPr="002435A5" w:rsidRDefault="00A75991" w:rsidP="00EC1E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C833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2435A5">
              <w:rPr>
                <w:rFonts w:ascii="Times New Roman" w:hAnsi="Times New Roman"/>
              </w:rPr>
              <w:t>Муниципальная программа</w:t>
            </w:r>
            <w:r w:rsidRPr="002435A5">
              <w:rPr>
                <w:rFonts w:ascii="Times New Roman" w:hAnsi="Times New Roman"/>
                <w:b/>
              </w:rPr>
              <w:t xml:space="preserve"> </w:t>
            </w:r>
            <w:r w:rsidRPr="002435A5">
              <w:rPr>
                <w:rStyle w:val="FontStyle163"/>
                <w:b w:val="0"/>
                <w:bCs/>
                <w:sz w:val="22"/>
              </w:rPr>
              <w:t xml:space="preserve">«Развитие информационных технологий и формирование информационного общества в </w:t>
            </w:r>
            <w:proofErr w:type="spellStart"/>
            <w:r w:rsidRPr="002435A5">
              <w:rPr>
                <w:rStyle w:val="FontStyle163"/>
                <w:b w:val="0"/>
                <w:bCs/>
                <w:sz w:val="22"/>
              </w:rPr>
              <w:t>Ичалковском</w:t>
            </w:r>
            <w:proofErr w:type="spellEnd"/>
            <w:r w:rsidRPr="002435A5">
              <w:rPr>
                <w:rStyle w:val="FontStyle163"/>
                <w:b w:val="0"/>
                <w:bCs/>
                <w:sz w:val="22"/>
              </w:rPr>
              <w:t xml:space="preserve"> муниципальном районе»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99,7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-0,3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99,7</w:t>
            </w:r>
          </w:p>
        </w:tc>
      </w:tr>
      <w:tr w:rsidR="00A75991" w:rsidRPr="002435A5" w:rsidTr="000369FC">
        <w:trPr>
          <w:trHeight w:val="147"/>
          <w:tblCellSpacing w:w="5" w:type="nil"/>
        </w:trPr>
        <w:tc>
          <w:tcPr>
            <w:tcW w:w="465" w:type="dxa"/>
          </w:tcPr>
          <w:p w:rsidR="00A75991" w:rsidRPr="002435A5" w:rsidRDefault="00A75991" w:rsidP="00EC1E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AC20B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2435A5">
              <w:rPr>
                <w:rFonts w:ascii="Times New Roman" w:hAnsi="Times New Roman"/>
              </w:rPr>
              <w:t xml:space="preserve">Муниципальная программа </w:t>
            </w:r>
            <w:r w:rsidRPr="002435A5">
              <w:rPr>
                <w:rStyle w:val="FontStyle163"/>
                <w:b w:val="0"/>
                <w:bCs/>
                <w:sz w:val="22"/>
              </w:rPr>
              <w:t xml:space="preserve">«Профилактика правонарушений на территории </w:t>
            </w:r>
            <w:proofErr w:type="spellStart"/>
            <w:r w:rsidRPr="002435A5">
              <w:rPr>
                <w:rStyle w:val="FontStyle163"/>
                <w:b w:val="0"/>
                <w:bCs/>
                <w:sz w:val="22"/>
              </w:rPr>
              <w:t>Ичалковского</w:t>
            </w:r>
            <w:proofErr w:type="spellEnd"/>
            <w:r w:rsidRPr="002435A5">
              <w:rPr>
                <w:rStyle w:val="FontStyle163"/>
                <w:b w:val="0"/>
                <w:bCs/>
                <w:sz w:val="22"/>
              </w:rPr>
              <w:t xml:space="preserve"> муниципального района»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65,0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58,0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-7,0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89,2</w:t>
            </w:r>
          </w:p>
        </w:tc>
      </w:tr>
      <w:tr w:rsidR="00A75991" w:rsidRPr="002435A5" w:rsidTr="000369FC">
        <w:trPr>
          <w:trHeight w:val="844"/>
          <w:tblCellSpacing w:w="5" w:type="nil"/>
        </w:trPr>
        <w:tc>
          <w:tcPr>
            <w:tcW w:w="465" w:type="dxa"/>
            <w:shd w:val="clear" w:color="auto" w:fill="auto"/>
          </w:tcPr>
          <w:p w:rsidR="00A75991" w:rsidRPr="002435A5" w:rsidRDefault="00A75991" w:rsidP="00EC1E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E4269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2435A5">
              <w:rPr>
                <w:rFonts w:ascii="Times New Roman" w:hAnsi="Times New Roman"/>
              </w:rPr>
              <w:t xml:space="preserve">Муниципальная программа </w:t>
            </w:r>
            <w:r w:rsidRPr="002435A5">
              <w:rPr>
                <w:rStyle w:val="FontStyle163"/>
                <w:bCs/>
                <w:sz w:val="28"/>
                <w:szCs w:val="28"/>
              </w:rPr>
              <w:t xml:space="preserve"> </w:t>
            </w:r>
            <w:proofErr w:type="spellStart"/>
            <w:r w:rsidRPr="002435A5">
              <w:rPr>
                <w:rStyle w:val="FontStyle163"/>
                <w:b w:val="0"/>
                <w:bCs/>
                <w:sz w:val="22"/>
              </w:rPr>
              <w:t>Ичалковского</w:t>
            </w:r>
            <w:proofErr w:type="spellEnd"/>
            <w:r w:rsidRPr="002435A5">
              <w:rPr>
                <w:rStyle w:val="FontStyle163"/>
                <w:b w:val="0"/>
                <w:bCs/>
                <w:sz w:val="22"/>
              </w:rPr>
              <w:t xml:space="preserve"> муниципального района «Жилище»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14312,2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13102,5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-1209,7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91,5</w:t>
            </w:r>
          </w:p>
        </w:tc>
      </w:tr>
      <w:tr w:rsidR="00A75991" w:rsidRPr="002435A5" w:rsidTr="000369FC">
        <w:trPr>
          <w:trHeight w:val="147"/>
          <w:tblCellSpacing w:w="5" w:type="nil"/>
        </w:trPr>
        <w:tc>
          <w:tcPr>
            <w:tcW w:w="465" w:type="dxa"/>
          </w:tcPr>
          <w:p w:rsidR="00A75991" w:rsidRPr="002435A5" w:rsidRDefault="00A75991" w:rsidP="00EC1E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8C27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2435A5">
              <w:rPr>
                <w:rFonts w:ascii="Times New Roman" w:hAnsi="Times New Roman"/>
              </w:rPr>
              <w:t xml:space="preserve">Муниципальная программа </w:t>
            </w:r>
            <w:r w:rsidRPr="002435A5">
              <w:rPr>
                <w:rStyle w:val="FontStyle163"/>
                <w:b w:val="0"/>
                <w:bCs/>
                <w:sz w:val="22"/>
              </w:rPr>
              <w:t xml:space="preserve">«Доступная среда»  </w:t>
            </w:r>
            <w:proofErr w:type="spellStart"/>
            <w:r w:rsidRPr="002435A5">
              <w:rPr>
                <w:rStyle w:val="FontStyle163"/>
                <w:b w:val="0"/>
                <w:bCs/>
                <w:sz w:val="22"/>
              </w:rPr>
              <w:t>Ичалковского</w:t>
            </w:r>
            <w:proofErr w:type="spellEnd"/>
            <w:r w:rsidRPr="002435A5">
              <w:rPr>
                <w:rStyle w:val="FontStyle163"/>
                <w:b w:val="0"/>
                <w:bCs/>
                <w:sz w:val="22"/>
              </w:rPr>
              <w:t xml:space="preserve"> муниципального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75991" w:rsidRPr="002435A5" w:rsidTr="000369FC">
        <w:trPr>
          <w:trHeight w:val="147"/>
          <w:tblCellSpacing w:w="5" w:type="nil"/>
        </w:trPr>
        <w:tc>
          <w:tcPr>
            <w:tcW w:w="465" w:type="dxa"/>
          </w:tcPr>
          <w:p w:rsidR="00A75991" w:rsidRPr="002435A5" w:rsidRDefault="00A75991" w:rsidP="00EC1E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F2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2435A5">
              <w:rPr>
                <w:rFonts w:ascii="Times New Roman" w:hAnsi="Times New Roman"/>
              </w:rPr>
              <w:t>Муниципальная программа</w:t>
            </w:r>
            <w:r w:rsidRPr="002435A5">
              <w:rPr>
                <w:rFonts w:ascii="Times New Roman" w:hAnsi="Times New Roman"/>
                <w:b/>
              </w:rPr>
              <w:t xml:space="preserve"> </w:t>
            </w:r>
            <w:r w:rsidRPr="002435A5">
              <w:rPr>
                <w:rStyle w:val="FontStyle163"/>
                <w:b w:val="0"/>
                <w:bCs/>
                <w:sz w:val="22"/>
              </w:rPr>
              <w:t xml:space="preserve"> </w:t>
            </w:r>
            <w:proofErr w:type="spellStart"/>
            <w:r w:rsidRPr="002435A5">
              <w:rPr>
                <w:rStyle w:val="FontStyle163"/>
                <w:b w:val="0"/>
                <w:bCs/>
                <w:sz w:val="22"/>
              </w:rPr>
              <w:t>Ичалковского</w:t>
            </w:r>
            <w:proofErr w:type="spellEnd"/>
            <w:r w:rsidRPr="002435A5">
              <w:rPr>
                <w:rStyle w:val="FontStyle163"/>
                <w:b w:val="0"/>
                <w:bCs/>
                <w:sz w:val="22"/>
              </w:rPr>
              <w:t xml:space="preserve"> муниципального района «Комплексное развитие сельских территорий»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329532,9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329345,8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-187,1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99,9</w:t>
            </w:r>
          </w:p>
        </w:tc>
      </w:tr>
      <w:tr w:rsidR="00A75991" w:rsidRPr="002435A5" w:rsidTr="000369FC">
        <w:trPr>
          <w:trHeight w:val="1334"/>
          <w:tblCellSpacing w:w="5" w:type="nil"/>
        </w:trPr>
        <w:tc>
          <w:tcPr>
            <w:tcW w:w="465" w:type="dxa"/>
          </w:tcPr>
          <w:p w:rsidR="00A75991" w:rsidRPr="002435A5" w:rsidRDefault="00A75991" w:rsidP="00EC1E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 xml:space="preserve">7. 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E0327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2435A5">
              <w:rPr>
                <w:rFonts w:ascii="Times New Roman" w:hAnsi="Times New Roman"/>
              </w:rPr>
              <w:t xml:space="preserve">Муниципальная  программа </w:t>
            </w:r>
            <w:r w:rsidRPr="002435A5">
              <w:rPr>
                <w:rStyle w:val="FontStyle163"/>
                <w:b w:val="0"/>
                <w:bCs/>
                <w:sz w:val="22"/>
              </w:rPr>
              <w:t xml:space="preserve">«Развитие автомобильных дорог местного значения и улично-дорожной сети на территории  </w:t>
            </w:r>
            <w:proofErr w:type="spellStart"/>
            <w:r w:rsidRPr="002435A5">
              <w:rPr>
                <w:rStyle w:val="FontStyle163"/>
                <w:b w:val="0"/>
                <w:bCs/>
                <w:sz w:val="22"/>
              </w:rPr>
              <w:t>Ичалковского</w:t>
            </w:r>
            <w:proofErr w:type="spellEnd"/>
            <w:r w:rsidRPr="002435A5">
              <w:rPr>
                <w:rStyle w:val="FontStyle163"/>
                <w:b w:val="0"/>
                <w:bCs/>
                <w:sz w:val="22"/>
              </w:rPr>
              <w:t xml:space="preserve"> муниципального района»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35091,2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34438,5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-652,7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98,1</w:t>
            </w:r>
          </w:p>
        </w:tc>
      </w:tr>
      <w:tr w:rsidR="00A75991" w:rsidRPr="002435A5" w:rsidTr="000369FC">
        <w:trPr>
          <w:trHeight w:val="1431"/>
          <w:tblCellSpacing w:w="5" w:type="nil"/>
        </w:trPr>
        <w:tc>
          <w:tcPr>
            <w:tcW w:w="465" w:type="dxa"/>
          </w:tcPr>
          <w:p w:rsidR="00A75991" w:rsidRPr="002435A5" w:rsidRDefault="00A75991" w:rsidP="00EC1E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9739F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2435A5">
              <w:rPr>
                <w:rFonts w:ascii="Times New Roman" w:hAnsi="Times New Roman"/>
              </w:rPr>
              <w:t xml:space="preserve">Муниципальная программа </w:t>
            </w:r>
            <w:r w:rsidRPr="002435A5">
              <w:rPr>
                <w:rStyle w:val="FontStyle163"/>
                <w:b w:val="0"/>
                <w:bCs/>
                <w:sz w:val="22"/>
              </w:rPr>
              <w:t xml:space="preserve">«Профилактика терроризма и экстремизма на территории </w:t>
            </w:r>
            <w:proofErr w:type="spellStart"/>
            <w:r w:rsidRPr="002435A5">
              <w:rPr>
                <w:rStyle w:val="FontStyle163"/>
                <w:b w:val="0"/>
                <w:bCs/>
                <w:sz w:val="22"/>
              </w:rPr>
              <w:t>Ичалковского</w:t>
            </w:r>
            <w:proofErr w:type="spellEnd"/>
            <w:r w:rsidRPr="002435A5">
              <w:rPr>
                <w:rStyle w:val="FontStyle163"/>
                <w:b w:val="0"/>
                <w:bCs/>
                <w:sz w:val="22"/>
              </w:rPr>
              <w:t xml:space="preserve"> муниципального района»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75991" w:rsidRPr="002435A5" w:rsidTr="000369FC">
        <w:trPr>
          <w:trHeight w:val="798"/>
          <w:tblCellSpacing w:w="5" w:type="nil"/>
        </w:trPr>
        <w:tc>
          <w:tcPr>
            <w:tcW w:w="465" w:type="dxa"/>
          </w:tcPr>
          <w:p w:rsidR="00A75991" w:rsidRPr="002435A5" w:rsidRDefault="00A75991" w:rsidP="00EC1E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C756F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2435A5">
              <w:rPr>
                <w:rFonts w:ascii="Times New Roman" w:hAnsi="Times New Roman"/>
              </w:rPr>
              <w:t xml:space="preserve">Муниципальная  программа </w:t>
            </w:r>
            <w:r w:rsidRPr="002435A5">
              <w:rPr>
                <w:rStyle w:val="FontStyle163"/>
                <w:b w:val="0"/>
                <w:bCs/>
                <w:sz w:val="22"/>
              </w:rPr>
              <w:t xml:space="preserve">«Энергосбережение в </w:t>
            </w:r>
            <w:proofErr w:type="spellStart"/>
            <w:r w:rsidRPr="002435A5">
              <w:rPr>
                <w:rStyle w:val="FontStyle163"/>
                <w:b w:val="0"/>
                <w:bCs/>
                <w:sz w:val="22"/>
              </w:rPr>
              <w:t>Ичалковском</w:t>
            </w:r>
            <w:proofErr w:type="spellEnd"/>
            <w:r w:rsidRPr="002435A5">
              <w:rPr>
                <w:rStyle w:val="FontStyle163"/>
                <w:b w:val="0"/>
                <w:bCs/>
                <w:sz w:val="22"/>
              </w:rPr>
              <w:t xml:space="preserve"> муниципальном районе»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666,2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582,4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-83,8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87,4</w:t>
            </w:r>
          </w:p>
        </w:tc>
      </w:tr>
      <w:tr w:rsidR="00A75991" w:rsidRPr="002435A5" w:rsidTr="000369FC">
        <w:trPr>
          <w:trHeight w:val="757"/>
          <w:tblCellSpacing w:w="5" w:type="nil"/>
        </w:trPr>
        <w:tc>
          <w:tcPr>
            <w:tcW w:w="465" w:type="dxa"/>
          </w:tcPr>
          <w:p w:rsidR="00A75991" w:rsidRPr="002435A5" w:rsidRDefault="00A75991" w:rsidP="008A7E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C652C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2435A5">
              <w:rPr>
                <w:rFonts w:ascii="Times New Roman" w:hAnsi="Times New Roman"/>
              </w:rPr>
              <w:t xml:space="preserve">Муниципальная  программа </w:t>
            </w:r>
            <w:r w:rsidRPr="002435A5">
              <w:rPr>
                <w:rStyle w:val="FontStyle163"/>
                <w:b w:val="0"/>
                <w:bCs/>
                <w:sz w:val="22"/>
              </w:rPr>
              <w:t xml:space="preserve">"Развитие муниципальной службы в </w:t>
            </w:r>
            <w:proofErr w:type="spellStart"/>
            <w:r w:rsidRPr="002435A5">
              <w:rPr>
                <w:rStyle w:val="FontStyle163"/>
                <w:b w:val="0"/>
                <w:bCs/>
                <w:sz w:val="22"/>
              </w:rPr>
              <w:t>Ичалковском</w:t>
            </w:r>
            <w:proofErr w:type="spellEnd"/>
            <w:r w:rsidRPr="002435A5">
              <w:rPr>
                <w:rStyle w:val="FontStyle163"/>
                <w:b w:val="0"/>
                <w:bCs/>
                <w:sz w:val="22"/>
              </w:rPr>
              <w:t xml:space="preserve"> муниципальном районе»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-35,0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75991" w:rsidRPr="002435A5" w:rsidTr="000369FC">
        <w:trPr>
          <w:trHeight w:val="1159"/>
          <w:tblCellSpacing w:w="5" w:type="nil"/>
        </w:trPr>
        <w:tc>
          <w:tcPr>
            <w:tcW w:w="465" w:type="dxa"/>
          </w:tcPr>
          <w:p w:rsidR="00A75991" w:rsidRPr="002435A5" w:rsidRDefault="00A75991" w:rsidP="00EC1E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lastRenderedPageBreak/>
              <w:t>11.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8020D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2435A5">
              <w:rPr>
                <w:rFonts w:ascii="Times New Roman" w:hAnsi="Times New Roman"/>
              </w:rPr>
              <w:t xml:space="preserve">Муниципальная  программа </w:t>
            </w:r>
            <w:r w:rsidRPr="002435A5">
              <w:rPr>
                <w:rStyle w:val="FontStyle163"/>
                <w:bCs/>
                <w:sz w:val="28"/>
                <w:szCs w:val="28"/>
              </w:rPr>
              <w:t xml:space="preserve"> </w:t>
            </w:r>
            <w:r w:rsidRPr="002435A5">
              <w:rPr>
                <w:rStyle w:val="FontStyle163"/>
                <w:b w:val="0"/>
                <w:bCs/>
                <w:sz w:val="22"/>
              </w:rPr>
              <w:t xml:space="preserve">«Повышение безопасности жизнедеятельности населения и территорий в </w:t>
            </w:r>
            <w:proofErr w:type="spellStart"/>
            <w:r w:rsidRPr="002435A5">
              <w:rPr>
                <w:rStyle w:val="FontStyle163"/>
                <w:b w:val="0"/>
                <w:bCs/>
                <w:sz w:val="22"/>
              </w:rPr>
              <w:t>Ичалковском</w:t>
            </w:r>
            <w:proofErr w:type="spellEnd"/>
            <w:r w:rsidRPr="002435A5">
              <w:rPr>
                <w:rStyle w:val="FontStyle163"/>
                <w:b w:val="0"/>
                <w:bCs/>
                <w:sz w:val="22"/>
              </w:rPr>
              <w:t xml:space="preserve"> муниципальном районе"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5455,9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4747,9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-708,0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A75991" w:rsidRPr="002435A5" w:rsidTr="000369FC">
        <w:trPr>
          <w:trHeight w:val="1574"/>
          <w:tblCellSpacing w:w="5" w:type="nil"/>
        </w:trPr>
        <w:tc>
          <w:tcPr>
            <w:tcW w:w="465" w:type="dxa"/>
          </w:tcPr>
          <w:p w:rsidR="00A75991" w:rsidRPr="002435A5" w:rsidRDefault="00A75991" w:rsidP="008A7E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8020D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2435A5">
              <w:rPr>
                <w:rFonts w:ascii="Times New Roman" w:hAnsi="Times New Roman"/>
              </w:rPr>
              <w:t xml:space="preserve">Муниципальная  программа </w:t>
            </w:r>
            <w:r w:rsidRPr="002435A5">
              <w:rPr>
                <w:rStyle w:val="FontStyle163"/>
                <w:b w:val="0"/>
                <w:bCs/>
                <w:sz w:val="22"/>
              </w:rPr>
              <w:t xml:space="preserve">«Развития сельского хозяйства и регулирования рынков сельскохозяйственной продукции, сырья и продовольствия по </w:t>
            </w:r>
            <w:proofErr w:type="spellStart"/>
            <w:r w:rsidRPr="002435A5">
              <w:rPr>
                <w:rStyle w:val="FontStyle163"/>
                <w:b w:val="0"/>
                <w:bCs/>
                <w:sz w:val="22"/>
              </w:rPr>
              <w:t>Ичалковскому</w:t>
            </w:r>
            <w:proofErr w:type="spellEnd"/>
            <w:r w:rsidRPr="002435A5">
              <w:rPr>
                <w:rStyle w:val="FontStyle163"/>
                <w:b w:val="0"/>
                <w:bCs/>
                <w:sz w:val="22"/>
              </w:rPr>
              <w:t xml:space="preserve"> муниципальному району Республики Мордовия»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2060,9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890,4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-1170,5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43,2</w:t>
            </w:r>
          </w:p>
        </w:tc>
      </w:tr>
      <w:tr w:rsidR="00A75991" w:rsidRPr="002435A5" w:rsidTr="000369FC">
        <w:trPr>
          <w:trHeight w:val="1576"/>
          <w:tblCellSpacing w:w="5" w:type="nil"/>
        </w:trPr>
        <w:tc>
          <w:tcPr>
            <w:tcW w:w="465" w:type="dxa"/>
          </w:tcPr>
          <w:p w:rsidR="00A75991" w:rsidRPr="002435A5" w:rsidRDefault="00A75991" w:rsidP="00EC1E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160CD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2435A5">
              <w:rPr>
                <w:rFonts w:ascii="Times New Roman" w:hAnsi="Times New Roman"/>
              </w:rPr>
              <w:t xml:space="preserve">Муниципальная программа «Гармонизация межнациональных и межконфессиональных отношений в </w:t>
            </w:r>
            <w:proofErr w:type="spellStart"/>
            <w:r w:rsidRPr="002435A5">
              <w:rPr>
                <w:rFonts w:ascii="Times New Roman" w:hAnsi="Times New Roman"/>
              </w:rPr>
              <w:t>Ичалковском</w:t>
            </w:r>
            <w:proofErr w:type="spellEnd"/>
            <w:r w:rsidRPr="002435A5">
              <w:rPr>
                <w:rFonts w:ascii="Times New Roman" w:hAnsi="Times New Roman"/>
              </w:rPr>
              <w:t xml:space="preserve"> муниципальном районе Республики Мордовия 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75991" w:rsidRPr="002435A5" w:rsidTr="000369FC">
        <w:trPr>
          <w:trHeight w:val="1104"/>
          <w:tblCellSpacing w:w="5" w:type="nil"/>
        </w:trPr>
        <w:tc>
          <w:tcPr>
            <w:tcW w:w="465" w:type="dxa"/>
          </w:tcPr>
          <w:p w:rsidR="00A75991" w:rsidRPr="002435A5" w:rsidRDefault="00A75991" w:rsidP="00EC1E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0366F8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2435A5">
              <w:rPr>
                <w:rFonts w:ascii="Times New Roman" w:hAnsi="Times New Roman"/>
              </w:rPr>
              <w:t>Муниципальная программа «Э</w:t>
            </w:r>
            <w:r w:rsidRPr="002435A5">
              <w:rPr>
                <w:rStyle w:val="FontStyle163"/>
                <w:b w:val="0"/>
                <w:bCs/>
                <w:sz w:val="22"/>
              </w:rPr>
              <w:t xml:space="preserve">кономическое развитие </w:t>
            </w:r>
            <w:proofErr w:type="spellStart"/>
            <w:r w:rsidRPr="002435A5">
              <w:rPr>
                <w:rStyle w:val="FontStyle163"/>
                <w:b w:val="0"/>
                <w:bCs/>
                <w:sz w:val="22"/>
              </w:rPr>
              <w:t>Ичалковского</w:t>
            </w:r>
            <w:proofErr w:type="spellEnd"/>
            <w:r w:rsidRPr="002435A5">
              <w:rPr>
                <w:rStyle w:val="FontStyle163"/>
                <w:b w:val="0"/>
                <w:bCs/>
                <w:sz w:val="22"/>
              </w:rPr>
              <w:t xml:space="preserve"> муниципального района»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43981,2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37380,2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-6601,0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85,0</w:t>
            </w:r>
          </w:p>
        </w:tc>
      </w:tr>
      <w:tr w:rsidR="00A75991" w:rsidRPr="002435A5" w:rsidTr="000369FC">
        <w:trPr>
          <w:trHeight w:val="1063"/>
          <w:tblCellSpacing w:w="5" w:type="nil"/>
        </w:trPr>
        <w:tc>
          <w:tcPr>
            <w:tcW w:w="465" w:type="dxa"/>
          </w:tcPr>
          <w:p w:rsidR="00A75991" w:rsidRPr="002435A5" w:rsidRDefault="00A75991" w:rsidP="00EC1E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701F4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2435A5">
              <w:rPr>
                <w:rFonts w:ascii="Times New Roman" w:hAnsi="Times New Roman"/>
              </w:rPr>
              <w:t>Муниципальная программа</w:t>
            </w:r>
            <w:r w:rsidRPr="002435A5">
              <w:rPr>
                <w:rStyle w:val="FontStyle163"/>
                <w:b w:val="0"/>
                <w:bCs/>
                <w:sz w:val="22"/>
              </w:rPr>
              <w:t xml:space="preserve"> «Развитие образования в </w:t>
            </w:r>
            <w:proofErr w:type="spellStart"/>
            <w:r w:rsidRPr="002435A5">
              <w:rPr>
                <w:rStyle w:val="FontStyle163"/>
                <w:b w:val="0"/>
                <w:bCs/>
                <w:sz w:val="22"/>
              </w:rPr>
              <w:t>Ичалковском</w:t>
            </w:r>
            <w:proofErr w:type="spellEnd"/>
            <w:r w:rsidRPr="002435A5">
              <w:rPr>
                <w:rStyle w:val="FontStyle163"/>
                <w:b w:val="0"/>
                <w:bCs/>
                <w:sz w:val="22"/>
              </w:rPr>
              <w:t xml:space="preserve"> муниципальном районе»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560240,2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558378,1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-1862,1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99,7</w:t>
            </w:r>
          </w:p>
        </w:tc>
      </w:tr>
      <w:tr w:rsidR="00A75991" w:rsidRPr="002435A5" w:rsidTr="000369FC">
        <w:trPr>
          <w:trHeight w:val="767"/>
          <w:tblCellSpacing w:w="5" w:type="nil"/>
        </w:trPr>
        <w:tc>
          <w:tcPr>
            <w:tcW w:w="465" w:type="dxa"/>
          </w:tcPr>
          <w:p w:rsidR="00A75991" w:rsidRPr="002435A5" w:rsidRDefault="00A75991" w:rsidP="00EC1E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B55015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76" w:lineRule="auto"/>
              <w:rPr>
                <w:rStyle w:val="FontStyle163"/>
                <w:bCs/>
                <w:sz w:val="22"/>
                <w:szCs w:val="22"/>
              </w:rPr>
            </w:pPr>
            <w:r w:rsidRPr="002435A5">
              <w:rPr>
                <w:rFonts w:ascii="Times New Roman" w:hAnsi="Times New Roman"/>
                <w:b w:val="0"/>
                <w:sz w:val="22"/>
                <w:szCs w:val="22"/>
              </w:rPr>
              <w:t>Муниципальная программа</w:t>
            </w:r>
            <w:r w:rsidRPr="002435A5">
              <w:rPr>
                <w:rStyle w:val="FontStyle163"/>
                <w:bCs/>
                <w:sz w:val="22"/>
              </w:rPr>
              <w:t xml:space="preserve"> </w:t>
            </w:r>
            <w:r w:rsidRPr="002435A5">
              <w:rPr>
                <w:rStyle w:val="FontStyle163"/>
                <w:bCs/>
                <w:sz w:val="22"/>
                <w:szCs w:val="22"/>
              </w:rPr>
              <w:t xml:space="preserve">«Развитие культуры и туризма в </w:t>
            </w:r>
            <w:proofErr w:type="spellStart"/>
            <w:r w:rsidRPr="002435A5">
              <w:rPr>
                <w:rStyle w:val="FontStyle163"/>
                <w:bCs/>
                <w:sz w:val="22"/>
                <w:szCs w:val="22"/>
              </w:rPr>
              <w:t>Ичалковском</w:t>
            </w:r>
            <w:proofErr w:type="spellEnd"/>
            <w:r w:rsidRPr="002435A5">
              <w:rPr>
                <w:rStyle w:val="FontStyle163"/>
                <w:bCs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51838,0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51313,0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-525,0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99,0</w:t>
            </w:r>
          </w:p>
        </w:tc>
      </w:tr>
      <w:tr w:rsidR="00A75991" w:rsidRPr="002435A5" w:rsidTr="000369FC">
        <w:trPr>
          <w:trHeight w:val="583"/>
          <w:tblCellSpacing w:w="5" w:type="nil"/>
        </w:trPr>
        <w:tc>
          <w:tcPr>
            <w:tcW w:w="465" w:type="dxa"/>
          </w:tcPr>
          <w:p w:rsidR="00A75991" w:rsidRPr="002435A5" w:rsidRDefault="00A75991" w:rsidP="00EC1E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14639B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76" w:lineRule="auto"/>
              <w:rPr>
                <w:rStyle w:val="FontStyle163"/>
                <w:bCs/>
                <w:sz w:val="22"/>
                <w:szCs w:val="22"/>
              </w:rPr>
            </w:pPr>
            <w:r w:rsidRPr="002435A5">
              <w:rPr>
                <w:rFonts w:ascii="Times New Roman" w:hAnsi="Times New Roman"/>
                <w:b w:val="0"/>
                <w:sz w:val="22"/>
                <w:szCs w:val="22"/>
              </w:rPr>
              <w:t>Муниципальная программа</w:t>
            </w:r>
            <w:r w:rsidRPr="002435A5">
              <w:rPr>
                <w:rStyle w:val="FontStyle163"/>
                <w:bCs/>
                <w:sz w:val="22"/>
              </w:rPr>
              <w:t xml:space="preserve"> </w:t>
            </w:r>
            <w:r w:rsidRPr="002435A5">
              <w:rPr>
                <w:rStyle w:val="FontStyle163"/>
                <w:bCs/>
                <w:sz w:val="22"/>
                <w:szCs w:val="22"/>
              </w:rPr>
              <w:t xml:space="preserve">«Развитие физической культуры и спорта в </w:t>
            </w:r>
            <w:proofErr w:type="spellStart"/>
            <w:r w:rsidRPr="002435A5">
              <w:rPr>
                <w:rStyle w:val="FontStyle163"/>
                <w:bCs/>
                <w:sz w:val="22"/>
                <w:szCs w:val="22"/>
              </w:rPr>
              <w:t>Ичалковском</w:t>
            </w:r>
            <w:proofErr w:type="spellEnd"/>
            <w:r w:rsidRPr="002435A5">
              <w:rPr>
                <w:rStyle w:val="FontStyle163"/>
                <w:bCs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176,6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138,6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-38,0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78,5</w:t>
            </w:r>
          </w:p>
        </w:tc>
      </w:tr>
      <w:tr w:rsidR="00A75991" w:rsidRPr="002435A5" w:rsidTr="000369FC">
        <w:trPr>
          <w:trHeight w:val="966"/>
          <w:tblCellSpacing w:w="5" w:type="nil"/>
        </w:trPr>
        <w:tc>
          <w:tcPr>
            <w:tcW w:w="465" w:type="dxa"/>
          </w:tcPr>
          <w:p w:rsidR="00A75991" w:rsidRPr="002435A5" w:rsidRDefault="00A75991" w:rsidP="008925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18.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8020DB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76" w:lineRule="auto"/>
              <w:rPr>
                <w:rStyle w:val="FontStyle163"/>
                <w:bCs/>
                <w:sz w:val="22"/>
                <w:szCs w:val="22"/>
              </w:rPr>
            </w:pPr>
            <w:r w:rsidRPr="002435A5">
              <w:rPr>
                <w:rFonts w:ascii="Times New Roman" w:hAnsi="Times New Roman"/>
                <w:b w:val="0"/>
                <w:sz w:val="22"/>
                <w:szCs w:val="22"/>
              </w:rPr>
              <w:t xml:space="preserve">Муниципальная программа «Реализация  молодежной политики и патриотического воспитания  в </w:t>
            </w:r>
            <w:proofErr w:type="spellStart"/>
            <w:r w:rsidRPr="002435A5">
              <w:rPr>
                <w:rFonts w:ascii="Times New Roman" w:hAnsi="Times New Roman"/>
                <w:b w:val="0"/>
                <w:sz w:val="22"/>
                <w:szCs w:val="22"/>
              </w:rPr>
              <w:t>Ичалковском</w:t>
            </w:r>
            <w:proofErr w:type="spellEnd"/>
            <w:r w:rsidRPr="002435A5">
              <w:rPr>
                <w:rFonts w:ascii="Times New Roman" w:hAnsi="Times New Roman"/>
                <w:b w:val="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95,0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95,0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75991" w:rsidRPr="002435A5" w:rsidTr="000369FC">
        <w:trPr>
          <w:trHeight w:val="772"/>
          <w:tblCellSpacing w:w="5" w:type="nil"/>
        </w:trPr>
        <w:tc>
          <w:tcPr>
            <w:tcW w:w="465" w:type="dxa"/>
          </w:tcPr>
          <w:p w:rsidR="00A75991" w:rsidRPr="002435A5" w:rsidRDefault="00A75991" w:rsidP="004A48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19.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4A488C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435A5">
              <w:rPr>
                <w:rFonts w:ascii="Times New Roman" w:hAnsi="Times New Roman"/>
                <w:b w:val="0"/>
                <w:sz w:val="22"/>
                <w:szCs w:val="22"/>
              </w:rPr>
              <w:t>Муниципальная программа «Противодействие злоупотреблению наркотиками и их незаконному обороту»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75991" w:rsidRPr="002435A5" w:rsidTr="000369FC">
        <w:trPr>
          <w:trHeight w:val="1017"/>
          <w:tblCellSpacing w:w="5" w:type="nil"/>
        </w:trPr>
        <w:tc>
          <w:tcPr>
            <w:tcW w:w="465" w:type="dxa"/>
          </w:tcPr>
          <w:p w:rsidR="00A75991" w:rsidRPr="002435A5" w:rsidRDefault="00A75991" w:rsidP="008925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20.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313D68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435A5">
              <w:rPr>
                <w:rFonts w:ascii="Times New Roman" w:hAnsi="Times New Roman"/>
                <w:b w:val="0"/>
                <w:sz w:val="22"/>
                <w:szCs w:val="22"/>
              </w:rPr>
              <w:t xml:space="preserve">Программа оздоровления муниципальных финансов </w:t>
            </w:r>
            <w:proofErr w:type="spellStart"/>
            <w:r w:rsidRPr="002435A5">
              <w:rPr>
                <w:rFonts w:ascii="Times New Roman" w:hAnsi="Times New Roman"/>
                <w:b w:val="0"/>
                <w:sz w:val="22"/>
                <w:szCs w:val="22"/>
              </w:rPr>
              <w:t>Ичалковского</w:t>
            </w:r>
            <w:proofErr w:type="spellEnd"/>
            <w:r w:rsidRPr="002435A5">
              <w:rPr>
                <w:rFonts w:ascii="Times New Roman" w:hAnsi="Times New Roman"/>
                <w:b w:val="0"/>
                <w:sz w:val="22"/>
                <w:szCs w:val="22"/>
              </w:rPr>
              <w:t xml:space="preserve"> муниципального района на 2019-2021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#ДЕЛ/0!</w:t>
            </w:r>
          </w:p>
        </w:tc>
      </w:tr>
      <w:tr w:rsidR="00A75991" w:rsidRPr="002435A5" w:rsidTr="000369FC">
        <w:trPr>
          <w:trHeight w:val="966"/>
          <w:tblCellSpacing w:w="5" w:type="nil"/>
        </w:trPr>
        <w:tc>
          <w:tcPr>
            <w:tcW w:w="465" w:type="dxa"/>
          </w:tcPr>
          <w:p w:rsidR="00A75991" w:rsidRPr="002435A5" w:rsidRDefault="00A75991" w:rsidP="00313D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lastRenderedPageBreak/>
              <w:t>21.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9128F3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435A5">
              <w:rPr>
                <w:rFonts w:ascii="Times New Roman" w:hAnsi="Times New Roman"/>
                <w:b w:val="0"/>
                <w:sz w:val="22"/>
                <w:szCs w:val="22"/>
              </w:rPr>
              <w:t xml:space="preserve">Муниципальная программа «Повышение безопасности дорожного движения на территории </w:t>
            </w:r>
            <w:proofErr w:type="spellStart"/>
            <w:r w:rsidRPr="002435A5">
              <w:rPr>
                <w:rFonts w:ascii="Times New Roman" w:hAnsi="Times New Roman"/>
                <w:b w:val="0"/>
                <w:sz w:val="22"/>
                <w:szCs w:val="22"/>
              </w:rPr>
              <w:t>Ичалковского</w:t>
            </w:r>
            <w:proofErr w:type="spellEnd"/>
            <w:r w:rsidRPr="002435A5">
              <w:rPr>
                <w:rFonts w:ascii="Times New Roman" w:hAnsi="Times New Roman"/>
                <w:b w:val="0"/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75991" w:rsidRPr="002435A5" w:rsidTr="000369FC">
        <w:trPr>
          <w:trHeight w:val="1008"/>
          <w:tblCellSpacing w:w="5" w:type="nil"/>
        </w:trPr>
        <w:tc>
          <w:tcPr>
            <w:tcW w:w="465" w:type="dxa"/>
          </w:tcPr>
          <w:p w:rsidR="00A75991" w:rsidRPr="002435A5" w:rsidRDefault="00A75991" w:rsidP="00A759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2</w:t>
            </w:r>
            <w:r w:rsidRPr="002435A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A75991" w:rsidRPr="002435A5" w:rsidRDefault="00A75991" w:rsidP="000369FC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435A5">
              <w:rPr>
                <w:rFonts w:ascii="Times New Roman" w:hAnsi="Times New Roman"/>
                <w:b w:val="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2435A5">
              <w:rPr>
                <w:rFonts w:ascii="Times New Roman" w:hAnsi="Times New Roman"/>
                <w:b w:val="0"/>
                <w:sz w:val="22"/>
                <w:szCs w:val="22"/>
              </w:rPr>
              <w:t>Ичалковского</w:t>
            </w:r>
            <w:proofErr w:type="spellEnd"/>
            <w:r w:rsidRPr="002435A5">
              <w:rPr>
                <w:rFonts w:ascii="Times New Roman" w:hAnsi="Times New Roman"/>
                <w:b w:val="0"/>
                <w:sz w:val="22"/>
                <w:szCs w:val="22"/>
              </w:rPr>
              <w:t xml:space="preserve"> муниципального района «Укрепление общественного здоровья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Ичалковского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муниципального района</w:t>
            </w:r>
            <w:r w:rsidRPr="002435A5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75991" w:rsidRPr="00214CA5" w:rsidRDefault="00A759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CA5">
              <w:rPr>
                <w:rFonts w:ascii="Times New Roman" w:hAnsi="Times New Roman"/>
                <w:color w:val="000000"/>
              </w:rPr>
              <w:t>#ДЕЛ/0!</w:t>
            </w:r>
          </w:p>
        </w:tc>
      </w:tr>
    </w:tbl>
    <w:p w:rsidR="00383265" w:rsidRPr="002435A5" w:rsidRDefault="004154E1" w:rsidP="006B52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</w:rPr>
        <w:br w:type="page"/>
      </w:r>
      <w:r w:rsidR="0005272F" w:rsidRPr="002435A5">
        <w:rPr>
          <w:rFonts w:ascii="Times New Roman" w:hAnsi="Times New Roman"/>
          <w:b/>
          <w:sz w:val="28"/>
          <w:szCs w:val="28"/>
          <w:lang w:eastAsia="ru-RU"/>
        </w:rPr>
        <w:lastRenderedPageBreak/>
        <w:t>2</w:t>
      </w:r>
      <w:r w:rsidR="00004D03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50717B" w:rsidRPr="002435A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383265" w:rsidRPr="002435A5">
        <w:rPr>
          <w:rFonts w:ascii="Times New Roman" w:hAnsi="Times New Roman"/>
          <w:b/>
          <w:sz w:val="28"/>
          <w:szCs w:val="28"/>
          <w:lang w:eastAsia="ru-RU"/>
        </w:rPr>
        <w:t>Оценка эффективности реализац</w:t>
      </w:r>
      <w:r w:rsidR="00BD1C8C" w:rsidRPr="002435A5">
        <w:rPr>
          <w:rFonts w:ascii="Times New Roman" w:hAnsi="Times New Roman"/>
          <w:b/>
          <w:sz w:val="28"/>
          <w:szCs w:val="28"/>
          <w:lang w:eastAsia="ru-RU"/>
        </w:rPr>
        <w:t>ии муниципальных программ за 202</w:t>
      </w:r>
      <w:r w:rsidR="004A61E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83265" w:rsidRPr="002435A5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383265" w:rsidRPr="002435A5" w:rsidRDefault="00383265" w:rsidP="00852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22"/>
        <w:tblOverlap w:val="never"/>
        <w:tblW w:w="1053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3354"/>
        <w:gridCol w:w="1440"/>
        <w:gridCol w:w="1260"/>
        <w:gridCol w:w="1260"/>
        <w:gridCol w:w="1260"/>
        <w:gridCol w:w="1490"/>
      </w:tblGrid>
      <w:tr w:rsidR="00383265" w:rsidRPr="002435A5" w:rsidTr="00A34DF0">
        <w:trPr>
          <w:trHeight w:val="1719"/>
          <w:tblCellSpacing w:w="5" w:type="nil"/>
        </w:trPr>
        <w:tc>
          <w:tcPr>
            <w:tcW w:w="466" w:type="dxa"/>
            <w:shd w:val="clear" w:color="auto" w:fill="auto"/>
            <w:vAlign w:val="center"/>
          </w:tcPr>
          <w:p w:rsidR="00383265" w:rsidRPr="002435A5" w:rsidRDefault="00383265" w:rsidP="00B77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№</w:t>
            </w:r>
          </w:p>
          <w:p w:rsidR="00383265" w:rsidRPr="002435A5" w:rsidRDefault="00383265" w:rsidP="00B77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435A5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3354" w:type="dxa"/>
            <w:vAlign w:val="center"/>
          </w:tcPr>
          <w:p w:rsidR="00383265" w:rsidRPr="002435A5" w:rsidRDefault="00383265" w:rsidP="00B774B2">
            <w:pPr>
              <w:widowControl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2435A5">
              <w:rPr>
                <w:rFonts w:ascii="Times New Roman" w:hAnsi="Times New Roman"/>
                <w:b/>
                <w:snapToGrid w:val="0"/>
                <w:lang w:eastAsia="ru-RU"/>
              </w:rPr>
              <w:t>Наименование программы</w:t>
            </w:r>
          </w:p>
        </w:tc>
        <w:tc>
          <w:tcPr>
            <w:tcW w:w="1440" w:type="dxa"/>
            <w:vAlign w:val="center"/>
          </w:tcPr>
          <w:p w:rsidR="00383265" w:rsidRPr="002435A5" w:rsidRDefault="00383265" w:rsidP="00883E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2435A5">
              <w:rPr>
                <w:rFonts w:ascii="Times New Roman" w:hAnsi="Times New Roman"/>
                <w:b/>
                <w:snapToGrid w:val="0"/>
                <w:lang w:eastAsia="ru-RU"/>
              </w:rPr>
              <w:t>степень реализации основных мероприятий программы, %</w:t>
            </w:r>
          </w:p>
        </w:tc>
        <w:tc>
          <w:tcPr>
            <w:tcW w:w="1260" w:type="dxa"/>
            <w:vAlign w:val="center"/>
          </w:tcPr>
          <w:p w:rsidR="00383265" w:rsidRPr="002435A5" w:rsidRDefault="00383265" w:rsidP="00883E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2435A5">
              <w:rPr>
                <w:rFonts w:ascii="Times New Roman" w:hAnsi="Times New Roman"/>
                <w:b/>
                <w:snapToGrid w:val="0"/>
                <w:lang w:eastAsia="ru-RU"/>
              </w:rPr>
              <w:t>эффективность использования финансовых  средств, %</w:t>
            </w:r>
          </w:p>
        </w:tc>
        <w:tc>
          <w:tcPr>
            <w:tcW w:w="1260" w:type="dxa"/>
            <w:vAlign w:val="center"/>
          </w:tcPr>
          <w:p w:rsidR="00383265" w:rsidRPr="002435A5" w:rsidRDefault="00383265" w:rsidP="00883E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2435A5">
              <w:rPr>
                <w:rFonts w:ascii="Times New Roman" w:hAnsi="Times New Roman"/>
                <w:b/>
                <w:snapToGrid w:val="0"/>
                <w:lang w:eastAsia="ru-RU"/>
              </w:rPr>
              <w:t>степень достижения целевых     значений, %</w:t>
            </w:r>
          </w:p>
        </w:tc>
        <w:tc>
          <w:tcPr>
            <w:tcW w:w="1260" w:type="dxa"/>
            <w:vAlign w:val="center"/>
          </w:tcPr>
          <w:p w:rsidR="00383265" w:rsidRPr="002435A5" w:rsidRDefault="00383265" w:rsidP="00883E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2435A5">
              <w:rPr>
                <w:rFonts w:ascii="Times New Roman" w:hAnsi="Times New Roman"/>
                <w:b/>
                <w:snapToGrid w:val="0"/>
                <w:lang w:eastAsia="ru-RU"/>
              </w:rPr>
              <w:t>общий уровень эффективности реализации, %</w:t>
            </w:r>
          </w:p>
        </w:tc>
        <w:tc>
          <w:tcPr>
            <w:tcW w:w="1490" w:type="dxa"/>
            <w:vAlign w:val="center"/>
          </w:tcPr>
          <w:p w:rsidR="00383265" w:rsidRPr="002435A5" w:rsidRDefault="00383265" w:rsidP="00883E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2435A5">
              <w:rPr>
                <w:rFonts w:ascii="Times New Roman" w:hAnsi="Times New Roman"/>
                <w:b/>
                <w:snapToGrid w:val="0"/>
                <w:lang w:eastAsia="ru-RU"/>
              </w:rPr>
              <w:t>Результат оценки</w:t>
            </w:r>
          </w:p>
          <w:p w:rsidR="00383265" w:rsidRPr="002435A5" w:rsidRDefault="00383265" w:rsidP="00883E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2435A5">
              <w:rPr>
                <w:rFonts w:ascii="Times New Roman" w:hAnsi="Times New Roman"/>
                <w:b/>
                <w:snapToGrid w:val="0"/>
                <w:lang w:eastAsia="ru-RU"/>
              </w:rPr>
              <w:t>(заключение об эффективности)</w:t>
            </w:r>
          </w:p>
        </w:tc>
      </w:tr>
      <w:tr w:rsidR="00881387" w:rsidRPr="004A2554" w:rsidTr="00A34DF0">
        <w:trPr>
          <w:trHeight w:val="1992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A83D35" w:rsidP="008813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</w:t>
            </w:r>
            <w:r w:rsidR="00881387"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 xml:space="preserve">Муниципальная программа </w:t>
            </w:r>
            <w:r w:rsidRPr="004A2554">
              <w:rPr>
                <w:rStyle w:val="FontStyle163"/>
                <w:b w:val="0"/>
                <w:bCs/>
                <w:sz w:val="22"/>
              </w:rPr>
              <w:t xml:space="preserve">«Повышение эффективности управления муниципальными финансами в </w:t>
            </w:r>
            <w:proofErr w:type="spellStart"/>
            <w:r w:rsidRPr="004A2554">
              <w:rPr>
                <w:rStyle w:val="FontStyle163"/>
                <w:b w:val="0"/>
                <w:bCs/>
                <w:sz w:val="22"/>
              </w:rPr>
              <w:t>Ичалковском</w:t>
            </w:r>
            <w:proofErr w:type="spellEnd"/>
            <w:r w:rsidRPr="004A2554">
              <w:rPr>
                <w:rStyle w:val="FontStyle163"/>
                <w:b w:val="0"/>
                <w:bCs/>
                <w:sz w:val="22"/>
              </w:rPr>
              <w:t xml:space="preserve"> муниципальном районе Республики Мордовия»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182B72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97,3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FC4D43" w:rsidP="00182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4A2554">
              <w:rPr>
                <w:rFonts w:ascii="Times New Roman" w:hAnsi="Times New Roman"/>
                <w:bCs/>
                <w:iCs/>
              </w:rPr>
              <w:t>1</w:t>
            </w:r>
            <w:r w:rsidR="00182B72" w:rsidRPr="004A2554">
              <w:rPr>
                <w:rFonts w:ascii="Times New Roman" w:hAnsi="Times New Roman"/>
                <w:bCs/>
                <w:iCs/>
              </w:rPr>
              <w:t>60,8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7B4AB9" w:rsidP="00182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4A2554">
              <w:rPr>
                <w:rFonts w:ascii="Times New Roman" w:hAnsi="Times New Roman"/>
                <w:bCs/>
                <w:iCs/>
              </w:rPr>
              <w:t>16</w:t>
            </w:r>
            <w:r w:rsidR="00182B72" w:rsidRPr="004A2554">
              <w:rPr>
                <w:rFonts w:ascii="Times New Roman" w:hAnsi="Times New Roman"/>
                <w:bCs/>
                <w:iCs/>
              </w:rPr>
              <w:t>5,3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881387" w:rsidP="00881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Высокоэффективная</w:t>
            </w:r>
          </w:p>
        </w:tc>
      </w:tr>
      <w:tr w:rsidR="00881387" w:rsidRPr="004A2554" w:rsidTr="00A34DF0">
        <w:trPr>
          <w:trHeight w:val="147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A83D35" w:rsidP="008813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2</w:t>
            </w:r>
            <w:r w:rsidR="00881387"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4A2554">
              <w:rPr>
                <w:rFonts w:ascii="Times New Roman" w:hAnsi="Times New Roman"/>
              </w:rPr>
              <w:t>Муниципальная программа</w:t>
            </w:r>
            <w:r w:rsidRPr="004A2554">
              <w:rPr>
                <w:rFonts w:ascii="Times New Roman" w:hAnsi="Times New Roman"/>
                <w:b/>
              </w:rPr>
              <w:t xml:space="preserve"> </w:t>
            </w:r>
            <w:r w:rsidRPr="004A2554">
              <w:rPr>
                <w:rStyle w:val="FontStyle163"/>
                <w:b w:val="0"/>
                <w:bCs/>
                <w:sz w:val="22"/>
              </w:rPr>
              <w:t xml:space="preserve">«Развитие информационных технологий и формирование информационного общества в </w:t>
            </w:r>
            <w:proofErr w:type="spellStart"/>
            <w:r w:rsidRPr="004A2554">
              <w:rPr>
                <w:rStyle w:val="FontStyle163"/>
                <w:b w:val="0"/>
                <w:bCs/>
                <w:sz w:val="22"/>
              </w:rPr>
              <w:t>Ичалковском</w:t>
            </w:r>
            <w:proofErr w:type="spellEnd"/>
            <w:r w:rsidRPr="004A2554">
              <w:rPr>
                <w:rStyle w:val="FontStyle163"/>
                <w:b w:val="0"/>
                <w:bCs/>
                <w:sz w:val="22"/>
              </w:rPr>
              <w:t xml:space="preserve"> муниципальном районе»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182B72" w:rsidP="008E5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99,7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A4647A" w:rsidP="00881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4A2554">
              <w:rPr>
                <w:rFonts w:ascii="Times New Roman" w:hAnsi="Times New Roman"/>
                <w:bCs/>
                <w:iCs/>
              </w:rPr>
              <w:t>108,6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A4647A" w:rsidP="00221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4A2554">
              <w:rPr>
                <w:rFonts w:ascii="Times New Roman" w:hAnsi="Times New Roman"/>
                <w:bCs/>
                <w:iCs/>
              </w:rPr>
              <w:t>1</w:t>
            </w:r>
            <w:r w:rsidR="0022114B" w:rsidRPr="004A2554">
              <w:rPr>
                <w:rFonts w:ascii="Times New Roman" w:hAnsi="Times New Roman"/>
                <w:bCs/>
                <w:iCs/>
              </w:rPr>
              <w:t>08,57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881387" w:rsidP="00881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Высокоэффективная</w:t>
            </w:r>
          </w:p>
        </w:tc>
      </w:tr>
      <w:tr w:rsidR="00881387" w:rsidRPr="004A2554" w:rsidTr="00A34DF0">
        <w:trPr>
          <w:trHeight w:val="147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A83D35" w:rsidP="00A83D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 xml:space="preserve">Муниципальная программа </w:t>
            </w:r>
            <w:r w:rsidRPr="004A2554">
              <w:rPr>
                <w:rStyle w:val="FontStyle163"/>
                <w:b w:val="0"/>
                <w:bCs/>
                <w:sz w:val="22"/>
              </w:rPr>
              <w:t xml:space="preserve">«Профилактика правонарушений на территории </w:t>
            </w:r>
            <w:proofErr w:type="spellStart"/>
            <w:r w:rsidRPr="004A2554">
              <w:rPr>
                <w:rStyle w:val="FontStyle163"/>
                <w:b w:val="0"/>
                <w:bCs/>
                <w:sz w:val="22"/>
              </w:rPr>
              <w:t>Ичалковского</w:t>
            </w:r>
            <w:proofErr w:type="spellEnd"/>
            <w:r w:rsidRPr="004A2554">
              <w:rPr>
                <w:rStyle w:val="FontStyle163"/>
                <w:b w:val="0"/>
                <w:bCs/>
                <w:sz w:val="22"/>
              </w:rPr>
              <w:t xml:space="preserve"> муниципального района»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4A71B2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65,0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4A71B2" w:rsidP="004A7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58,0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4A71B2" w:rsidP="002D7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4A2554">
              <w:rPr>
                <w:rFonts w:ascii="Times New Roman" w:hAnsi="Times New Roman"/>
                <w:bCs/>
                <w:iCs/>
              </w:rPr>
              <w:t>229,4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4A71B2" w:rsidP="002D7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4A2554">
              <w:rPr>
                <w:rFonts w:ascii="Times New Roman" w:hAnsi="Times New Roman"/>
                <w:bCs/>
                <w:iCs/>
              </w:rPr>
              <w:t>257,1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881387" w:rsidP="00881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Высокоэффективная</w:t>
            </w:r>
          </w:p>
        </w:tc>
      </w:tr>
      <w:tr w:rsidR="00881387" w:rsidRPr="004A2554" w:rsidTr="00A34DF0">
        <w:trPr>
          <w:trHeight w:val="147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A83D35" w:rsidP="008813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4</w:t>
            </w:r>
            <w:r w:rsidR="00881387"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 xml:space="preserve">Муниципальная программа </w:t>
            </w:r>
            <w:r w:rsidRPr="004A2554">
              <w:rPr>
                <w:rStyle w:val="FontStyle163"/>
                <w:bCs/>
                <w:sz w:val="28"/>
                <w:szCs w:val="28"/>
              </w:rPr>
              <w:t xml:space="preserve"> </w:t>
            </w:r>
            <w:proofErr w:type="spellStart"/>
            <w:r w:rsidRPr="004A2554">
              <w:rPr>
                <w:rStyle w:val="FontStyle163"/>
                <w:b w:val="0"/>
                <w:bCs/>
                <w:sz w:val="22"/>
              </w:rPr>
              <w:t>Ичалковского</w:t>
            </w:r>
            <w:proofErr w:type="spellEnd"/>
            <w:r w:rsidRPr="004A2554">
              <w:rPr>
                <w:rStyle w:val="FontStyle163"/>
                <w:b w:val="0"/>
                <w:bCs/>
                <w:sz w:val="22"/>
              </w:rPr>
              <w:t xml:space="preserve"> муниципального района «Жилище»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4E1B50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109,2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0A0045" w:rsidP="004E1B50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554">
              <w:rPr>
                <w:rFonts w:ascii="Times New Roman" w:hAnsi="Times New Roman"/>
                <w:sz w:val="22"/>
                <w:szCs w:val="22"/>
              </w:rPr>
              <w:t>11</w:t>
            </w:r>
            <w:r w:rsidR="004E1B50" w:rsidRPr="004A2554">
              <w:rPr>
                <w:rFonts w:ascii="Times New Roman" w:hAnsi="Times New Roman"/>
                <w:sz w:val="22"/>
                <w:szCs w:val="22"/>
              </w:rPr>
              <w:t>7,8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4E1B50" w:rsidP="00881387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554">
              <w:rPr>
                <w:rFonts w:ascii="Times New Roman" w:hAnsi="Times New Roman"/>
                <w:sz w:val="22"/>
                <w:szCs w:val="22"/>
              </w:rPr>
              <w:t>128,7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4E6F44" w:rsidP="00881387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554">
              <w:rPr>
                <w:rFonts w:ascii="Times New Roman" w:hAnsi="Times New Roman"/>
              </w:rPr>
              <w:t>Высокоэффективная</w:t>
            </w:r>
          </w:p>
        </w:tc>
      </w:tr>
      <w:tr w:rsidR="00881387" w:rsidRPr="004A2554" w:rsidTr="00A34DF0">
        <w:trPr>
          <w:trHeight w:val="147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A83D35" w:rsidP="008813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5</w:t>
            </w:r>
            <w:r w:rsidR="00881387"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 xml:space="preserve">Муниципальная программа </w:t>
            </w:r>
            <w:r w:rsidRPr="004A2554">
              <w:rPr>
                <w:rStyle w:val="FontStyle163"/>
                <w:b w:val="0"/>
                <w:bCs/>
                <w:sz w:val="22"/>
              </w:rPr>
              <w:t xml:space="preserve">«Доступная среда»  </w:t>
            </w:r>
            <w:proofErr w:type="spellStart"/>
            <w:r w:rsidRPr="004A2554">
              <w:rPr>
                <w:rStyle w:val="FontStyle163"/>
                <w:b w:val="0"/>
                <w:bCs/>
                <w:sz w:val="22"/>
              </w:rPr>
              <w:t>Ичалковского</w:t>
            </w:r>
            <w:proofErr w:type="spellEnd"/>
            <w:r w:rsidRPr="004A2554">
              <w:rPr>
                <w:rStyle w:val="FontStyle163"/>
                <w:b w:val="0"/>
                <w:bCs/>
                <w:sz w:val="22"/>
              </w:rPr>
              <w:t xml:space="preserve"> муниципального района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40184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401847" w:rsidP="00486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40184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40184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100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hAnsi="Times New Roman"/>
              </w:rPr>
              <w:t>Эффективная</w:t>
            </w:r>
          </w:p>
        </w:tc>
      </w:tr>
      <w:tr w:rsidR="00881387" w:rsidRPr="004A2554" w:rsidTr="00A34DF0">
        <w:trPr>
          <w:trHeight w:val="147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A83D35" w:rsidP="008813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6</w:t>
            </w:r>
            <w:r w:rsidR="00881387"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4A2554">
              <w:rPr>
                <w:rFonts w:ascii="Times New Roman" w:hAnsi="Times New Roman"/>
              </w:rPr>
              <w:t>Муниципальная программа</w:t>
            </w:r>
            <w:r w:rsidRPr="004A2554">
              <w:rPr>
                <w:rFonts w:ascii="Times New Roman" w:hAnsi="Times New Roman"/>
                <w:b/>
              </w:rPr>
              <w:t xml:space="preserve"> </w:t>
            </w:r>
            <w:r w:rsidRPr="004A2554">
              <w:rPr>
                <w:rStyle w:val="FontStyle163"/>
                <w:b w:val="0"/>
                <w:bCs/>
                <w:sz w:val="22"/>
              </w:rPr>
              <w:t xml:space="preserve"> </w:t>
            </w:r>
            <w:proofErr w:type="spellStart"/>
            <w:r w:rsidRPr="004A2554">
              <w:rPr>
                <w:rStyle w:val="FontStyle163"/>
                <w:b w:val="0"/>
                <w:bCs/>
                <w:sz w:val="22"/>
              </w:rPr>
              <w:t>Ичалковского</w:t>
            </w:r>
            <w:proofErr w:type="spellEnd"/>
            <w:r w:rsidRPr="004A2554">
              <w:rPr>
                <w:rStyle w:val="FontStyle163"/>
                <w:b w:val="0"/>
                <w:bCs/>
                <w:sz w:val="22"/>
              </w:rPr>
              <w:t xml:space="preserve"> муниципального района «Комплексное развитие сельских территорий»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4E1B50" w:rsidP="00881387">
            <w:pPr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4E1B50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115,8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4E1B50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115,9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041BBB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hAnsi="Times New Roman"/>
              </w:rPr>
              <w:t>Высокоэффективная</w:t>
            </w:r>
          </w:p>
        </w:tc>
      </w:tr>
      <w:tr w:rsidR="00881387" w:rsidRPr="004A2554" w:rsidTr="00A34DF0">
        <w:trPr>
          <w:trHeight w:val="1828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A83D35" w:rsidP="008813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7</w:t>
            </w:r>
            <w:r w:rsidR="00881387" w:rsidRPr="004A2554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 xml:space="preserve">Муниципальная  программа </w:t>
            </w:r>
            <w:r w:rsidRPr="004A2554">
              <w:rPr>
                <w:rStyle w:val="FontStyle163"/>
                <w:b w:val="0"/>
                <w:bCs/>
                <w:sz w:val="22"/>
              </w:rPr>
              <w:t xml:space="preserve">«Развитие автомобильных дорог местного значения и улично-дорожной сети на территории  </w:t>
            </w:r>
            <w:proofErr w:type="spellStart"/>
            <w:r w:rsidRPr="004A2554">
              <w:rPr>
                <w:rStyle w:val="FontStyle163"/>
                <w:b w:val="0"/>
                <w:bCs/>
                <w:sz w:val="22"/>
              </w:rPr>
              <w:t>Ичалковского</w:t>
            </w:r>
            <w:proofErr w:type="spellEnd"/>
            <w:r w:rsidRPr="004A2554">
              <w:rPr>
                <w:rStyle w:val="FontStyle163"/>
                <w:b w:val="0"/>
                <w:bCs/>
                <w:sz w:val="22"/>
              </w:rPr>
              <w:t xml:space="preserve"> муниципального района»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881387" w:rsidP="00881387">
            <w:pPr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39EB" w:rsidRPr="004A2554" w:rsidRDefault="000639EB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881387" w:rsidRPr="004A2554" w:rsidRDefault="004E1B50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101,9</w:t>
            </w:r>
          </w:p>
          <w:p w:rsidR="000639EB" w:rsidRPr="004A2554" w:rsidRDefault="000639EB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5F7C3A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39EB" w:rsidRPr="004A2554" w:rsidRDefault="000639EB" w:rsidP="00063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881387" w:rsidRPr="004A2554" w:rsidRDefault="004E1B50" w:rsidP="00063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101,9</w:t>
            </w:r>
          </w:p>
          <w:p w:rsidR="000639EB" w:rsidRPr="004A2554" w:rsidRDefault="000639EB" w:rsidP="00063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4E1B50" w:rsidP="004E1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hAnsi="Times New Roman"/>
              </w:rPr>
              <w:t>Высокоэ</w:t>
            </w:r>
            <w:r w:rsidR="00881387" w:rsidRPr="004A2554">
              <w:rPr>
                <w:rFonts w:ascii="Times New Roman" w:hAnsi="Times New Roman"/>
              </w:rPr>
              <w:t>ффективная</w:t>
            </w:r>
          </w:p>
        </w:tc>
      </w:tr>
      <w:tr w:rsidR="00881387" w:rsidRPr="004A2554" w:rsidTr="00A34DF0">
        <w:trPr>
          <w:trHeight w:val="1431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A83D35" w:rsidP="008813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lastRenderedPageBreak/>
              <w:t>8</w:t>
            </w:r>
            <w:r w:rsidR="00881387"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 xml:space="preserve">Муниципальная программа </w:t>
            </w:r>
            <w:r w:rsidRPr="004A2554">
              <w:rPr>
                <w:rStyle w:val="FontStyle163"/>
                <w:b w:val="0"/>
                <w:bCs/>
                <w:sz w:val="22"/>
              </w:rPr>
              <w:t xml:space="preserve">«Профилактика терроризма и экстремизма на территории </w:t>
            </w:r>
            <w:proofErr w:type="spellStart"/>
            <w:r w:rsidRPr="004A2554">
              <w:rPr>
                <w:rStyle w:val="FontStyle163"/>
                <w:b w:val="0"/>
                <w:bCs/>
                <w:sz w:val="22"/>
              </w:rPr>
              <w:t>Ичалковского</w:t>
            </w:r>
            <w:proofErr w:type="spellEnd"/>
            <w:r w:rsidRPr="004A2554">
              <w:rPr>
                <w:rStyle w:val="FontStyle163"/>
                <w:b w:val="0"/>
                <w:bCs/>
                <w:sz w:val="22"/>
              </w:rPr>
              <w:t xml:space="preserve"> муниципального района»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FC4D43" w:rsidP="007B4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</w:t>
            </w:r>
            <w:r w:rsidR="007B4AB9" w:rsidRPr="004A2554">
              <w:rPr>
                <w:rFonts w:ascii="Times New Roman" w:eastAsia="Times New Roman" w:hAnsi="Times New Roman"/>
              </w:rPr>
              <w:t>0</w:t>
            </w:r>
            <w:r w:rsidRPr="004A255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A4206B" w:rsidP="00881387">
            <w:pPr>
              <w:jc w:val="center"/>
            </w:pPr>
            <w:r w:rsidRPr="004A2554"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7B4AB9" w:rsidP="00A4206B">
            <w:pPr>
              <w:jc w:val="center"/>
            </w:pPr>
            <w:r w:rsidRPr="004A2554">
              <w:t>10</w:t>
            </w:r>
            <w:r w:rsidR="00FC4D43" w:rsidRPr="004A2554">
              <w:t>0,0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7B4AB9" w:rsidP="00A4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hAnsi="Times New Roman"/>
              </w:rPr>
              <w:t>Э</w:t>
            </w:r>
            <w:r w:rsidR="003F4D5F" w:rsidRPr="004A2554">
              <w:rPr>
                <w:rFonts w:ascii="Times New Roman" w:hAnsi="Times New Roman"/>
              </w:rPr>
              <w:t>ффективная</w:t>
            </w:r>
          </w:p>
        </w:tc>
      </w:tr>
      <w:tr w:rsidR="00881387" w:rsidRPr="004A2554" w:rsidTr="00A34DF0">
        <w:trPr>
          <w:trHeight w:val="1247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A83D35" w:rsidP="008813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9</w:t>
            </w:r>
            <w:r w:rsidR="00881387"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 xml:space="preserve">Муниципальная  программа </w:t>
            </w:r>
            <w:r w:rsidRPr="004A2554">
              <w:rPr>
                <w:rStyle w:val="FontStyle163"/>
                <w:b w:val="0"/>
                <w:bCs/>
                <w:sz w:val="22"/>
              </w:rPr>
              <w:t xml:space="preserve">«Энергосбережение в </w:t>
            </w:r>
            <w:proofErr w:type="spellStart"/>
            <w:r w:rsidRPr="004A2554">
              <w:rPr>
                <w:rStyle w:val="FontStyle163"/>
                <w:b w:val="0"/>
                <w:bCs/>
                <w:sz w:val="22"/>
              </w:rPr>
              <w:t>Ичалковском</w:t>
            </w:r>
            <w:proofErr w:type="spellEnd"/>
            <w:r w:rsidRPr="004A2554">
              <w:rPr>
                <w:rStyle w:val="FontStyle163"/>
                <w:b w:val="0"/>
                <w:bCs/>
                <w:sz w:val="22"/>
              </w:rPr>
              <w:t xml:space="preserve"> муниципальном районе»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4E1B50" w:rsidP="008813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114,4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4E1B50" w:rsidP="00881387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554">
              <w:rPr>
                <w:rFonts w:ascii="Times New Roman" w:hAnsi="Times New Roman"/>
                <w:sz w:val="22"/>
                <w:szCs w:val="22"/>
              </w:rPr>
              <w:t>370,2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4E1B50" w:rsidP="00685336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554">
              <w:rPr>
                <w:rFonts w:ascii="Times New Roman" w:hAnsi="Times New Roman"/>
                <w:sz w:val="22"/>
                <w:szCs w:val="22"/>
              </w:rPr>
              <w:t>423,4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881387" w:rsidP="00881387">
            <w:pPr>
              <w:ind w:left="49" w:right="142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Высокоэффективная</w:t>
            </w:r>
          </w:p>
        </w:tc>
      </w:tr>
      <w:tr w:rsidR="00881387" w:rsidRPr="004A2554" w:rsidTr="00A34DF0">
        <w:trPr>
          <w:trHeight w:val="1287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881387" w:rsidP="00A83D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</w:t>
            </w:r>
            <w:r w:rsidR="00A83D35" w:rsidRPr="004A2554">
              <w:rPr>
                <w:rFonts w:ascii="Times New Roman" w:eastAsia="Times New Roman" w:hAnsi="Times New Roman"/>
              </w:rPr>
              <w:t>0</w:t>
            </w:r>
            <w:r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 xml:space="preserve">Муниципальная  программа </w:t>
            </w:r>
            <w:r w:rsidRPr="004A2554">
              <w:rPr>
                <w:rStyle w:val="FontStyle163"/>
                <w:b w:val="0"/>
                <w:bCs/>
                <w:sz w:val="22"/>
              </w:rPr>
              <w:t xml:space="preserve">"Развитие муниципальной службы в </w:t>
            </w:r>
            <w:proofErr w:type="spellStart"/>
            <w:r w:rsidRPr="004A2554">
              <w:rPr>
                <w:rStyle w:val="FontStyle163"/>
                <w:b w:val="0"/>
                <w:bCs/>
                <w:sz w:val="22"/>
              </w:rPr>
              <w:t>Ичалковском</w:t>
            </w:r>
            <w:proofErr w:type="spellEnd"/>
            <w:r w:rsidRPr="004A2554">
              <w:rPr>
                <w:rStyle w:val="FontStyle163"/>
                <w:b w:val="0"/>
                <w:bCs/>
                <w:sz w:val="22"/>
              </w:rPr>
              <w:t xml:space="preserve"> муниципальном районе»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7C7736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7C7736" w:rsidP="007C7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112,5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7C7736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7C7736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hAnsi="Times New Roman"/>
              </w:rPr>
              <w:t>Э</w:t>
            </w:r>
            <w:r w:rsidR="00881387" w:rsidRPr="004A2554">
              <w:rPr>
                <w:rFonts w:ascii="Times New Roman" w:hAnsi="Times New Roman"/>
              </w:rPr>
              <w:t>ффективная</w:t>
            </w:r>
          </w:p>
        </w:tc>
      </w:tr>
      <w:tr w:rsidR="00881387" w:rsidRPr="004A2554" w:rsidTr="00A34DF0">
        <w:trPr>
          <w:trHeight w:val="1285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881387" w:rsidP="00A83D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</w:t>
            </w:r>
            <w:r w:rsidR="00A83D35" w:rsidRPr="004A2554">
              <w:rPr>
                <w:rFonts w:ascii="Times New Roman" w:eastAsia="Times New Roman" w:hAnsi="Times New Roman"/>
              </w:rPr>
              <w:t>1</w:t>
            </w:r>
            <w:r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 xml:space="preserve">Муниципальная  программа </w:t>
            </w:r>
            <w:r w:rsidRPr="004A2554">
              <w:rPr>
                <w:rStyle w:val="FontStyle163"/>
                <w:bCs/>
                <w:sz w:val="28"/>
                <w:szCs w:val="28"/>
              </w:rPr>
              <w:t xml:space="preserve"> </w:t>
            </w:r>
            <w:r w:rsidRPr="004A2554">
              <w:rPr>
                <w:rStyle w:val="FontStyle163"/>
                <w:b w:val="0"/>
                <w:bCs/>
                <w:sz w:val="22"/>
              </w:rPr>
              <w:t xml:space="preserve">«Повышение безопасности жизнедеятельности населения и территорий в </w:t>
            </w:r>
            <w:proofErr w:type="spellStart"/>
            <w:r w:rsidRPr="004A2554">
              <w:rPr>
                <w:rStyle w:val="FontStyle163"/>
                <w:b w:val="0"/>
                <w:bCs/>
                <w:sz w:val="22"/>
              </w:rPr>
              <w:t>Ичалковском</w:t>
            </w:r>
            <w:proofErr w:type="spellEnd"/>
            <w:r w:rsidRPr="004A2554">
              <w:rPr>
                <w:rStyle w:val="FontStyle163"/>
                <w:b w:val="0"/>
                <w:bCs/>
                <w:sz w:val="22"/>
              </w:rPr>
              <w:t xml:space="preserve"> муниципальном районе"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881387" w:rsidP="00881387">
            <w:pPr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F22918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87,0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F22918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64,9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130AA" w:rsidRPr="004A2554" w:rsidRDefault="005130AA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881387" w:rsidRPr="004A2554" w:rsidRDefault="00F22918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56,5</w:t>
            </w:r>
          </w:p>
          <w:p w:rsidR="005130AA" w:rsidRPr="004A2554" w:rsidRDefault="005130AA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FC1C63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hAnsi="Times New Roman"/>
              </w:rPr>
              <w:t>Удовлетворительный уровень эффективности</w:t>
            </w:r>
          </w:p>
        </w:tc>
      </w:tr>
      <w:tr w:rsidR="00881387" w:rsidRPr="004A2554" w:rsidTr="00A34DF0">
        <w:trPr>
          <w:trHeight w:val="1574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881387" w:rsidP="00A83D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</w:t>
            </w:r>
            <w:r w:rsidR="00A83D35" w:rsidRPr="004A2554">
              <w:rPr>
                <w:rFonts w:ascii="Times New Roman" w:eastAsia="Times New Roman" w:hAnsi="Times New Roman"/>
              </w:rPr>
              <w:t>2</w:t>
            </w:r>
            <w:r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 xml:space="preserve">Муниципальная  программа </w:t>
            </w:r>
            <w:r w:rsidRPr="004A2554">
              <w:rPr>
                <w:rStyle w:val="FontStyle163"/>
                <w:b w:val="0"/>
                <w:bCs/>
                <w:sz w:val="22"/>
              </w:rPr>
              <w:t xml:space="preserve">«Развития сельского хозяйства и регулирования рынков сельскохозяйственной продукции, сырья и продовольствия по </w:t>
            </w:r>
            <w:proofErr w:type="spellStart"/>
            <w:r w:rsidRPr="004A2554">
              <w:rPr>
                <w:rStyle w:val="FontStyle163"/>
                <w:b w:val="0"/>
                <w:bCs/>
                <w:sz w:val="22"/>
              </w:rPr>
              <w:t>Ичалковскому</w:t>
            </w:r>
            <w:proofErr w:type="spellEnd"/>
            <w:r w:rsidRPr="004A2554">
              <w:rPr>
                <w:rStyle w:val="FontStyle163"/>
                <w:b w:val="0"/>
                <w:bCs/>
                <w:sz w:val="22"/>
              </w:rPr>
              <w:t xml:space="preserve"> муниципальному району Республики Мордовия»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180682" w:rsidP="004D2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75,8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180682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43,2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180682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180682" w:rsidP="008D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176,3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hAnsi="Times New Roman"/>
              </w:rPr>
              <w:t>Высокоэффективная</w:t>
            </w:r>
          </w:p>
        </w:tc>
      </w:tr>
      <w:tr w:rsidR="00881387" w:rsidRPr="004A2554" w:rsidTr="00A34DF0">
        <w:trPr>
          <w:trHeight w:val="1576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881387" w:rsidP="00A83D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</w:t>
            </w:r>
            <w:r w:rsidR="00A83D35" w:rsidRPr="004A2554">
              <w:rPr>
                <w:rFonts w:ascii="Times New Roman" w:eastAsia="Times New Roman" w:hAnsi="Times New Roman"/>
              </w:rPr>
              <w:t>3</w:t>
            </w:r>
            <w:r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 xml:space="preserve">Муниципальная программа «Гармонизация межнациональных и межконфессиональных отношений в </w:t>
            </w:r>
            <w:proofErr w:type="spellStart"/>
            <w:r w:rsidRPr="004A2554">
              <w:rPr>
                <w:rFonts w:ascii="Times New Roman" w:hAnsi="Times New Roman"/>
              </w:rPr>
              <w:t>Ичалковском</w:t>
            </w:r>
            <w:proofErr w:type="spellEnd"/>
            <w:r w:rsidRPr="004A2554">
              <w:rPr>
                <w:rFonts w:ascii="Times New Roman" w:hAnsi="Times New Roman"/>
              </w:rPr>
              <w:t xml:space="preserve"> муниципальном районе Республики Мордовия на 2014-2020 годы»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0D498F" w:rsidP="00881387">
            <w:pPr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0D498F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744B53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98,63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744B53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98,6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744B53" w:rsidP="00776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hAnsi="Times New Roman"/>
              </w:rPr>
              <w:t>Э</w:t>
            </w:r>
            <w:r w:rsidR="00881387" w:rsidRPr="004A2554">
              <w:rPr>
                <w:rFonts w:ascii="Times New Roman" w:hAnsi="Times New Roman"/>
              </w:rPr>
              <w:t>ффективная</w:t>
            </w:r>
          </w:p>
        </w:tc>
      </w:tr>
      <w:tr w:rsidR="00881387" w:rsidRPr="004A2554" w:rsidTr="00A34DF0">
        <w:trPr>
          <w:trHeight w:val="1579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881387" w:rsidP="00A83D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</w:t>
            </w:r>
            <w:r w:rsidR="00A83D35" w:rsidRPr="004A2554">
              <w:rPr>
                <w:rFonts w:ascii="Times New Roman" w:eastAsia="Times New Roman" w:hAnsi="Times New Roman"/>
              </w:rPr>
              <w:t>4</w:t>
            </w:r>
            <w:r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Муниципальная программа «Э</w:t>
            </w:r>
            <w:r w:rsidRPr="004A2554">
              <w:rPr>
                <w:rStyle w:val="FontStyle163"/>
                <w:b w:val="0"/>
                <w:bCs/>
                <w:sz w:val="22"/>
              </w:rPr>
              <w:t xml:space="preserve">кономическое развитие </w:t>
            </w:r>
            <w:proofErr w:type="spellStart"/>
            <w:r w:rsidRPr="004A2554">
              <w:rPr>
                <w:rStyle w:val="FontStyle163"/>
                <w:b w:val="0"/>
                <w:bCs/>
                <w:sz w:val="22"/>
              </w:rPr>
              <w:t>Ичалковского</w:t>
            </w:r>
            <w:proofErr w:type="spellEnd"/>
            <w:r w:rsidRPr="004A2554">
              <w:rPr>
                <w:rStyle w:val="FontStyle163"/>
                <w:b w:val="0"/>
                <w:bCs/>
                <w:sz w:val="22"/>
              </w:rPr>
              <w:t xml:space="preserve"> муниципального района»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4A71B2" w:rsidP="00635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117,7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4A71B2" w:rsidP="00881387">
            <w:pPr>
              <w:ind w:left="49" w:right="142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153,5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4A71B2" w:rsidP="00881387">
            <w:pPr>
              <w:ind w:left="49" w:right="142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180,6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hAnsi="Times New Roman"/>
              </w:rPr>
              <w:t>Высокоэффективная</w:t>
            </w:r>
          </w:p>
        </w:tc>
      </w:tr>
      <w:tr w:rsidR="00881387" w:rsidRPr="004A2554" w:rsidTr="00A34DF0">
        <w:trPr>
          <w:trHeight w:val="1579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A83D35" w:rsidP="008813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lastRenderedPageBreak/>
              <w:t>15</w:t>
            </w:r>
            <w:r w:rsidR="00881387"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4A2554">
              <w:rPr>
                <w:rFonts w:ascii="Times New Roman" w:hAnsi="Times New Roman"/>
              </w:rPr>
              <w:t>Муниципальная программа</w:t>
            </w:r>
            <w:r w:rsidRPr="004A2554">
              <w:rPr>
                <w:rStyle w:val="FontStyle163"/>
                <w:b w:val="0"/>
                <w:bCs/>
                <w:sz w:val="22"/>
              </w:rPr>
              <w:t xml:space="preserve"> «Развитие образования в </w:t>
            </w:r>
            <w:proofErr w:type="spellStart"/>
            <w:r w:rsidRPr="004A2554">
              <w:rPr>
                <w:rStyle w:val="FontStyle163"/>
                <w:b w:val="0"/>
                <w:bCs/>
                <w:sz w:val="22"/>
              </w:rPr>
              <w:t>Ичалковском</w:t>
            </w:r>
            <w:proofErr w:type="spellEnd"/>
            <w:r w:rsidRPr="004A2554">
              <w:rPr>
                <w:rStyle w:val="FontStyle163"/>
                <w:b w:val="0"/>
                <w:bCs/>
                <w:sz w:val="22"/>
              </w:rPr>
              <w:t xml:space="preserve"> муниципальном районе»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4B333E" w:rsidP="00A8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4B333E" w:rsidP="00881387">
            <w:pPr>
              <w:ind w:left="49" w:right="142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104,3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C37B4A" w:rsidP="004B333E">
            <w:pPr>
              <w:ind w:left="49" w:right="142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104</w:t>
            </w:r>
            <w:r w:rsidR="00580AF4" w:rsidRPr="004A2554">
              <w:rPr>
                <w:rFonts w:ascii="Times New Roman" w:hAnsi="Times New Roman"/>
              </w:rPr>
              <w:t>,</w:t>
            </w:r>
            <w:r w:rsidR="004B333E" w:rsidRPr="004A2554">
              <w:rPr>
                <w:rFonts w:ascii="Times New Roman" w:hAnsi="Times New Roman"/>
              </w:rPr>
              <w:t>6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Высокоэффективная</w:t>
            </w:r>
          </w:p>
        </w:tc>
      </w:tr>
      <w:tr w:rsidR="00881387" w:rsidRPr="004A2554" w:rsidTr="00A34DF0">
        <w:trPr>
          <w:trHeight w:val="1579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881387" w:rsidP="00A83D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</w:t>
            </w:r>
            <w:r w:rsidR="00A83D35" w:rsidRPr="004A2554">
              <w:rPr>
                <w:rFonts w:ascii="Times New Roman" w:eastAsia="Times New Roman" w:hAnsi="Times New Roman"/>
              </w:rPr>
              <w:t>6</w:t>
            </w:r>
            <w:r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580AF4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76" w:lineRule="auto"/>
              <w:rPr>
                <w:rStyle w:val="FontStyle163"/>
                <w:bCs/>
                <w:sz w:val="22"/>
                <w:szCs w:val="22"/>
              </w:rPr>
            </w:pPr>
            <w:r w:rsidRPr="004A2554">
              <w:rPr>
                <w:rFonts w:ascii="Times New Roman" w:hAnsi="Times New Roman"/>
                <w:b w:val="0"/>
                <w:sz w:val="22"/>
                <w:szCs w:val="22"/>
              </w:rPr>
              <w:t>Муниципальная программа</w:t>
            </w:r>
            <w:r w:rsidRPr="004A2554">
              <w:rPr>
                <w:rStyle w:val="FontStyle163"/>
                <w:bCs/>
                <w:sz w:val="22"/>
              </w:rPr>
              <w:t xml:space="preserve"> </w:t>
            </w:r>
            <w:r w:rsidRPr="004A2554">
              <w:rPr>
                <w:rStyle w:val="FontStyle163"/>
                <w:bCs/>
                <w:sz w:val="22"/>
                <w:szCs w:val="22"/>
              </w:rPr>
              <w:t xml:space="preserve">«Развитие культуры в </w:t>
            </w:r>
            <w:proofErr w:type="spellStart"/>
            <w:r w:rsidRPr="004A2554">
              <w:rPr>
                <w:rStyle w:val="FontStyle163"/>
                <w:bCs/>
                <w:sz w:val="22"/>
                <w:szCs w:val="22"/>
              </w:rPr>
              <w:t>Ичалковском</w:t>
            </w:r>
            <w:proofErr w:type="spellEnd"/>
            <w:r w:rsidRPr="004A2554">
              <w:rPr>
                <w:rStyle w:val="FontStyle163"/>
                <w:bCs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8058EB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101,0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8058EB" w:rsidP="00881387">
            <w:pPr>
              <w:ind w:left="49" w:right="142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153,7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8058EB" w:rsidP="00D351D2">
            <w:pPr>
              <w:ind w:left="49" w:right="142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155,3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Высокоэффективная</w:t>
            </w:r>
          </w:p>
        </w:tc>
      </w:tr>
      <w:tr w:rsidR="00881387" w:rsidRPr="004A2554" w:rsidTr="00A34DF0">
        <w:trPr>
          <w:trHeight w:val="1579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A83D35" w:rsidP="008813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17</w:t>
            </w:r>
            <w:r w:rsidR="00881387"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881387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76" w:lineRule="auto"/>
              <w:rPr>
                <w:rStyle w:val="FontStyle163"/>
                <w:bCs/>
                <w:sz w:val="22"/>
                <w:szCs w:val="22"/>
              </w:rPr>
            </w:pPr>
            <w:r w:rsidRPr="004A2554">
              <w:rPr>
                <w:rFonts w:ascii="Times New Roman" w:hAnsi="Times New Roman"/>
                <w:b w:val="0"/>
                <w:sz w:val="22"/>
                <w:szCs w:val="22"/>
              </w:rPr>
              <w:t>Муниципальная программа</w:t>
            </w:r>
            <w:r w:rsidRPr="004A2554">
              <w:rPr>
                <w:rStyle w:val="FontStyle163"/>
                <w:bCs/>
                <w:sz w:val="22"/>
              </w:rPr>
              <w:t xml:space="preserve"> </w:t>
            </w:r>
            <w:r w:rsidRPr="004A2554">
              <w:rPr>
                <w:rStyle w:val="FontStyle163"/>
                <w:bCs/>
                <w:sz w:val="22"/>
                <w:szCs w:val="22"/>
              </w:rPr>
              <w:t xml:space="preserve">«Развитие физической культуры и спорта в </w:t>
            </w:r>
            <w:proofErr w:type="spellStart"/>
            <w:r w:rsidRPr="004A2554">
              <w:rPr>
                <w:rStyle w:val="FontStyle163"/>
                <w:bCs/>
                <w:sz w:val="22"/>
                <w:szCs w:val="22"/>
              </w:rPr>
              <w:t>Ичалковском</w:t>
            </w:r>
            <w:proofErr w:type="spellEnd"/>
            <w:r w:rsidRPr="004A2554">
              <w:rPr>
                <w:rStyle w:val="FontStyle163"/>
                <w:bCs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8058EB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127,4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8058EB" w:rsidP="00881387">
            <w:pPr>
              <w:ind w:left="49" w:right="142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112,4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7B04CD" w:rsidP="008058EB">
            <w:pPr>
              <w:ind w:left="49" w:right="142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11</w:t>
            </w:r>
            <w:r w:rsidR="008058EB" w:rsidRPr="004A2554">
              <w:rPr>
                <w:rFonts w:ascii="Times New Roman" w:hAnsi="Times New Roman"/>
              </w:rPr>
              <w:t>2,4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Высокоэффективная</w:t>
            </w:r>
          </w:p>
        </w:tc>
      </w:tr>
      <w:tr w:rsidR="00881387" w:rsidRPr="004A2554" w:rsidTr="00A34DF0">
        <w:trPr>
          <w:trHeight w:val="1579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881387" w:rsidP="00A83D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</w:t>
            </w:r>
            <w:r w:rsidR="00A83D35" w:rsidRPr="004A2554">
              <w:rPr>
                <w:rFonts w:ascii="Times New Roman" w:eastAsia="Times New Roman" w:hAnsi="Times New Roman"/>
              </w:rPr>
              <w:t>8</w:t>
            </w:r>
            <w:r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881387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76" w:lineRule="auto"/>
              <w:rPr>
                <w:rStyle w:val="FontStyle163"/>
                <w:bCs/>
                <w:sz w:val="22"/>
                <w:szCs w:val="22"/>
              </w:rPr>
            </w:pPr>
            <w:r w:rsidRPr="004A2554">
              <w:rPr>
                <w:rFonts w:ascii="Times New Roman" w:hAnsi="Times New Roman"/>
                <w:b w:val="0"/>
                <w:sz w:val="22"/>
                <w:szCs w:val="22"/>
              </w:rPr>
              <w:t xml:space="preserve">Муниципальная программа «Реализация  молодежной политики и патриотического воспитания  в </w:t>
            </w:r>
            <w:proofErr w:type="spellStart"/>
            <w:r w:rsidRPr="004A2554">
              <w:rPr>
                <w:rFonts w:ascii="Times New Roman" w:hAnsi="Times New Roman"/>
                <w:b w:val="0"/>
                <w:sz w:val="22"/>
                <w:szCs w:val="22"/>
              </w:rPr>
              <w:t>Ичалковском</w:t>
            </w:r>
            <w:proofErr w:type="spellEnd"/>
            <w:r w:rsidRPr="004A2554">
              <w:rPr>
                <w:rFonts w:ascii="Times New Roman" w:hAnsi="Times New Roman"/>
                <w:b w:val="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9B0A8E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8058EB" w:rsidP="00881387">
            <w:pPr>
              <w:ind w:left="49" w:right="142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90,1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8058EB" w:rsidP="00881387">
            <w:pPr>
              <w:ind w:left="49" w:right="142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90,1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8058EB" w:rsidP="008058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Э</w:t>
            </w:r>
            <w:r w:rsidR="00881387" w:rsidRPr="004A2554">
              <w:rPr>
                <w:rFonts w:ascii="Times New Roman" w:hAnsi="Times New Roman"/>
              </w:rPr>
              <w:t>ффективная</w:t>
            </w:r>
          </w:p>
        </w:tc>
      </w:tr>
      <w:tr w:rsidR="00881387" w:rsidRPr="004A2554" w:rsidTr="00A34DF0">
        <w:trPr>
          <w:trHeight w:val="1579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A83D35" w:rsidP="008813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19</w:t>
            </w:r>
            <w:r w:rsidR="00881387"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881387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A2554">
              <w:rPr>
                <w:rFonts w:ascii="Times New Roman" w:hAnsi="Times New Roman"/>
                <w:b w:val="0"/>
                <w:sz w:val="22"/>
                <w:szCs w:val="22"/>
              </w:rPr>
              <w:t>Муниципальная программа «Противодействие злоупотреблению наркотиками и их незаконному обороту»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701705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FA66F3" w:rsidP="00881387">
            <w:pPr>
              <w:ind w:left="49" w:right="142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881387" w:rsidP="00881387">
            <w:pPr>
              <w:ind w:left="49" w:right="142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100</w:t>
            </w:r>
            <w:r w:rsidR="00FA66F3" w:rsidRPr="004A2554">
              <w:rPr>
                <w:rFonts w:ascii="Times New Roman" w:hAnsi="Times New Roman"/>
              </w:rPr>
              <w:t>,0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3F4D5F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Эффективная</w:t>
            </w:r>
          </w:p>
        </w:tc>
      </w:tr>
      <w:tr w:rsidR="00881387" w:rsidRPr="004A2554" w:rsidTr="00A34DF0">
        <w:trPr>
          <w:trHeight w:val="1579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881387" w:rsidP="00A83D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2</w:t>
            </w:r>
            <w:r w:rsidR="00A83D35" w:rsidRPr="004A2554">
              <w:rPr>
                <w:rFonts w:ascii="Times New Roman" w:eastAsia="Times New Roman" w:hAnsi="Times New Roman"/>
              </w:rPr>
              <w:t>0</w:t>
            </w:r>
            <w:r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CB38C9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A2554">
              <w:rPr>
                <w:rFonts w:ascii="Times New Roman" w:hAnsi="Times New Roman"/>
                <w:b w:val="0"/>
                <w:sz w:val="22"/>
                <w:szCs w:val="22"/>
              </w:rPr>
              <w:t xml:space="preserve">Программа оздоровления муниципальных финансов </w:t>
            </w:r>
            <w:proofErr w:type="spellStart"/>
            <w:r w:rsidRPr="004A2554">
              <w:rPr>
                <w:rFonts w:ascii="Times New Roman" w:hAnsi="Times New Roman"/>
                <w:b w:val="0"/>
                <w:sz w:val="22"/>
                <w:szCs w:val="22"/>
              </w:rPr>
              <w:t>Ичалковского</w:t>
            </w:r>
            <w:proofErr w:type="spellEnd"/>
            <w:r w:rsidRPr="004A2554">
              <w:rPr>
                <w:rFonts w:ascii="Times New Roman" w:hAnsi="Times New Roman"/>
                <w:b w:val="0"/>
                <w:sz w:val="22"/>
                <w:szCs w:val="22"/>
              </w:rPr>
              <w:t xml:space="preserve"> муниципального района на 2019-202</w:t>
            </w:r>
            <w:r w:rsidR="00CB38C9" w:rsidRPr="004A2554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  <w:r w:rsidRPr="004A2554">
              <w:rPr>
                <w:rFonts w:ascii="Times New Roman" w:hAnsi="Times New Roman"/>
                <w:b w:val="0"/>
                <w:sz w:val="22"/>
                <w:szCs w:val="22"/>
              </w:rPr>
              <w:t xml:space="preserve"> годы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701705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701705" w:rsidP="00881387">
            <w:pPr>
              <w:ind w:left="49" w:right="142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138,2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701705" w:rsidP="00881387">
            <w:pPr>
              <w:ind w:left="49" w:right="142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138,2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Высокоэффективная</w:t>
            </w:r>
          </w:p>
        </w:tc>
      </w:tr>
      <w:tr w:rsidR="00881387" w:rsidRPr="004A2554" w:rsidTr="00A34DF0">
        <w:trPr>
          <w:trHeight w:val="1579"/>
          <w:tblCellSpacing w:w="5" w:type="nil"/>
        </w:trPr>
        <w:tc>
          <w:tcPr>
            <w:tcW w:w="466" w:type="dxa"/>
            <w:shd w:val="clear" w:color="auto" w:fill="auto"/>
          </w:tcPr>
          <w:p w:rsidR="00881387" w:rsidRPr="004A2554" w:rsidRDefault="00881387" w:rsidP="00A83D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2</w:t>
            </w:r>
            <w:r w:rsidR="00A83D35" w:rsidRPr="004A2554">
              <w:rPr>
                <w:rFonts w:ascii="Times New Roman" w:eastAsia="Times New Roman" w:hAnsi="Times New Roman"/>
              </w:rPr>
              <w:t>1</w:t>
            </w:r>
            <w:r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881387" w:rsidRPr="004A2554" w:rsidRDefault="00881387" w:rsidP="00881387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A2554">
              <w:rPr>
                <w:rFonts w:ascii="Times New Roman" w:hAnsi="Times New Roman"/>
                <w:b w:val="0"/>
                <w:sz w:val="22"/>
                <w:szCs w:val="22"/>
              </w:rPr>
              <w:t xml:space="preserve">Муниципальная программа «Повышение безопасности дорожного движения на территории </w:t>
            </w:r>
            <w:proofErr w:type="spellStart"/>
            <w:r w:rsidRPr="004A2554">
              <w:rPr>
                <w:rFonts w:ascii="Times New Roman" w:hAnsi="Times New Roman"/>
                <w:b w:val="0"/>
                <w:sz w:val="22"/>
                <w:szCs w:val="22"/>
              </w:rPr>
              <w:t>Ичалковского</w:t>
            </w:r>
            <w:proofErr w:type="spellEnd"/>
            <w:r w:rsidRPr="004A2554">
              <w:rPr>
                <w:rFonts w:ascii="Times New Roman" w:hAnsi="Times New Roman"/>
                <w:b w:val="0"/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F4709B" w:rsidP="0088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146405" w:rsidP="00146405">
            <w:pPr>
              <w:ind w:left="49" w:right="142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1387" w:rsidRPr="004A2554" w:rsidRDefault="00881387" w:rsidP="00881387">
            <w:pPr>
              <w:ind w:left="49" w:right="142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100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81387" w:rsidRPr="004A2554" w:rsidRDefault="00881387" w:rsidP="008813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Эффективная</w:t>
            </w:r>
          </w:p>
        </w:tc>
      </w:tr>
      <w:tr w:rsidR="00307426" w:rsidRPr="002435A5" w:rsidTr="00A34DF0">
        <w:trPr>
          <w:trHeight w:val="1579"/>
          <w:tblCellSpacing w:w="5" w:type="nil"/>
        </w:trPr>
        <w:tc>
          <w:tcPr>
            <w:tcW w:w="466" w:type="dxa"/>
            <w:shd w:val="clear" w:color="auto" w:fill="auto"/>
          </w:tcPr>
          <w:p w:rsidR="00307426" w:rsidRPr="004A2554" w:rsidRDefault="00307426" w:rsidP="000076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2</w:t>
            </w:r>
            <w:r w:rsidR="00007618" w:rsidRPr="004A2554">
              <w:rPr>
                <w:rFonts w:ascii="Times New Roman" w:eastAsia="Times New Roman" w:hAnsi="Times New Roman"/>
              </w:rPr>
              <w:t>2</w:t>
            </w:r>
            <w:r w:rsidRPr="004A255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354" w:type="dxa"/>
            <w:shd w:val="clear" w:color="auto" w:fill="auto"/>
          </w:tcPr>
          <w:p w:rsidR="00307426" w:rsidRPr="004A2554" w:rsidRDefault="00307426" w:rsidP="008C072F">
            <w:pPr>
              <w:pStyle w:val="xl46"/>
              <w:pBdr>
                <w:left w:val="none" w:sz="0" w:space="0" w:color="auto"/>
                <w:bottom w:val="none" w:sz="0" w:space="0" w:color="auto"/>
              </w:pBdr>
              <w:tabs>
                <w:tab w:val="left" w:pos="10065"/>
                <w:tab w:val="left" w:pos="11199"/>
              </w:tabs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A2554">
              <w:rPr>
                <w:rFonts w:ascii="Times New Roman" w:hAnsi="Times New Roman"/>
                <w:b w:val="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4A2554">
              <w:rPr>
                <w:rFonts w:ascii="Times New Roman" w:hAnsi="Times New Roman"/>
                <w:b w:val="0"/>
                <w:sz w:val="22"/>
                <w:szCs w:val="22"/>
              </w:rPr>
              <w:t>Ичалковского</w:t>
            </w:r>
            <w:proofErr w:type="spellEnd"/>
            <w:r w:rsidRPr="004A2554">
              <w:rPr>
                <w:rFonts w:ascii="Times New Roman" w:hAnsi="Times New Roman"/>
                <w:b w:val="0"/>
                <w:sz w:val="22"/>
                <w:szCs w:val="22"/>
              </w:rPr>
              <w:t xml:space="preserve"> муниципального района «Укрепление общественного здоровья»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07426" w:rsidRPr="004A2554" w:rsidRDefault="00307426" w:rsidP="0050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7426" w:rsidRPr="004A2554" w:rsidRDefault="00007618" w:rsidP="00307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A25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7426" w:rsidRPr="004A2554" w:rsidRDefault="00007618" w:rsidP="00307426">
            <w:pPr>
              <w:ind w:left="49" w:right="142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141,4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7426" w:rsidRPr="004A2554" w:rsidRDefault="00007618" w:rsidP="00307426">
            <w:pPr>
              <w:ind w:left="49" w:right="142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141,4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07426" w:rsidRPr="002435A5" w:rsidRDefault="00007618" w:rsidP="000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2554">
              <w:rPr>
                <w:rFonts w:ascii="Times New Roman" w:hAnsi="Times New Roman"/>
              </w:rPr>
              <w:t>Высокоэ</w:t>
            </w:r>
            <w:r w:rsidR="00307426" w:rsidRPr="004A2554">
              <w:rPr>
                <w:rFonts w:ascii="Times New Roman" w:hAnsi="Times New Roman"/>
              </w:rPr>
              <w:t>ффективная</w:t>
            </w:r>
          </w:p>
        </w:tc>
      </w:tr>
    </w:tbl>
    <w:p w:rsidR="00383265" w:rsidRPr="002435A5" w:rsidRDefault="00383265" w:rsidP="003666B7">
      <w:pPr>
        <w:widowControl w:val="0"/>
        <w:tabs>
          <w:tab w:val="left" w:pos="-360"/>
        </w:tabs>
        <w:suppressAutoHyphens/>
        <w:spacing w:after="0" w:line="240" w:lineRule="auto"/>
        <w:ind w:left="-360"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83265" w:rsidRPr="002435A5" w:rsidRDefault="00383265" w:rsidP="003666B7">
      <w:pPr>
        <w:widowControl w:val="0"/>
        <w:tabs>
          <w:tab w:val="left" w:pos="-360"/>
        </w:tabs>
        <w:suppressAutoHyphens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b/>
          <w:sz w:val="28"/>
          <w:szCs w:val="28"/>
          <w:lang w:eastAsia="ru-RU"/>
        </w:rPr>
        <w:t>Выводы и предложения: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по результатам оценки эффективности </w:t>
      </w:r>
      <w:r w:rsidRPr="002435A5">
        <w:rPr>
          <w:rFonts w:ascii="Times New Roman" w:hAnsi="Times New Roman"/>
          <w:bCs/>
          <w:sz w:val="28"/>
          <w:szCs w:val="28"/>
          <w:lang w:eastAsia="ru-RU"/>
        </w:rPr>
        <w:t>реализации муниципальных программ за 20</w:t>
      </w:r>
      <w:r w:rsidR="007D1109" w:rsidRPr="002435A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F9554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2435A5">
        <w:rPr>
          <w:rFonts w:ascii="Times New Roman" w:hAnsi="Times New Roman"/>
          <w:bCs/>
          <w:sz w:val="28"/>
          <w:szCs w:val="28"/>
          <w:lang w:eastAsia="ru-RU"/>
        </w:rPr>
        <w:t xml:space="preserve"> год:</w:t>
      </w:r>
    </w:p>
    <w:p w:rsidR="00383265" w:rsidRPr="002435A5" w:rsidRDefault="00383265" w:rsidP="006A0CDE">
      <w:pPr>
        <w:widowControl w:val="0"/>
        <w:numPr>
          <w:ilvl w:val="0"/>
          <w:numId w:val="21"/>
        </w:numPr>
        <w:tabs>
          <w:tab w:val="clear" w:pos="1035"/>
          <w:tab w:val="num" w:pos="-360"/>
          <w:tab w:val="num" w:pos="709"/>
        </w:tabs>
        <w:suppressAutoHyphens/>
        <w:spacing w:after="0" w:line="240" w:lineRule="auto"/>
        <w:ind w:left="-360"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="00456848" w:rsidRPr="002435A5">
        <w:rPr>
          <w:rFonts w:ascii="Times New Roman" w:hAnsi="Times New Roman"/>
          <w:sz w:val="28"/>
          <w:szCs w:val="28"/>
          <w:lang w:eastAsia="ru-RU"/>
        </w:rPr>
        <w:t>2</w:t>
      </w:r>
      <w:r w:rsidR="00F95545">
        <w:rPr>
          <w:rFonts w:ascii="Times New Roman" w:hAnsi="Times New Roman"/>
          <w:sz w:val="28"/>
          <w:szCs w:val="28"/>
          <w:lang w:eastAsia="ru-RU"/>
        </w:rPr>
        <w:t>2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456848" w:rsidRPr="002435A5">
        <w:rPr>
          <w:rFonts w:ascii="Times New Roman" w:hAnsi="Times New Roman"/>
          <w:sz w:val="28"/>
          <w:szCs w:val="28"/>
          <w:lang w:eastAsia="ru-RU"/>
        </w:rPr>
        <w:t>1</w:t>
      </w:r>
      <w:r w:rsidR="00F95545">
        <w:rPr>
          <w:rFonts w:ascii="Times New Roman" w:hAnsi="Times New Roman"/>
          <w:sz w:val="28"/>
          <w:szCs w:val="28"/>
          <w:lang w:eastAsia="ru-RU"/>
        </w:rPr>
        <w:t>4</w:t>
      </w:r>
      <w:r w:rsidR="00F83710" w:rsidRPr="002435A5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имеют высокий уровень эффективности реализации программы (</w:t>
      </w:r>
      <w:r w:rsidR="004C3FE8">
        <w:rPr>
          <w:rFonts w:ascii="Times New Roman" w:hAnsi="Times New Roman"/>
          <w:sz w:val="28"/>
          <w:szCs w:val="28"/>
          <w:lang w:eastAsia="ru-RU"/>
        </w:rPr>
        <w:t>6</w:t>
      </w:r>
      <w:r w:rsidR="007837BA">
        <w:rPr>
          <w:rFonts w:ascii="Times New Roman" w:hAnsi="Times New Roman"/>
          <w:sz w:val="28"/>
          <w:szCs w:val="28"/>
          <w:lang w:eastAsia="ru-RU"/>
        </w:rPr>
        <w:t>3</w:t>
      </w:r>
      <w:r w:rsidR="004C3FE8">
        <w:rPr>
          <w:rFonts w:ascii="Times New Roman" w:hAnsi="Times New Roman"/>
          <w:sz w:val="28"/>
          <w:szCs w:val="28"/>
          <w:lang w:eastAsia="ru-RU"/>
        </w:rPr>
        <w:t>,6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%).</w:t>
      </w:r>
    </w:p>
    <w:p w:rsidR="006A0CDE" w:rsidRPr="002435A5" w:rsidRDefault="007837BA" w:rsidP="006A0CDE">
      <w:pPr>
        <w:widowControl w:val="0"/>
        <w:numPr>
          <w:ilvl w:val="0"/>
          <w:numId w:val="21"/>
        </w:numPr>
        <w:tabs>
          <w:tab w:val="clear" w:pos="1035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383265" w:rsidRPr="002435A5">
        <w:rPr>
          <w:rFonts w:ascii="Times New Roman" w:hAnsi="Times New Roman"/>
          <w:sz w:val="28"/>
          <w:szCs w:val="28"/>
          <w:lang w:eastAsia="ru-RU"/>
        </w:rPr>
        <w:t xml:space="preserve"> программ имеют эффективный </w:t>
      </w:r>
      <w:r w:rsidR="00CA6648" w:rsidRPr="002435A5">
        <w:rPr>
          <w:rFonts w:ascii="Times New Roman" w:hAnsi="Times New Roman"/>
          <w:sz w:val="28"/>
          <w:szCs w:val="28"/>
          <w:lang w:eastAsia="ru-RU"/>
        </w:rPr>
        <w:t xml:space="preserve">уровень реализации </w:t>
      </w:r>
      <w:r w:rsidR="00CF2C33" w:rsidRPr="002435A5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="006A0CDE" w:rsidRPr="002435A5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31,8</w:t>
      </w:r>
      <w:r w:rsidR="006A0CDE" w:rsidRPr="002435A5">
        <w:rPr>
          <w:rFonts w:ascii="Times New Roman" w:hAnsi="Times New Roman"/>
          <w:sz w:val="28"/>
          <w:szCs w:val="28"/>
          <w:lang w:eastAsia="ru-RU"/>
        </w:rPr>
        <w:t>%).</w:t>
      </w:r>
    </w:p>
    <w:p w:rsidR="006A0CDE" w:rsidRPr="002435A5" w:rsidRDefault="00011834" w:rsidP="00D73AF5">
      <w:pPr>
        <w:widowControl w:val="0"/>
        <w:numPr>
          <w:ilvl w:val="0"/>
          <w:numId w:val="21"/>
        </w:numPr>
        <w:tabs>
          <w:tab w:val="clear" w:pos="1035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1</w:t>
      </w:r>
      <w:r w:rsidR="00C86AC7" w:rsidRPr="002435A5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B46DC6" w:rsidRPr="002435A5">
        <w:rPr>
          <w:rFonts w:ascii="Times New Roman" w:hAnsi="Times New Roman"/>
          <w:sz w:val="28"/>
          <w:szCs w:val="28"/>
          <w:lang w:eastAsia="ru-RU"/>
        </w:rPr>
        <w:t>а</w:t>
      </w:r>
      <w:r w:rsidR="006A0CDE" w:rsidRPr="002435A5">
        <w:rPr>
          <w:rFonts w:ascii="Times New Roman" w:hAnsi="Times New Roman"/>
          <w:sz w:val="28"/>
          <w:szCs w:val="28"/>
          <w:lang w:eastAsia="ru-RU"/>
        </w:rPr>
        <w:t xml:space="preserve"> име</w:t>
      </w:r>
      <w:r w:rsidR="00B46DC6" w:rsidRPr="002435A5">
        <w:rPr>
          <w:rFonts w:ascii="Times New Roman" w:hAnsi="Times New Roman"/>
          <w:sz w:val="28"/>
          <w:szCs w:val="28"/>
          <w:lang w:eastAsia="ru-RU"/>
        </w:rPr>
        <w:t>е</w:t>
      </w:r>
      <w:r w:rsidR="006A0CDE" w:rsidRPr="002435A5">
        <w:rPr>
          <w:rFonts w:ascii="Times New Roman" w:hAnsi="Times New Roman"/>
          <w:sz w:val="28"/>
          <w:szCs w:val="28"/>
          <w:lang w:eastAsia="ru-RU"/>
        </w:rPr>
        <w:t>т удовлетворительный уровень эффективности реализации программы</w:t>
      </w:r>
      <w:r w:rsidR="00696799" w:rsidRPr="002435A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837BA">
        <w:rPr>
          <w:rFonts w:ascii="Times New Roman" w:hAnsi="Times New Roman"/>
          <w:sz w:val="28"/>
          <w:szCs w:val="28"/>
          <w:lang w:eastAsia="ru-RU"/>
        </w:rPr>
        <w:t>4,</w:t>
      </w:r>
      <w:r w:rsidR="004F57B9">
        <w:rPr>
          <w:rFonts w:ascii="Times New Roman" w:hAnsi="Times New Roman"/>
          <w:sz w:val="28"/>
          <w:szCs w:val="28"/>
          <w:lang w:eastAsia="ru-RU"/>
        </w:rPr>
        <w:t>6</w:t>
      </w:r>
      <w:r w:rsidR="00696799" w:rsidRPr="002435A5">
        <w:rPr>
          <w:rFonts w:ascii="Times New Roman" w:hAnsi="Times New Roman"/>
          <w:sz w:val="28"/>
          <w:szCs w:val="28"/>
          <w:lang w:eastAsia="ru-RU"/>
        </w:rPr>
        <w:t>%)</w:t>
      </w:r>
      <w:r w:rsidR="006A0CDE" w:rsidRPr="002435A5">
        <w:rPr>
          <w:rFonts w:ascii="Times New Roman" w:hAnsi="Times New Roman"/>
          <w:sz w:val="28"/>
          <w:szCs w:val="28"/>
          <w:lang w:eastAsia="ru-RU"/>
        </w:rPr>
        <w:t>.</w:t>
      </w:r>
      <w:r w:rsidR="006A0CDE" w:rsidRPr="002435A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83265" w:rsidRPr="002435A5" w:rsidRDefault="00F36280" w:rsidP="00FB656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35A5">
        <w:rPr>
          <w:lang w:eastAsia="ru-RU"/>
        </w:rPr>
        <w:br w:type="page"/>
      </w:r>
      <w:r w:rsidR="000001AC" w:rsidRPr="002435A5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55182F" wp14:editId="388D8277">
                <wp:simplePos x="0" y="0"/>
                <wp:positionH relativeFrom="column">
                  <wp:posOffset>8446135</wp:posOffset>
                </wp:positionH>
                <wp:positionV relativeFrom="paragraph">
                  <wp:posOffset>-346075</wp:posOffset>
                </wp:positionV>
                <wp:extent cx="1257300" cy="394335"/>
                <wp:effectExtent l="0" t="0" r="0" b="5715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493" w:rsidRDefault="00666493" w:rsidP="009F72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65.05pt;margin-top:-27.25pt;width:99pt;height:3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eOrAIAAKo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" filled="f" stroked="f">
                <v:textbox inset="0,0,0,0">
                  <w:txbxContent>
                    <w:p w:rsidR="00D51077" w:rsidRDefault="00D51077" w:rsidP="009F72CA"/>
                  </w:txbxContent>
                </v:textbox>
              </v:shape>
            </w:pict>
          </mc:Fallback>
        </mc:AlternateContent>
      </w:r>
      <w:r w:rsidR="00383265" w:rsidRPr="002435A5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383265" w:rsidRPr="002435A5" w:rsidRDefault="00383265" w:rsidP="00552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Эффективность проектов и программ, разрабатываемых и реализуемых на бюджетные средства, на средства налогоплательщиков, — важнейший объект внимания муниципального и общественного контроля. </w:t>
      </w:r>
    </w:p>
    <w:p w:rsidR="00383265" w:rsidRPr="002435A5" w:rsidRDefault="00383265" w:rsidP="00552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Одна из наиболее важных задач, возникающих в ходе любой муниципальной программы, состоит в расчете возможного конечного эффекта от ее реализации, направленного на благо общества в целом или отдельных групп населения. </w:t>
      </w:r>
    </w:p>
    <w:p w:rsidR="00383265" w:rsidRPr="002435A5" w:rsidRDefault="00383265" w:rsidP="00552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В целом, эффективность решения проблем социально-экономического развития </w:t>
      </w:r>
      <w:proofErr w:type="spellStart"/>
      <w:r w:rsidRPr="002435A5">
        <w:rPr>
          <w:rFonts w:ascii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при помощи программного метода зависит, в первую очередь, от формирования системы показателей, адекватно описывающих цели и задачи муниципальных программ и этапы их реализации, с учетом сложившейся ситуации, необходимости и целесообразности вливания бюджетных инвестиций. </w:t>
      </w:r>
    </w:p>
    <w:p w:rsidR="00383265" w:rsidRPr="002435A5" w:rsidRDefault="00383265" w:rsidP="00552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В реализации программ остаются  актуальными следующие недостатки: </w:t>
      </w:r>
    </w:p>
    <w:p w:rsidR="00383265" w:rsidRPr="002435A5" w:rsidRDefault="00383265" w:rsidP="00552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- несвоевременность проведения мероприятий программ и внесения актуальных изменений в программы; </w:t>
      </w:r>
    </w:p>
    <w:p w:rsidR="00383265" w:rsidRPr="002435A5" w:rsidRDefault="00383265" w:rsidP="00552737">
      <w:pPr>
        <w:widowControl w:val="0"/>
        <w:tabs>
          <w:tab w:val="left" w:pos="453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Учитывая вышеизложенное, ответственным исполнителям муниципальных программ, необходимо: </w:t>
      </w:r>
    </w:p>
    <w:p w:rsidR="00383265" w:rsidRPr="002435A5" w:rsidRDefault="00383265" w:rsidP="00552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- разрабатывать муниципальные программы в соответствии  с Постановлением Администрации </w:t>
      </w:r>
      <w:proofErr w:type="spellStart"/>
      <w:r w:rsidRPr="002435A5">
        <w:rPr>
          <w:rFonts w:ascii="Times New Roman" w:hAnsi="Times New Roman"/>
          <w:sz w:val="28"/>
          <w:szCs w:val="28"/>
          <w:lang w:eastAsia="ru-RU"/>
        </w:rPr>
        <w:t>Ичалковского</w:t>
      </w:r>
      <w:proofErr w:type="spell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</w:t>
      </w:r>
      <w:r w:rsidR="00183258" w:rsidRPr="002435A5">
        <w:rPr>
          <w:rFonts w:ascii="Times New Roman" w:hAnsi="Times New Roman"/>
          <w:sz w:val="28"/>
          <w:szCs w:val="28"/>
          <w:lang w:eastAsia="ru-RU"/>
        </w:rPr>
        <w:t xml:space="preserve">29 марта 2016 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года № </w:t>
      </w:r>
      <w:r w:rsidR="00183258" w:rsidRPr="002435A5">
        <w:rPr>
          <w:rFonts w:ascii="Times New Roman" w:hAnsi="Times New Roman"/>
          <w:sz w:val="28"/>
          <w:szCs w:val="28"/>
          <w:lang w:eastAsia="ru-RU"/>
        </w:rPr>
        <w:t>230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разработки</w:t>
      </w:r>
      <w:r w:rsidR="00183258" w:rsidRPr="002435A5">
        <w:rPr>
          <w:rFonts w:ascii="Times New Roman" w:hAnsi="Times New Roman"/>
          <w:sz w:val="28"/>
          <w:szCs w:val="28"/>
          <w:lang w:eastAsia="ru-RU"/>
        </w:rPr>
        <w:t>,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реализации</w:t>
      </w:r>
      <w:r w:rsidR="00183258" w:rsidRPr="002435A5">
        <w:rPr>
          <w:rFonts w:ascii="Times New Roman" w:hAnsi="Times New Roman"/>
          <w:sz w:val="28"/>
          <w:szCs w:val="28"/>
          <w:lang w:eastAsia="ru-RU"/>
        </w:rPr>
        <w:t xml:space="preserve"> и оценки эффективности</w:t>
      </w:r>
      <w:r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183258" w:rsidRPr="002435A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83258" w:rsidRPr="002435A5">
        <w:rPr>
          <w:rFonts w:ascii="Times New Roman" w:hAnsi="Times New Roman"/>
          <w:sz w:val="28"/>
          <w:szCs w:val="28"/>
          <w:lang w:eastAsia="ru-RU"/>
        </w:rPr>
        <w:t>Ичалковского</w:t>
      </w:r>
      <w:proofErr w:type="spellEnd"/>
      <w:r w:rsidR="00183258" w:rsidRPr="002435A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</w:t>
      </w:r>
      <w:r w:rsidR="007B61E2" w:rsidRPr="002435A5">
        <w:rPr>
          <w:rFonts w:ascii="Times New Roman" w:hAnsi="Times New Roman"/>
          <w:sz w:val="28"/>
          <w:szCs w:val="28"/>
          <w:lang w:eastAsia="ru-RU"/>
        </w:rPr>
        <w:t>;</w:t>
      </w:r>
    </w:p>
    <w:p w:rsidR="00375ED6" w:rsidRPr="002435A5" w:rsidRDefault="00375ED6" w:rsidP="00375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 повысить качество работы с муниципальными программами, в частности:</w:t>
      </w:r>
    </w:p>
    <w:p w:rsidR="00375ED6" w:rsidRPr="002435A5" w:rsidRDefault="00375ED6" w:rsidP="00375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 проанализировать причины, повлиявшие на результаты оценки  эффективности реализации муниципальной программы и принять соответствующие меры;</w:t>
      </w:r>
    </w:p>
    <w:p w:rsidR="00375ED6" w:rsidRDefault="00375ED6" w:rsidP="00375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- продолжить работу по совершенствованию системы целевых показателей в целях установления показателей, максимально полно характеризующих достижение целей и решен</w:t>
      </w:r>
      <w:r w:rsidR="00352753">
        <w:rPr>
          <w:rFonts w:ascii="Times New Roman" w:hAnsi="Times New Roman"/>
          <w:sz w:val="28"/>
          <w:szCs w:val="28"/>
          <w:lang w:eastAsia="ru-RU"/>
        </w:rPr>
        <w:t>ие задач муниципальных программ;</w:t>
      </w:r>
    </w:p>
    <w:p w:rsidR="00352753" w:rsidRPr="002435A5" w:rsidRDefault="00352753" w:rsidP="00375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753">
        <w:rPr>
          <w:rFonts w:ascii="Times New Roman" w:hAnsi="Times New Roman"/>
          <w:sz w:val="28"/>
          <w:szCs w:val="28"/>
          <w:lang w:eastAsia="ru-RU"/>
        </w:rPr>
        <w:t>- обеспечить  своевременное и в полном объеме освоение предусмотренных бюджетных средств и выполнение программных мероприятий.</w:t>
      </w:r>
    </w:p>
    <w:p w:rsidR="00375ED6" w:rsidRPr="002435A5" w:rsidRDefault="00375ED6" w:rsidP="00375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Уточнить значения показателей, по которым фактически достигнутый уровень значительно превышает плановый.</w:t>
      </w:r>
    </w:p>
    <w:p w:rsidR="00375ED6" w:rsidRPr="002435A5" w:rsidRDefault="00375ED6" w:rsidP="00375ED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 xml:space="preserve">   Усилить контроль за ходом реализации муниципальных программ, в том числе за своевременным внесением изменений, в муниципальные программы, так в соответствии с пунктом 2 статьи 179 Бюджетного кодекса Российской Федерации муниципальные программы должны быть приведены в соответствие с решением о бюджете в течени</w:t>
      </w:r>
      <w:proofErr w:type="gramStart"/>
      <w:r w:rsidRPr="002435A5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2435A5">
        <w:rPr>
          <w:rFonts w:ascii="Times New Roman" w:hAnsi="Times New Roman"/>
          <w:sz w:val="28"/>
          <w:szCs w:val="28"/>
          <w:lang w:eastAsia="ru-RU"/>
        </w:rPr>
        <w:t xml:space="preserve"> 3-х месяцев со дня </w:t>
      </w:r>
      <w:r w:rsidRPr="002435A5">
        <w:rPr>
          <w:rFonts w:ascii="Times New Roman" w:hAnsi="Times New Roman"/>
          <w:sz w:val="28"/>
          <w:szCs w:val="28"/>
          <w:lang w:eastAsia="ru-RU"/>
        </w:rPr>
        <w:lastRenderedPageBreak/>
        <w:t>вступления его в силу (в части объемов и источников финансирования мероприятий). Отсутствие уточненных редакций приводит к неэффективному управлению ресурсами (отсутствие мобильности и гибкости в управлении ресурсами), отсутствию возможности управления рисками, несвоевременному принятию управленческих решений, наличию возможности искажения результатов при формировании отчётности.</w:t>
      </w:r>
    </w:p>
    <w:p w:rsidR="00375ED6" w:rsidRPr="00375ED6" w:rsidRDefault="00375ED6" w:rsidP="00375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A5">
        <w:rPr>
          <w:rFonts w:ascii="Times New Roman" w:hAnsi="Times New Roman"/>
          <w:sz w:val="28"/>
          <w:szCs w:val="28"/>
          <w:lang w:eastAsia="ru-RU"/>
        </w:rPr>
        <w:t>Также, ответственным исполнителям рекомендуется в случае изменения основных параметров муниципальных программ, включая объемы ресурсного обеспечения, оперативно осуществлять корректировку прочих основных параметров муниципальной  программы.</w:t>
      </w:r>
    </w:p>
    <w:p w:rsidR="00375ED6" w:rsidRDefault="00375ED6" w:rsidP="00552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3EA2" w:rsidRDefault="00E13EA2" w:rsidP="00552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3EA2" w:rsidRDefault="00E13EA2" w:rsidP="00552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3EA2" w:rsidRDefault="00E13EA2" w:rsidP="00552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3EA2" w:rsidRDefault="00E13EA2" w:rsidP="00552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3EA2" w:rsidRPr="00E13EA2" w:rsidRDefault="00E13EA2" w:rsidP="00E13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3EA2" w:rsidRPr="00E13EA2" w:rsidRDefault="00E13EA2" w:rsidP="00E13E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3EA2" w:rsidRPr="00391D3C" w:rsidRDefault="00E13EA2" w:rsidP="00552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E13EA2" w:rsidRPr="00391D3C" w:rsidSect="00B0666B">
      <w:footerReference w:type="default" r:id="rId11"/>
      <w:type w:val="continuous"/>
      <w:pgSz w:w="11906" w:h="16838"/>
      <w:pgMar w:top="1418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D4" w:rsidRDefault="00930FD4" w:rsidP="00275DB9">
      <w:pPr>
        <w:spacing w:after="0" w:line="240" w:lineRule="auto"/>
      </w:pPr>
      <w:r>
        <w:separator/>
      </w:r>
    </w:p>
  </w:endnote>
  <w:endnote w:type="continuationSeparator" w:id="0">
    <w:p w:rsidR="00930FD4" w:rsidRDefault="00930FD4" w:rsidP="0027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93" w:rsidRDefault="0066649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97441">
      <w:rPr>
        <w:noProof/>
      </w:rPr>
      <w:t>13</w:t>
    </w:r>
    <w:r>
      <w:rPr>
        <w:noProof/>
      </w:rPr>
      <w:fldChar w:fldCharType="end"/>
    </w:r>
  </w:p>
  <w:p w:rsidR="00666493" w:rsidRDefault="006664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D4" w:rsidRDefault="00930FD4" w:rsidP="00275DB9">
      <w:pPr>
        <w:spacing w:after="0" w:line="240" w:lineRule="auto"/>
      </w:pPr>
      <w:r>
        <w:separator/>
      </w:r>
    </w:p>
  </w:footnote>
  <w:footnote w:type="continuationSeparator" w:id="0">
    <w:p w:rsidR="00930FD4" w:rsidRDefault="00930FD4" w:rsidP="00275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color w:val="000000"/>
        <w:sz w:val="28"/>
        <w:szCs w:val="28"/>
      </w:rPr>
    </w:lvl>
  </w:abstractNum>
  <w:abstractNum w:abstractNumId="1">
    <w:nsid w:val="0BBB3B61"/>
    <w:multiLevelType w:val="hybridMultilevel"/>
    <w:tmpl w:val="6696E2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951"/>
    <w:multiLevelType w:val="hybridMultilevel"/>
    <w:tmpl w:val="E124A24A"/>
    <w:lvl w:ilvl="0" w:tplc="1422AD5A">
      <w:start w:val="131"/>
      <w:numFmt w:val="decimal"/>
      <w:lvlText w:val="%1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15E02"/>
    <w:multiLevelType w:val="multilevel"/>
    <w:tmpl w:val="9C725B10"/>
    <w:lvl w:ilvl="0">
      <w:start w:val="8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>
    <w:nsid w:val="14651936"/>
    <w:multiLevelType w:val="hybridMultilevel"/>
    <w:tmpl w:val="56DC98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7449FA"/>
    <w:multiLevelType w:val="hybridMultilevel"/>
    <w:tmpl w:val="2022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711B0"/>
    <w:multiLevelType w:val="hybridMultilevel"/>
    <w:tmpl w:val="6C521DEA"/>
    <w:lvl w:ilvl="0" w:tplc="0F708E8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C223B"/>
    <w:multiLevelType w:val="hybridMultilevel"/>
    <w:tmpl w:val="510C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74BD4"/>
    <w:multiLevelType w:val="hybridMultilevel"/>
    <w:tmpl w:val="21F2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253F1"/>
    <w:multiLevelType w:val="hybridMultilevel"/>
    <w:tmpl w:val="98C8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4F1120"/>
    <w:multiLevelType w:val="multilevel"/>
    <w:tmpl w:val="0A34D1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12">
    <w:nsid w:val="435850DD"/>
    <w:multiLevelType w:val="hybridMultilevel"/>
    <w:tmpl w:val="DF58D9B0"/>
    <w:lvl w:ilvl="0" w:tplc="EFFC5E66">
      <w:start w:val="1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4C2D2773"/>
    <w:multiLevelType w:val="hybridMultilevel"/>
    <w:tmpl w:val="5846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80FF9"/>
    <w:multiLevelType w:val="hybridMultilevel"/>
    <w:tmpl w:val="4934B05E"/>
    <w:lvl w:ilvl="0" w:tplc="041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5F3A74EA"/>
    <w:multiLevelType w:val="hybridMultilevel"/>
    <w:tmpl w:val="47DE5C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9204CF"/>
    <w:multiLevelType w:val="multilevel"/>
    <w:tmpl w:val="63763E52"/>
    <w:lvl w:ilvl="0">
      <w:start w:val="10"/>
      <w:numFmt w:val="decimal"/>
      <w:lvlText w:val="%1"/>
      <w:lvlJc w:val="left"/>
      <w:pPr>
        <w:ind w:left="525" w:hanging="525"/>
      </w:pPr>
      <w:rPr>
        <w:rFonts w:cs="Times New Roman"/>
        <w:b w:val="0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b w:val="0"/>
      </w:rPr>
    </w:lvl>
  </w:abstractNum>
  <w:abstractNum w:abstractNumId="17">
    <w:nsid w:val="70123108"/>
    <w:multiLevelType w:val="hybridMultilevel"/>
    <w:tmpl w:val="BA3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95365D"/>
    <w:multiLevelType w:val="hybridMultilevel"/>
    <w:tmpl w:val="29B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72394"/>
    <w:multiLevelType w:val="hybridMultilevel"/>
    <w:tmpl w:val="9102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A7697"/>
    <w:multiLevelType w:val="hybridMultilevel"/>
    <w:tmpl w:val="A1663D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4772D9"/>
    <w:multiLevelType w:val="hybridMultilevel"/>
    <w:tmpl w:val="8E920376"/>
    <w:lvl w:ilvl="0" w:tplc="F50A1022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</w:num>
  <w:num w:numId="7">
    <w:abstractNumId w:val="4"/>
  </w:num>
  <w:num w:numId="8">
    <w:abstractNumId w:val="4"/>
  </w:num>
  <w:num w:numId="9">
    <w:abstractNumId w:val="14"/>
  </w:num>
  <w:num w:numId="10">
    <w:abstractNumId w:val="14"/>
  </w:num>
  <w:num w:numId="11">
    <w:abstractNumId w:val="13"/>
  </w:num>
  <w:num w:numId="12">
    <w:abstractNumId w:val="13"/>
  </w:num>
  <w:num w:numId="13">
    <w:abstractNumId w:val="15"/>
  </w:num>
  <w:num w:numId="14">
    <w:abstractNumId w:val="15"/>
  </w:num>
  <w:num w:numId="15">
    <w:abstractNumId w:val="16"/>
  </w:num>
  <w:num w:numId="16">
    <w:abstractNumId w:val="16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0"/>
  </w:num>
  <w:num w:numId="25">
    <w:abstractNumId w:val="6"/>
  </w:num>
  <w:num w:numId="26">
    <w:abstractNumId w:val="18"/>
  </w:num>
  <w:num w:numId="27">
    <w:abstractNumId w:val="1"/>
  </w:num>
  <w:num w:numId="28">
    <w:abstractNumId w:val="8"/>
  </w:num>
  <w:num w:numId="29">
    <w:abstractNumId w:val="19"/>
  </w:num>
  <w:num w:numId="30">
    <w:abstractNumId w:val="7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CA"/>
    <w:rsid w:val="000001AC"/>
    <w:rsid w:val="00000C5D"/>
    <w:rsid w:val="0000320D"/>
    <w:rsid w:val="000037C7"/>
    <w:rsid w:val="00003F5B"/>
    <w:rsid w:val="000042D3"/>
    <w:rsid w:val="00004A21"/>
    <w:rsid w:val="00004D03"/>
    <w:rsid w:val="0000502A"/>
    <w:rsid w:val="00005D42"/>
    <w:rsid w:val="00007618"/>
    <w:rsid w:val="00007C28"/>
    <w:rsid w:val="00007C85"/>
    <w:rsid w:val="00010583"/>
    <w:rsid w:val="00010841"/>
    <w:rsid w:val="00010A85"/>
    <w:rsid w:val="00010BE7"/>
    <w:rsid w:val="00011834"/>
    <w:rsid w:val="0001242D"/>
    <w:rsid w:val="00012662"/>
    <w:rsid w:val="00012B9E"/>
    <w:rsid w:val="000140C0"/>
    <w:rsid w:val="00015DBE"/>
    <w:rsid w:val="00016D07"/>
    <w:rsid w:val="00017A7F"/>
    <w:rsid w:val="000204B3"/>
    <w:rsid w:val="00020ADF"/>
    <w:rsid w:val="00020B7C"/>
    <w:rsid w:val="00023C96"/>
    <w:rsid w:val="000241E7"/>
    <w:rsid w:val="00024608"/>
    <w:rsid w:val="00026C69"/>
    <w:rsid w:val="00026DF8"/>
    <w:rsid w:val="00031B70"/>
    <w:rsid w:val="00031E43"/>
    <w:rsid w:val="000324FC"/>
    <w:rsid w:val="0003345E"/>
    <w:rsid w:val="00033461"/>
    <w:rsid w:val="00033AA6"/>
    <w:rsid w:val="00034D96"/>
    <w:rsid w:val="000366F8"/>
    <w:rsid w:val="000369FC"/>
    <w:rsid w:val="0003796E"/>
    <w:rsid w:val="00037AD1"/>
    <w:rsid w:val="00037B07"/>
    <w:rsid w:val="00041AA7"/>
    <w:rsid w:val="00041BBB"/>
    <w:rsid w:val="00043E64"/>
    <w:rsid w:val="00044862"/>
    <w:rsid w:val="00044B6B"/>
    <w:rsid w:val="00045563"/>
    <w:rsid w:val="00045A95"/>
    <w:rsid w:val="00045F2E"/>
    <w:rsid w:val="00045F65"/>
    <w:rsid w:val="0004631B"/>
    <w:rsid w:val="00046DA0"/>
    <w:rsid w:val="000472AB"/>
    <w:rsid w:val="000505E4"/>
    <w:rsid w:val="00050A03"/>
    <w:rsid w:val="00050A75"/>
    <w:rsid w:val="0005239B"/>
    <w:rsid w:val="0005272F"/>
    <w:rsid w:val="00052A6C"/>
    <w:rsid w:val="00053D86"/>
    <w:rsid w:val="000553BC"/>
    <w:rsid w:val="00056460"/>
    <w:rsid w:val="00057225"/>
    <w:rsid w:val="000600E7"/>
    <w:rsid w:val="0006040A"/>
    <w:rsid w:val="000607B4"/>
    <w:rsid w:val="00060B93"/>
    <w:rsid w:val="00060DAA"/>
    <w:rsid w:val="0006125F"/>
    <w:rsid w:val="00062532"/>
    <w:rsid w:val="000638C6"/>
    <w:rsid w:val="000639EB"/>
    <w:rsid w:val="00063A6D"/>
    <w:rsid w:val="00064120"/>
    <w:rsid w:val="00064C5F"/>
    <w:rsid w:val="00064E87"/>
    <w:rsid w:val="00064F29"/>
    <w:rsid w:val="00066078"/>
    <w:rsid w:val="00066079"/>
    <w:rsid w:val="000662B4"/>
    <w:rsid w:val="00066CDD"/>
    <w:rsid w:val="000701D7"/>
    <w:rsid w:val="00072770"/>
    <w:rsid w:val="00072F6D"/>
    <w:rsid w:val="000733E9"/>
    <w:rsid w:val="0007443F"/>
    <w:rsid w:val="000773E4"/>
    <w:rsid w:val="00080826"/>
    <w:rsid w:val="00080B68"/>
    <w:rsid w:val="000822C5"/>
    <w:rsid w:val="000825F8"/>
    <w:rsid w:val="000828C4"/>
    <w:rsid w:val="00082B0E"/>
    <w:rsid w:val="00083FCE"/>
    <w:rsid w:val="0008402A"/>
    <w:rsid w:val="00084FF2"/>
    <w:rsid w:val="0008559C"/>
    <w:rsid w:val="00085CB2"/>
    <w:rsid w:val="00086010"/>
    <w:rsid w:val="00086CA8"/>
    <w:rsid w:val="00086E56"/>
    <w:rsid w:val="00090CEC"/>
    <w:rsid w:val="00091456"/>
    <w:rsid w:val="000929C1"/>
    <w:rsid w:val="00094D64"/>
    <w:rsid w:val="000951AC"/>
    <w:rsid w:val="000953EC"/>
    <w:rsid w:val="00095451"/>
    <w:rsid w:val="000954B3"/>
    <w:rsid w:val="000960FA"/>
    <w:rsid w:val="000A0045"/>
    <w:rsid w:val="000A0215"/>
    <w:rsid w:val="000A0BD9"/>
    <w:rsid w:val="000A2C45"/>
    <w:rsid w:val="000A39E5"/>
    <w:rsid w:val="000A4660"/>
    <w:rsid w:val="000A4B48"/>
    <w:rsid w:val="000A4B8E"/>
    <w:rsid w:val="000A4EDE"/>
    <w:rsid w:val="000A5448"/>
    <w:rsid w:val="000A7731"/>
    <w:rsid w:val="000A7988"/>
    <w:rsid w:val="000B1574"/>
    <w:rsid w:val="000B1BCC"/>
    <w:rsid w:val="000B4549"/>
    <w:rsid w:val="000B468B"/>
    <w:rsid w:val="000B4A25"/>
    <w:rsid w:val="000B4E2C"/>
    <w:rsid w:val="000B6095"/>
    <w:rsid w:val="000B67E4"/>
    <w:rsid w:val="000B7EED"/>
    <w:rsid w:val="000C089A"/>
    <w:rsid w:val="000C1226"/>
    <w:rsid w:val="000C1CC5"/>
    <w:rsid w:val="000C1E7B"/>
    <w:rsid w:val="000C2693"/>
    <w:rsid w:val="000C2E22"/>
    <w:rsid w:val="000C4A0D"/>
    <w:rsid w:val="000C6615"/>
    <w:rsid w:val="000C690C"/>
    <w:rsid w:val="000D1664"/>
    <w:rsid w:val="000D2091"/>
    <w:rsid w:val="000D25FF"/>
    <w:rsid w:val="000D498F"/>
    <w:rsid w:val="000D5AE4"/>
    <w:rsid w:val="000D64A0"/>
    <w:rsid w:val="000D67B6"/>
    <w:rsid w:val="000D7281"/>
    <w:rsid w:val="000D7C53"/>
    <w:rsid w:val="000D7FCA"/>
    <w:rsid w:val="000E0BAE"/>
    <w:rsid w:val="000E275A"/>
    <w:rsid w:val="000E27F2"/>
    <w:rsid w:val="000E3EC8"/>
    <w:rsid w:val="000E49B9"/>
    <w:rsid w:val="000E5165"/>
    <w:rsid w:val="000E5ED3"/>
    <w:rsid w:val="000E6A8E"/>
    <w:rsid w:val="000E7378"/>
    <w:rsid w:val="000E754D"/>
    <w:rsid w:val="000E7A65"/>
    <w:rsid w:val="000E7CC7"/>
    <w:rsid w:val="000F07EF"/>
    <w:rsid w:val="000F0B23"/>
    <w:rsid w:val="000F14AF"/>
    <w:rsid w:val="000F1C8D"/>
    <w:rsid w:val="000F1CEA"/>
    <w:rsid w:val="000F21FA"/>
    <w:rsid w:val="000F2BD2"/>
    <w:rsid w:val="000F37DA"/>
    <w:rsid w:val="000F43D6"/>
    <w:rsid w:val="000F44A9"/>
    <w:rsid w:val="000F47CE"/>
    <w:rsid w:val="000F498D"/>
    <w:rsid w:val="000F4C7C"/>
    <w:rsid w:val="000F617A"/>
    <w:rsid w:val="000F6415"/>
    <w:rsid w:val="000F6FAD"/>
    <w:rsid w:val="000F78A5"/>
    <w:rsid w:val="000F7B3F"/>
    <w:rsid w:val="00100548"/>
    <w:rsid w:val="00100580"/>
    <w:rsid w:val="00101036"/>
    <w:rsid w:val="001011E9"/>
    <w:rsid w:val="00101241"/>
    <w:rsid w:val="001017C6"/>
    <w:rsid w:val="001058DB"/>
    <w:rsid w:val="00106142"/>
    <w:rsid w:val="00107837"/>
    <w:rsid w:val="0010783A"/>
    <w:rsid w:val="00110D26"/>
    <w:rsid w:val="00110F80"/>
    <w:rsid w:val="00111137"/>
    <w:rsid w:val="001121EC"/>
    <w:rsid w:val="0011272B"/>
    <w:rsid w:val="00112A96"/>
    <w:rsid w:val="00112BC3"/>
    <w:rsid w:val="001130C8"/>
    <w:rsid w:val="00113924"/>
    <w:rsid w:val="00113B95"/>
    <w:rsid w:val="00114FBE"/>
    <w:rsid w:val="00115AA3"/>
    <w:rsid w:val="001164DC"/>
    <w:rsid w:val="00116666"/>
    <w:rsid w:val="0011752E"/>
    <w:rsid w:val="00117CC5"/>
    <w:rsid w:val="00120D8C"/>
    <w:rsid w:val="00121B1B"/>
    <w:rsid w:val="001220C6"/>
    <w:rsid w:val="00122CF3"/>
    <w:rsid w:val="001241CD"/>
    <w:rsid w:val="00124614"/>
    <w:rsid w:val="00124A0A"/>
    <w:rsid w:val="001254ED"/>
    <w:rsid w:val="0012590E"/>
    <w:rsid w:val="001261CE"/>
    <w:rsid w:val="0012758B"/>
    <w:rsid w:val="00130582"/>
    <w:rsid w:val="00130688"/>
    <w:rsid w:val="001309B1"/>
    <w:rsid w:val="00133FE9"/>
    <w:rsid w:val="001342FF"/>
    <w:rsid w:val="00134EAD"/>
    <w:rsid w:val="00136398"/>
    <w:rsid w:val="0013798B"/>
    <w:rsid w:val="00137ADF"/>
    <w:rsid w:val="00137FA1"/>
    <w:rsid w:val="001405C3"/>
    <w:rsid w:val="0014200E"/>
    <w:rsid w:val="00143C87"/>
    <w:rsid w:val="001444BD"/>
    <w:rsid w:val="00144767"/>
    <w:rsid w:val="00144C82"/>
    <w:rsid w:val="001455B0"/>
    <w:rsid w:val="0014639B"/>
    <w:rsid w:val="00146405"/>
    <w:rsid w:val="00147095"/>
    <w:rsid w:val="001477CB"/>
    <w:rsid w:val="00147890"/>
    <w:rsid w:val="001564B8"/>
    <w:rsid w:val="00156A9A"/>
    <w:rsid w:val="00157E69"/>
    <w:rsid w:val="001603DD"/>
    <w:rsid w:val="00160690"/>
    <w:rsid w:val="00160CD1"/>
    <w:rsid w:val="00161B4D"/>
    <w:rsid w:val="00161F4A"/>
    <w:rsid w:val="0016270B"/>
    <w:rsid w:val="00163151"/>
    <w:rsid w:val="00163ACE"/>
    <w:rsid w:val="00165675"/>
    <w:rsid w:val="00166D04"/>
    <w:rsid w:val="00167229"/>
    <w:rsid w:val="00167CFF"/>
    <w:rsid w:val="001702A3"/>
    <w:rsid w:val="001716CC"/>
    <w:rsid w:val="00171FAF"/>
    <w:rsid w:val="001728AF"/>
    <w:rsid w:val="00172AE6"/>
    <w:rsid w:val="00173D21"/>
    <w:rsid w:val="00173F1D"/>
    <w:rsid w:val="00173F59"/>
    <w:rsid w:val="00174BED"/>
    <w:rsid w:val="00175639"/>
    <w:rsid w:val="001759D5"/>
    <w:rsid w:val="00177308"/>
    <w:rsid w:val="0017738F"/>
    <w:rsid w:val="0017789A"/>
    <w:rsid w:val="001804BE"/>
    <w:rsid w:val="00180682"/>
    <w:rsid w:val="00180AAD"/>
    <w:rsid w:val="001816B0"/>
    <w:rsid w:val="00182B72"/>
    <w:rsid w:val="001831BC"/>
    <w:rsid w:val="00183258"/>
    <w:rsid w:val="00183933"/>
    <w:rsid w:val="001851FB"/>
    <w:rsid w:val="00186129"/>
    <w:rsid w:val="0018670C"/>
    <w:rsid w:val="00187235"/>
    <w:rsid w:val="0019108A"/>
    <w:rsid w:val="001929F6"/>
    <w:rsid w:val="00193543"/>
    <w:rsid w:val="00194AC4"/>
    <w:rsid w:val="0019553B"/>
    <w:rsid w:val="001A09E1"/>
    <w:rsid w:val="001A0A49"/>
    <w:rsid w:val="001A2CD8"/>
    <w:rsid w:val="001A35D3"/>
    <w:rsid w:val="001A4EC4"/>
    <w:rsid w:val="001A6C30"/>
    <w:rsid w:val="001A76F4"/>
    <w:rsid w:val="001B0684"/>
    <w:rsid w:val="001B1D97"/>
    <w:rsid w:val="001B2B2F"/>
    <w:rsid w:val="001B2EFF"/>
    <w:rsid w:val="001B3787"/>
    <w:rsid w:val="001B3A18"/>
    <w:rsid w:val="001B4BD4"/>
    <w:rsid w:val="001B5AFE"/>
    <w:rsid w:val="001B5D17"/>
    <w:rsid w:val="001B64AE"/>
    <w:rsid w:val="001B7C80"/>
    <w:rsid w:val="001C0558"/>
    <w:rsid w:val="001C14AE"/>
    <w:rsid w:val="001C1DAA"/>
    <w:rsid w:val="001C366D"/>
    <w:rsid w:val="001C41EE"/>
    <w:rsid w:val="001C48B4"/>
    <w:rsid w:val="001C573F"/>
    <w:rsid w:val="001C594E"/>
    <w:rsid w:val="001C698F"/>
    <w:rsid w:val="001C758E"/>
    <w:rsid w:val="001D0555"/>
    <w:rsid w:val="001D220C"/>
    <w:rsid w:val="001D2603"/>
    <w:rsid w:val="001D2B3C"/>
    <w:rsid w:val="001D3A24"/>
    <w:rsid w:val="001D3FFF"/>
    <w:rsid w:val="001D427F"/>
    <w:rsid w:val="001D46BD"/>
    <w:rsid w:val="001D5DA8"/>
    <w:rsid w:val="001D5DBF"/>
    <w:rsid w:val="001D6947"/>
    <w:rsid w:val="001D6E7A"/>
    <w:rsid w:val="001D781C"/>
    <w:rsid w:val="001E1986"/>
    <w:rsid w:val="001E2A52"/>
    <w:rsid w:val="001E4D4F"/>
    <w:rsid w:val="001E566F"/>
    <w:rsid w:val="001E5D1C"/>
    <w:rsid w:val="001E6C2B"/>
    <w:rsid w:val="001F0D96"/>
    <w:rsid w:val="001F237B"/>
    <w:rsid w:val="001F2A61"/>
    <w:rsid w:val="001F3B4A"/>
    <w:rsid w:val="001F3F87"/>
    <w:rsid w:val="001F571B"/>
    <w:rsid w:val="001F6A39"/>
    <w:rsid w:val="001F7153"/>
    <w:rsid w:val="001F7282"/>
    <w:rsid w:val="001F745E"/>
    <w:rsid w:val="001F7E52"/>
    <w:rsid w:val="001F7FB7"/>
    <w:rsid w:val="002006C5"/>
    <w:rsid w:val="002006C6"/>
    <w:rsid w:val="002006D8"/>
    <w:rsid w:val="00202004"/>
    <w:rsid w:val="00202658"/>
    <w:rsid w:val="002031B1"/>
    <w:rsid w:val="00203496"/>
    <w:rsid w:val="00203712"/>
    <w:rsid w:val="00204AE3"/>
    <w:rsid w:val="002067B8"/>
    <w:rsid w:val="002079D7"/>
    <w:rsid w:val="00207CED"/>
    <w:rsid w:val="002104F4"/>
    <w:rsid w:val="00211AD4"/>
    <w:rsid w:val="00211D88"/>
    <w:rsid w:val="00214466"/>
    <w:rsid w:val="0021452D"/>
    <w:rsid w:val="00214CA5"/>
    <w:rsid w:val="00215DC9"/>
    <w:rsid w:val="00217810"/>
    <w:rsid w:val="0022049D"/>
    <w:rsid w:val="002205FB"/>
    <w:rsid w:val="00221035"/>
    <w:rsid w:val="0022114B"/>
    <w:rsid w:val="002213D4"/>
    <w:rsid w:val="00221E1C"/>
    <w:rsid w:val="002226DB"/>
    <w:rsid w:val="002226EF"/>
    <w:rsid w:val="00222B95"/>
    <w:rsid w:val="00222BC7"/>
    <w:rsid w:val="002233C5"/>
    <w:rsid w:val="00224146"/>
    <w:rsid w:val="002256DE"/>
    <w:rsid w:val="00225F8B"/>
    <w:rsid w:val="002270BA"/>
    <w:rsid w:val="00227AD9"/>
    <w:rsid w:val="00227B96"/>
    <w:rsid w:val="0023109C"/>
    <w:rsid w:val="00233931"/>
    <w:rsid w:val="002351B9"/>
    <w:rsid w:val="0023577A"/>
    <w:rsid w:val="00235ED9"/>
    <w:rsid w:val="00235F59"/>
    <w:rsid w:val="0023636F"/>
    <w:rsid w:val="00236DA0"/>
    <w:rsid w:val="00237DDF"/>
    <w:rsid w:val="00242871"/>
    <w:rsid w:val="00242E0E"/>
    <w:rsid w:val="002435A5"/>
    <w:rsid w:val="002436AD"/>
    <w:rsid w:val="00244818"/>
    <w:rsid w:val="00244E3B"/>
    <w:rsid w:val="00245B4A"/>
    <w:rsid w:val="002466E1"/>
    <w:rsid w:val="00246A49"/>
    <w:rsid w:val="00246D72"/>
    <w:rsid w:val="002518EE"/>
    <w:rsid w:val="00251E2F"/>
    <w:rsid w:val="00251F6C"/>
    <w:rsid w:val="0025318A"/>
    <w:rsid w:val="00254CFD"/>
    <w:rsid w:val="00255352"/>
    <w:rsid w:val="00255FFA"/>
    <w:rsid w:val="00256B9C"/>
    <w:rsid w:val="00260EDF"/>
    <w:rsid w:val="00260FF7"/>
    <w:rsid w:val="00261DF7"/>
    <w:rsid w:val="0026223F"/>
    <w:rsid w:val="00262677"/>
    <w:rsid w:val="002637D1"/>
    <w:rsid w:val="0026399B"/>
    <w:rsid w:val="00264D2B"/>
    <w:rsid w:val="00264DBE"/>
    <w:rsid w:val="00265E45"/>
    <w:rsid w:val="00265FBD"/>
    <w:rsid w:val="002664F6"/>
    <w:rsid w:val="00266E3F"/>
    <w:rsid w:val="0026737A"/>
    <w:rsid w:val="002675D3"/>
    <w:rsid w:val="00267E4A"/>
    <w:rsid w:val="00270258"/>
    <w:rsid w:val="00270D6A"/>
    <w:rsid w:val="002712FD"/>
    <w:rsid w:val="002716C2"/>
    <w:rsid w:val="00272062"/>
    <w:rsid w:val="00272679"/>
    <w:rsid w:val="00274339"/>
    <w:rsid w:val="002755FD"/>
    <w:rsid w:val="00275DB9"/>
    <w:rsid w:val="00276960"/>
    <w:rsid w:val="00276F9D"/>
    <w:rsid w:val="00277D26"/>
    <w:rsid w:val="0028084D"/>
    <w:rsid w:val="0028092B"/>
    <w:rsid w:val="00280BAF"/>
    <w:rsid w:val="0028148A"/>
    <w:rsid w:val="00283095"/>
    <w:rsid w:val="0028362B"/>
    <w:rsid w:val="00283C00"/>
    <w:rsid w:val="00283F92"/>
    <w:rsid w:val="002847F4"/>
    <w:rsid w:val="0028628E"/>
    <w:rsid w:val="002866E4"/>
    <w:rsid w:val="00286BFD"/>
    <w:rsid w:val="00286ED4"/>
    <w:rsid w:val="002873F7"/>
    <w:rsid w:val="0028766B"/>
    <w:rsid w:val="00287BDD"/>
    <w:rsid w:val="00290A48"/>
    <w:rsid w:val="002910AB"/>
    <w:rsid w:val="0029253F"/>
    <w:rsid w:val="00292FC5"/>
    <w:rsid w:val="00293534"/>
    <w:rsid w:val="00294074"/>
    <w:rsid w:val="0029448C"/>
    <w:rsid w:val="002946CC"/>
    <w:rsid w:val="00296407"/>
    <w:rsid w:val="002964A4"/>
    <w:rsid w:val="00296CA5"/>
    <w:rsid w:val="002975C4"/>
    <w:rsid w:val="00297F46"/>
    <w:rsid w:val="002A10A5"/>
    <w:rsid w:val="002A2E7A"/>
    <w:rsid w:val="002A35A1"/>
    <w:rsid w:val="002A459F"/>
    <w:rsid w:val="002A51BB"/>
    <w:rsid w:val="002A66F4"/>
    <w:rsid w:val="002A6BB7"/>
    <w:rsid w:val="002A7E56"/>
    <w:rsid w:val="002B0F82"/>
    <w:rsid w:val="002B1263"/>
    <w:rsid w:val="002B15A4"/>
    <w:rsid w:val="002B2569"/>
    <w:rsid w:val="002B2A2B"/>
    <w:rsid w:val="002B2AAD"/>
    <w:rsid w:val="002B39AD"/>
    <w:rsid w:val="002B5D3E"/>
    <w:rsid w:val="002B5E7C"/>
    <w:rsid w:val="002B6DE0"/>
    <w:rsid w:val="002B7057"/>
    <w:rsid w:val="002C0F5C"/>
    <w:rsid w:val="002C177C"/>
    <w:rsid w:val="002C1C13"/>
    <w:rsid w:val="002C2D50"/>
    <w:rsid w:val="002C3308"/>
    <w:rsid w:val="002C3BBA"/>
    <w:rsid w:val="002C464E"/>
    <w:rsid w:val="002C485A"/>
    <w:rsid w:val="002C50A5"/>
    <w:rsid w:val="002C61F4"/>
    <w:rsid w:val="002C63E7"/>
    <w:rsid w:val="002C6B86"/>
    <w:rsid w:val="002C712D"/>
    <w:rsid w:val="002C77E6"/>
    <w:rsid w:val="002C7BB8"/>
    <w:rsid w:val="002C7D50"/>
    <w:rsid w:val="002C7D9B"/>
    <w:rsid w:val="002D0D06"/>
    <w:rsid w:val="002D0DA7"/>
    <w:rsid w:val="002D1784"/>
    <w:rsid w:val="002D207A"/>
    <w:rsid w:val="002D3665"/>
    <w:rsid w:val="002D42E1"/>
    <w:rsid w:val="002D447C"/>
    <w:rsid w:val="002D54D1"/>
    <w:rsid w:val="002D5A06"/>
    <w:rsid w:val="002D5B65"/>
    <w:rsid w:val="002D5C05"/>
    <w:rsid w:val="002D607B"/>
    <w:rsid w:val="002D6E7A"/>
    <w:rsid w:val="002D73FE"/>
    <w:rsid w:val="002D7477"/>
    <w:rsid w:val="002D7B05"/>
    <w:rsid w:val="002E0774"/>
    <w:rsid w:val="002E116C"/>
    <w:rsid w:val="002E13F6"/>
    <w:rsid w:val="002E1EAD"/>
    <w:rsid w:val="002E32FB"/>
    <w:rsid w:val="002E6BAD"/>
    <w:rsid w:val="002E71BE"/>
    <w:rsid w:val="002E7E98"/>
    <w:rsid w:val="002F0DFD"/>
    <w:rsid w:val="002F1178"/>
    <w:rsid w:val="002F38CA"/>
    <w:rsid w:val="002F49CA"/>
    <w:rsid w:val="002F50C2"/>
    <w:rsid w:val="002F5724"/>
    <w:rsid w:val="002F57B7"/>
    <w:rsid w:val="002F63D5"/>
    <w:rsid w:val="002F6633"/>
    <w:rsid w:val="002F6773"/>
    <w:rsid w:val="002F6D2D"/>
    <w:rsid w:val="002F7574"/>
    <w:rsid w:val="00301D46"/>
    <w:rsid w:val="00301D99"/>
    <w:rsid w:val="0030208B"/>
    <w:rsid w:val="00302764"/>
    <w:rsid w:val="00302D22"/>
    <w:rsid w:val="0030387C"/>
    <w:rsid w:val="00303C48"/>
    <w:rsid w:val="00304A6A"/>
    <w:rsid w:val="00305AE8"/>
    <w:rsid w:val="003067A9"/>
    <w:rsid w:val="00307426"/>
    <w:rsid w:val="00307EC9"/>
    <w:rsid w:val="00310380"/>
    <w:rsid w:val="00310788"/>
    <w:rsid w:val="003108CD"/>
    <w:rsid w:val="00311472"/>
    <w:rsid w:val="00311A91"/>
    <w:rsid w:val="003121E6"/>
    <w:rsid w:val="003123BA"/>
    <w:rsid w:val="00313575"/>
    <w:rsid w:val="00313807"/>
    <w:rsid w:val="00313D68"/>
    <w:rsid w:val="00314465"/>
    <w:rsid w:val="00314B2C"/>
    <w:rsid w:val="003156C5"/>
    <w:rsid w:val="00315D6F"/>
    <w:rsid w:val="0031702E"/>
    <w:rsid w:val="00317B94"/>
    <w:rsid w:val="00317FDE"/>
    <w:rsid w:val="0032081D"/>
    <w:rsid w:val="00320948"/>
    <w:rsid w:val="00320F27"/>
    <w:rsid w:val="0032115D"/>
    <w:rsid w:val="00321BFD"/>
    <w:rsid w:val="00322DB1"/>
    <w:rsid w:val="00323D83"/>
    <w:rsid w:val="00324A6D"/>
    <w:rsid w:val="00324C9A"/>
    <w:rsid w:val="003251D8"/>
    <w:rsid w:val="00325E49"/>
    <w:rsid w:val="003267CD"/>
    <w:rsid w:val="00326D40"/>
    <w:rsid w:val="00327926"/>
    <w:rsid w:val="003304DD"/>
    <w:rsid w:val="003317DE"/>
    <w:rsid w:val="00331B7A"/>
    <w:rsid w:val="0033364E"/>
    <w:rsid w:val="00333B42"/>
    <w:rsid w:val="00333CC5"/>
    <w:rsid w:val="00333EEB"/>
    <w:rsid w:val="003341F1"/>
    <w:rsid w:val="00334670"/>
    <w:rsid w:val="00336DDE"/>
    <w:rsid w:val="00337E66"/>
    <w:rsid w:val="003408CD"/>
    <w:rsid w:val="00341099"/>
    <w:rsid w:val="00342675"/>
    <w:rsid w:val="00342A57"/>
    <w:rsid w:val="003446AC"/>
    <w:rsid w:val="00344705"/>
    <w:rsid w:val="003449F9"/>
    <w:rsid w:val="003450D5"/>
    <w:rsid w:val="003453C1"/>
    <w:rsid w:val="0034544D"/>
    <w:rsid w:val="0034662B"/>
    <w:rsid w:val="00346C1B"/>
    <w:rsid w:val="003470BF"/>
    <w:rsid w:val="00350673"/>
    <w:rsid w:val="00352753"/>
    <w:rsid w:val="00352BD2"/>
    <w:rsid w:val="00353718"/>
    <w:rsid w:val="003537E7"/>
    <w:rsid w:val="003538A3"/>
    <w:rsid w:val="0035419F"/>
    <w:rsid w:val="00354802"/>
    <w:rsid w:val="003559FC"/>
    <w:rsid w:val="00356250"/>
    <w:rsid w:val="003604C7"/>
    <w:rsid w:val="00360DEA"/>
    <w:rsid w:val="00361217"/>
    <w:rsid w:val="00361AF2"/>
    <w:rsid w:val="00361D20"/>
    <w:rsid w:val="00362E6C"/>
    <w:rsid w:val="00362F5E"/>
    <w:rsid w:val="0036335F"/>
    <w:rsid w:val="00363E2A"/>
    <w:rsid w:val="00365284"/>
    <w:rsid w:val="00365565"/>
    <w:rsid w:val="00365904"/>
    <w:rsid w:val="0036590F"/>
    <w:rsid w:val="00365BF0"/>
    <w:rsid w:val="00365C1C"/>
    <w:rsid w:val="00366196"/>
    <w:rsid w:val="003666B7"/>
    <w:rsid w:val="0036774C"/>
    <w:rsid w:val="00367CCA"/>
    <w:rsid w:val="00367FC0"/>
    <w:rsid w:val="003705DC"/>
    <w:rsid w:val="00372E28"/>
    <w:rsid w:val="003731D0"/>
    <w:rsid w:val="003739B0"/>
    <w:rsid w:val="00374018"/>
    <w:rsid w:val="003753D3"/>
    <w:rsid w:val="00375ED6"/>
    <w:rsid w:val="003769E3"/>
    <w:rsid w:val="0037726A"/>
    <w:rsid w:val="003801A6"/>
    <w:rsid w:val="003804D4"/>
    <w:rsid w:val="00380B0B"/>
    <w:rsid w:val="00380B2B"/>
    <w:rsid w:val="00383265"/>
    <w:rsid w:val="00383A44"/>
    <w:rsid w:val="00383B43"/>
    <w:rsid w:val="00383BED"/>
    <w:rsid w:val="0038668B"/>
    <w:rsid w:val="003869B2"/>
    <w:rsid w:val="00386E25"/>
    <w:rsid w:val="003876AE"/>
    <w:rsid w:val="00387A02"/>
    <w:rsid w:val="00390F64"/>
    <w:rsid w:val="00391D3C"/>
    <w:rsid w:val="003920C4"/>
    <w:rsid w:val="003927AA"/>
    <w:rsid w:val="00392A5E"/>
    <w:rsid w:val="00393032"/>
    <w:rsid w:val="003930E9"/>
    <w:rsid w:val="00393906"/>
    <w:rsid w:val="003954D6"/>
    <w:rsid w:val="003A0297"/>
    <w:rsid w:val="003A4580"/>
    <w:rsid w:val="003A46EE"/>
    <w:rsid w:val="003A4821"/>
    <w:rsid w:val="003A5535"/>
    <w:rsid w:val="003A5B4C"/>
    <w:rsid w:val="003A5F32"/>
    <w:rsid w:val="003A6055"/>
    <w:rsid w:val="003A647A"/>
    <w:rsid w:val="003A6BF7"/>
    <w:rsid w:val="003A7374"/>
    <w:rsid w:val="003A7439"/>
    <w:rsid w:val="003B09C2"/>
    <w:rsid w:val="003B1F8D"/>
    <w:rsid w:val="003B26BE"/>
    <w:rsid w:val="003B2FAA"/>
    <w:rsid w:val="003B3CF5"/>
    <w:rsid w:val="003B3D0E"/>
    <w:rsid w:val="003B4E43"/>
    <w:rsid w:val="003B62F3"/>
    <w:rsid w:val="003B7306"/>
    <w:rsid w:val="003B7ECB"/>
    <w:rsid w:val="003C0F53"/>
    <w:rsid w:val="003C15E7"/>
    <w:rsid w:val="003C22A6"/>
    <w:rsid w:val="003C26AD"/>
    <w:rsid w:val="003C2770"/>
    <w:rsid w:val="003C27B4"/>
    <w:rsid w:val="003C27EF"/>
    <w:rsid w:val="003C28D5"/>
    <w:rsid w:val="003C3C79"/>
    <w:rsid w:val="003C45E5"/>
    <w:rsid w:val="003C4D28"/>
    <w:rsid w:val="003C50C6"/>
    <w:rsid w:val="003C56F1"/>
    <w:rsid w:val="003C591A"/>
    <w:rsid w:val="003C5DF7"/>
    <w:rsid w:val="003C7CF0"/>
    <w:rsid w:val="003C7DDF"/>
    <w:rsid w:val="003D0B57"/>
    <w:rsid w:val="003D0C8E"/>
    <w:rsid w:val="003D182D"/>
    <w:rsid w:val="003D190E"/>
    <w:rsid w:val="003D22B6"/>
    <w:rsid w:val="003D2BB6"/>
    <w:rsid w:val="003D3416"/>
    <w:rsid w:val="003D34FF"/>
    <w:rsid w:val="003D65C8"/>
    <w:rsid w:val="003D67EF"/>
    <w:rsid w:val="003D6817"/>
    <w:rsid w:val="003D6D7F"/>
    <w:rsid w:val="003D6DE7"/>
    <w:rsid w:val="003E18BE"/>
    <w:rsid w:val="003E1CB3"/>
    <w:rsid w:val="003E25D9"/>
    <w:rsid w:val="003E36A8"/>
    <w:rsid w:val="003E37FD"/>
    <w:rsid w:val="003E61C1"/>
    <w:rsid w:val="003E7998"/>
    <w:rsid w:val="003F00EA"/>
    <w:rsid w:val="003F0CF0"/>
    <w:rsid w:val="003F14C7"/>
    <w:rsid w:val="003F153E"/>
    <w:rsid w:val="003F1F07"/>
    <w:rsid w:val="003F236E"/>
    <w:rsid w:val="003F2B3A"/>
    <w:rsid w:val="003F2D64"/>
    <w:rsid w:val="003F4A98"/>
    <w:rsid w:val="003F4D5F"/>
    <w:rsid w:val="003F61AF"/>
    <w:rsid w:val="003F71AF"/>
    <w:rsid w:val="003F7523"/>
    <w:rsid w:val="003F78A5"/>
    <w:rsid w:val="00400022"/>
    <w:rsid w:val="00400BF0"/>
    <w:rsid w:val="00400DA2"/>
    <w:rsid w:val="00400E07"/>
    <w:rsid w:val="0040132D"/>
    <w:rsid w:val="00401464"/>
    <w:rsid w:val="00401847"/>
    <w:rsid w:val="00401E42"/>
    <w:rsid w:val="0040480D"/>
    <w:rsid w:val="00404FF5"/>
    <w:rsid w:val="00406C34"/>
    <w:rsid w:val="00407F4C"/>
    <w:rsid w:val="004101C3"/>
    <w:rsid w:val="00410CE0"/>
    <w:rsid w:val="0041102D"/>
    <w:rsid w:val="00411AA8"/>
    <w:rsid w:val="00411AFB"/>
    <w:rsid w:val="00411C21"/>
    <w:rsid w:val="0041208D"/>
    <w:rsid w:val="0041246A"/>
    <w:rsid w:val="004154E1"/>
    <w:rsid w:val="00415D85"/>
    <w:rsid w:val="00415F8D"/>
    <w:rsid w:val="00420290"/>
    <w:rsid w:val="004204A8"/>
    <w:rsid w:val="00420C29"/>
    <w:rsid w:val="00420F1C"/>
    <w:rsid w:val="00421B91"/>
    <w:rsid w:val="004223FC"/>
    <w:rsid w:val="00423694"/>
    <w:rsid w:val="00425C7F"/>
    <w:rsid w:val="00425C98"/>
    <w:rsid w:val="00427377"/>
    <w:rsid w:val="0043082B"/>
    <w:rsid w:val="004319EE"/>
    <w:rsid w:val="00433AB0"/>
    <w:rsid w:val="00433E7E"/>
    <w:rsid w:val="004347CB"/>
    <w:rsid w:val="004356F8"/>
    <w:rsid w:val="00435DB9"/>
    <w:rsid w:val="00435F61"/>
    <w:rsid w:val="00436005"/>
    <w:rsid w:val="00437B9C"/>
    <w:rsid w:val="004405F2"/>
    <w:rsid w:val="0044068F"/>
    <w:rsid w:val="004419B1"/>
    <w:rsid w:val="00441D2A"/>
    <w:rsid w:val="00442D8D"/>
    <w:rsid w:val="0044393C"/>
    <w:rsid w:val="004439C4"/>
    <w:rsid w:val="00443DB5"/>
    <w:rsid w:val="004441E0"/>
    <w:rsid w:val="004442E1"/>
    <w:rsid w:val="00444F49"/>
    <w:rsid w:val="0044552C"/>
    <w:rsid w:val="00445D55"/>
    <w:rsid w:val="0045020D"/>
    <w:rsid w:val="00450EE8"/>
    <w:rsid w:val="004520CD"/>
    <w:rsid w:val="004524D1"/>
    <w:rsid w:val="00452E0E"/>
    <w:rsid w:val="00453086"/>
    <w:rsid w:val="00453B8E"/>
    <w:rsid w:val="0045426A"/>
    <w:rsid w:val="00454B8B"/>
    <w:rsid w:val="00455512"/>
    <w:rsid w:val="004563CB"/>
    <w:rsid w:val="00456848"/>
    <w:rsid w:val="00456F8D"/>
    <w:rsid w:val="00457434"/>
    <w:rsid w:val="00461E32"/>
    <w:rsid w:val="004625C5"/>
    <w:rsid w:val="0046272A"/>
    <w:rsid w:val="00463AB9"/>
    <w:rsid w:val="00465394"/>
    <w:rsid w:val="00467255"/>
    <w:rsid w:val="004712DC"/>
    <w:rsid w:val="0047174D"/>
    <w:rsid w:val="00471750"/>
    <w:rsid w:val="00472192"/>
    <w:rsid w:val="00472358"/>
    <w:rsid w:val="00473F9B"/>
    <w:rsid w:val="004744C0"/>
    <w:rsid w:val="00474C70"/>
    <w:rsid w:val="00474C86"/>
    <w:rsid w:val="00474E32"/>
    <w:rsid w:val="00474F0E"/>
    <w:rsid w:val="0047558F"/>
    <w:rsid w:val="0047689F"/>
    <w:rsid w:val="00476A77"/>
    <w:rsid w:val="004770A7"/>
    <w:rsid w:val="004776FF"/>
    <w:rsid w:val="00477D55"/>
    <w:rsid w:val="004805BD"/>
    <w:rsid w:val="00480E9D"/>
    <w:rsid w:val="00480FEE"/>
    <w:rsid w:val="004812B6"/>
    <w:rsid w:val="004819AC"/>
    <w:rsid w:val="00482554"/>
    <w:rsid w:val="0048264D"/>
    <w:rsid w:val="004832A9"/>
    <w:rsid w:val="00484571"/>
    <w:rsid w:val="004846AB"/>
    <w:rsid w:val="00485150"/>
    <w:rsid w:val="004856D6"/>
    <w:rsid w:val="00485A61"/>
    <w:rsid w:val="00485AF0"/>
    <w:rsid w:val="00485BBB"/>
    <w:rsid w:val="00485DA6"/>
    <w:rsid w:val="0048601F"/>
    <w:rsid w:val="0048617D"/>
    <w:rsid w:val="00486538"/>
    <w:rsid w:val="0048655E"/>
    <w:rsid w:val="0048687A"/>
    <w:rsid w:val="00490D94"/>
    <w:rsid w:val="00492587"/>
    <w:rsid w:val="00492C72"/>
    <w:rsid w:val="004935AB"/>
    <w:rsid w:val="0049398A"/>
    <w:rsid w:val="004945BF"/>
    <w:rsid w:val="004949CB"/>
    <w:rsid w:val="00494E63"/>
    <w:rsid w:val="00495407"/>
    <w:rsid w:val="00495713"/>
    <w:rsid w:val="004957DB"/>
    <w:rsid w:val="00496457"/>
    <w:rsid w:val="00497053"/>
    <w:rsid w:val="0049716D"/>
    <w:rsid w:val="0049724C"/>
    <w:rsid w:val="00497441"/>
    <w:rsid w:val="0049774D"/>
    <w:rsid w:val="004A0A14"/>
    <w:rsid w:val="004A1B0C"/>
    <w:rsid w:val="004A2554"/>
    <w:rsid w:val="004A27D8"/>
    <w:rsid w:val="004A29D9"/>
    <w:rsid w:val="004A2A60"/>
    <w:rsid w:val="004A2AD5"/>
    <w:rsid w:val="004A38F4"/>
    <w:rsid w:val="004A46FB"/>
    <w:rsid w:val="004A488C"/>
    <w:rsid w:val="004A4B6E"/>
    <w:rsid w:val="004A51C5"/>
    <w:rsid w:val="004A5BE4"/>
    <w:rsid w:val="004A61E9"/>
    <w:rsid w:val="004A71B2"/>
    <w:rsid w:val="004A7B17"/>
    <w:rsid w:val="004B329C"/>
    <w:rsid w:val="004B333E"/>
    <w:rsid w:val="004B3391"/>
    <w:rsid w:val="004B61CA"/>
    <w:rsid w:val="004B6B7A"/>
    <w:rsid w:val="004B74D1"/>
    <w:rsid w:val="004C2816"/>
    <w:rsid w:val="004C2841"/>
    <w:rsid w:val="004C33A7"/>
    <w:rsid w:val="004C33F1"/>
    <w:rsid w:val="004C3FE8"/>
    <w:rsid w:val="004C4E20"/>
    <w:rsid w:val="004C4E86"/>
    <w:rsid w:val="004C5618"/>
    <w:rsid w:val="004D092A"/>
    <w:rsid w:val="004D153D"/>
    <w:rsid w:val="004D2F37"/>
    <w:rsid w:val="004D3675"/>
    <w:rsid w:val="004D3A1A"/>
    <w:rsid w:val="004D3B8A"/>
    <w:rsid w:val="004D5482"/>
    <w:rsid w:val="004D585D"/>
    <w:rsid w:val="004D5AD8"/>
    <w:rsid w:val="004D5F24"/>
    <w:rsid w:val="004D5F8E"/>
    <w:rsid w:val="004D7A11"/>
    <w:rsid w:val="004D7A32"/>
    <w:rsid w:val="004E09E7"/>
    <w:rsid w:val="004E1395"/>
    <w:rsid w:val="004E1B50"/>
    <w:rsid w:val="004E1F1A"/>
    <w:rsid w:val="004E2392"/>
    <w:rsid w:val="004E28AB"/>
    <w:rsid w:val="004E447F"/>
    <w:rsid w:val="004E455D"/>
    <w:rsid w:val="004E6B6B"/>
    <w:rsid w:val="004E6F44"/>
    <w:rsid w:val="004E7D1A"/>
    <w:rsid w:val="004F06B6"/>
    <w:rsid w:val="004F0E0E"/>
    <w:rsid w:val="004F10F2"/>
    <w:rsid w:val="004F308F"/>
    <w:rsid w:val="004F52C7"/>
    <w:rsid w:val="004F57B9"/>
    <w:rsid w:val="004F5DE4"/>
    <w:rsid w:val="0050075C"/>
    <w:rsid w:val="00501588"/>
    <w:rsid w:val="005017DB"/>
    <w:rsid w:val="00501B14"/>
    <w:rsid w:val="00501B5D"/>
    <w:rsid w:val="005027BF"/>
    <w:rsid w:val="00502917"/>
    <w:rsid w:val="00502E08"/>
    <w:rsid w:val="0050336D"/>
    <w:rsid w:val="00504BD8"/>
    <w:rsid w:val="005052A9"/>
    <w:rsid w:val="00505336"/>
    <w:rsid w:val="00506A2A"/>
    <w:rsid w:val="0050717B"/>
    <w:rsid w:val="00510863"/>
    <w:rsid w:val="00511111"/>
    <w:rsid w:val="0051170E"/>
    <w:rsid w:val="0051194E"/>
    <w:rsid w:val="005130AA"/>
    <w:rsid w:val="0051330C"/>
    <w:rsid w:val="00513D80"/>
    <w:rsid w:val="00514085"/>
    <w:rsid w:val="00514730"/>
    <w:rsid w:val="0051525A"/>
    <w:rsid w:val="00515F3B"/>
    <w:rsid w:val="00516F56"/>
    <w:rsid w:val="00517412"/>
    <w:rsid w:val="005205D7"/>
    <w:rsid w:val="00520701"/>
    <w:rsid w:val="005208BE"/>
    <w:rsid w:val="00521D1F"/>
    <w:rsid w:val="00521D9C"/>
    <w:rsid w:val="005228A7"/>
    <w:rsid w:val="005239A8"/>
    <w:rsid w:val="00523ABC"/>
    <w:rsid w:val="00523B2B"/>
    <w:rsid w:val="00523DAF"/>
    <w:rsid w:val="005242F8"/>
    <w:rsid w:val="0052485C"/>
    <w:rsid w:val="00525358"/>
    <w:rsid w:val="00527481"/>
    <w:rsid w:val="00531424"/>
    <w:rsid w:val="00531825"/>
    <w:rsid w:val="00531927"/>
    <w:rsid w:val="00533800"/>
    <w:rsid w:val="00534535"/>
    <w:rsid w:val="00534990"/>
    <w:rsid w:val="00534A54"/>
    <w:rsid w:val="00534B02"/>
    <w:rsid w:val="005350BB"/>
    <w:rsid w:val="00535B19"/>
    <w:rsid w:val="00535F9B"/>
    <w:rsid w:val="0053613C"/>
    <w:rsid w:val="005365B7"/>
    <w:rsid w:val="00536AA8"/>
    <w:rsid w:val="0054048C"/>
    <w:rsid w:val="00540695"/>
    <w:rsid w:val="0054178D"/>
    <w:rsid w:val="005426D7"/>
    <w:rsid w:val="00542C48"/>
    <w:rsid w:val="005434F6"/>
    <w:rsid w:val="00543E12"/>
    <w:rsid w:val="00543F32"/>
    <w:rsid w:val="00544190"/>
    <w:rsid w:val="00544928"/>
    <w:rsid w:val="00544A0C"/>
    <w:rsid w:val="0054557D"/>
    <w:rsid w:val="0054582F"/>
    <w:rsid w:val="00546098"/>
    <w:rsid w:val="0054631D"/>
    <w:rsid w:val="00547EAA"/>
    <w:rsid w:val="00550724"/>
    <w:rsid w:val="00550E6F"/>
    <w:rsid w:val="00551902"/>
    <w:rsid w:val="00552737"/>
    <w:rsid w:val="00553B7B"/>
    <w:rsid w:val="0055459D"/>
    <w:rsid w:val="00554B61"/>
    <w:rsid w:val="005552CB"/>
    <w:rsid w:val="005553B8"/>
    <w:rsid w:val="00555D89"/>
    <w:rsid w:val="00556986"/>
    <w:rsid w:val="0055766A"/>
    <w:rsid w:val="00560FA9"/>
    <w:rsid w:val="00561D17"/>
    <w:rsid w:val="00562D63"/>
    <w:rsid w:val="00563106"/>
    <w:rsid w:val="00563539"/>
    <w:rsid w:val="005639CE"/>
    <w:rsid w:val="00564C50"/>
    <w:rsid w:val="00566715"/>
    <w:rsid w:val="0056704A"/>
    <w:rsid w:val="005671B9"/>
    <w:rsid w:val="005672CF"/>
    <w:rsid w:val="00567BED"/>
    <w:rsid w:val="00570577"/>
    <w:rsid w:val="00570E38"/>
    <w:rsid w:val="00571AC8"/>
    <w:rsid w:val="005722FA"/>
    <w:rsid w:val="00572843"/>
    <w:rsid w:val="00572D90"/>
    <w:rsid w:val="00572FDA"/>
    <w:rsid w:val="00573508"/>
    <w:rsid w:val="00573CC3"/>
    <w:rsid w:val="005740C4"/>
    <w:rsid w:val="00575077"/>
    <w:rsid w:val="00576CF9"/>
    <w:rsid w:val="005806F1"/>
    <w:rsid w:val="00580AF4"/>
    <w:rsid w:val="00580C19"/>
    <w:rsid w:val="00580F3C"/>
    <w:rsid w:val="00581B0A"/>
    <w:rsid w:val="00581ED2"/>
    <w:rsid w:val="00582C1B"/>
    <w:rsid w:val="005831B8"/>
    <w:rsid w:val="0058348D"/>
    <w:rsid w:val="00584123"/>
    <w:rsid w:val="00584440"/>
    <w:rsid w:val="005853B2"/>
    <w:rsid w:val="0058553F"/>
    <w:rsid w:val="00585A43"/>
    <w:rsid w:val="005900A5"/>
    <w:rsid w:val="0059098C"/>
    <w:rsid w:val="00590A96"/>
    <w:rsid w:val="00591105"/>
    <w:rsid w:val="00591173"/>
    <w:rsid w:val="00591973"/>
    <w:rsid w:val="00591F13"/>
    <w:rsid w:val="005920F9"/>
    <w:rsid w:val="0059243A"/>
    <w:rsid w:val="005941B2"/>
    <w:rsid w:val="005943CF"/>
    <w:rsid w:val="00594608"/>
    <w:rsid w:val="00595528"/>
    <w:rsid w:val="00595725"/>
    <w:rsid w:val="00595903"/>
    <w:rsid w:val="00595958"/>
    <w:rsid w:val="00595A82"/>
    <w:rsid w:val="00597197"/>
    <w:rsid w:val="005A20CB"/>
    <w:rsid w:val="005A21EA"/>
    <w:rsid w:val="005A2778"/>
    <w:rsid w:val="005A559E"/>
    <w:rsid w:val="005A76D3"/>
    <w:rsid w:val="005B0CA8"/>
    <w:rsid w:val="005B10FB"/>
    <w:rsid w:val="005B1156"/>
    <w:rsid w:val="005B19D9"/>
    <w:rsid w:val="005B2BAE"/>
    <w:rsid w:val="005B2ED6"/>
    <w:rsid w:val="005B3616"/>
    <w:rsid w:val="005B3791"/>
    <w:rsid w:val="005B37E0"/>
    <w:rsid w:val="005B43FF"/>
    <w:rsid w:val="005B456E"/>
    <w:rsid w:val="005B60BD"/>
    <w:rsid w:val="005B7F90"/>
    <w:rsid w:val="005C06B0"/>
    <w:rsid w:val="005C0F7C"/>
    <w:rsid w:val="005C0FC7"/>
    <w:rsid w:val="005C1534"/>
    <w:rsid w:val="005C1E02"/>
    <w:rsid w:val="005C2D5F"/>
    <w:rsid w:val="005C2EF6"/>
    <w:rsid w:val="005C31E2"/>
    <w:rsid w:val="005C33ED"/>
    <w:rsid w:val="005C3C7F"/>
    <w:rsid w:val="005C56D2"/>
    <w:rsid w:val="005C5FD8"/>
    <w:rsid w:val="005C62F6"/>
    <w:rsid w:val="005C74CA"/>
    <w:rsid w:val="005D10B9"/>
    <w:rsid w:val="005D1A1E"/>
    <w:rsid w:val="005D2313"/>
    <w:rsid w:val="005D2462"/>
    <w:rsid w:val="005D252E"/>
    <w:rsid w:val="005D290C"/>
    <w:rsid w:val="005D4266"/>
    <w:rsid w:val="005D5245"/>
    <w:rsid w:val="005D569F"/>
    <w:rsid w:val="005D5C7C"/>
    <w:rsid w:val="005D5E74"/>
    <w:rsid w:val="005D670A"/>
    <w:rsid w:val="005D6D84"/>
    <w:rsid w:val="005D6FE9"/>
    <w:rsid w:val="005D7381"/>
    <w:rsid w:val="005D7429"/>
    <w:rsid w:val="005D7445"/>
    <w:rsid w:val="005D7D87"/>
    <w:rsid w:val="005E008B"/>
    <w:rsid w:val="005E0371"/>
    <w:rsid w:val="005E07B3"/>
    <w:rsid w:val="005E18C9"/>
    <w:rsid w:val="005E1951"/>
    <w:rsid w:val="005E1ACC"/>
    <w:rsid w:val="005E457D"/>
    <w:rsid w:val="005E4AC3"/>
    <w:rsid w:val="005E5D7C"/>
    <w:rsid w:val="005E6AC5"/>
    <w:rsid w:val="005F023F"/>
    <w:rsid w:val="005F0B9E"/>
    <w:rsid w:val="005F1764"/>
    <w:rsid w:val="005F23D5"/>
    <w:rsid w:val="005F2493"/>
    <w:rsid w:val="005F2740"/>
    <w:rsid w:val="005F3F54"/>
    <w:rsid w:val="005F413C"/>
    <w:rsid w:val="005F4861"/>
    <w:rsid w:val="005F50DA"/>
    <w:rsid w:val="005F53F6"/>
    <w:rsid w:val="005F6391"/>
    <w:rsid w:val="005F74A7"/>
    <w:rsid w:val="005F7AD2"/>
    <w:rsid w:val="005F7C3A"/>
    <w:rsid w:val="00600441"/>
    <w:rsid w:val="00600566"/>
    <w:rsid w:val="00600A51"/>
    <w:rsid w:val="00600B33"/>
    <w:rsid w:val="00602085"/>
    <w:rsid w:val="0060245D"/>
    <w:rsid w:val="00602488"/>
    <w:rsid w:val="006024BB"/>
    <w:rsid w:val="00602D90"/>
    <w:rsid w:val="00602F8A"/>
    <w:rsid w:val="00603213"/>
    <w:rsid w:val="006032AF"/>
    <w:rsid w:val="00603FD7"/>
    <w:rsid w:val="00606066"/>
    <w:rsid w:val="0060617F"/>
    <w:rsid w:val="00606229"/>
    <w:rsid w:val="006070BA"/>
    <w:rsid w:val="00610D26"/>
    <w:rsid w:val="00611382"/>
    <w:rsid w:val="00611FB4"/>
    <w:rsid w:val="00612E7F"/>
    <w:rsid w:val="006146C8"/>
    <w:rsid w:val="006149C6"/>
    <w:rsid w:val="00615FD7"/>
    <w:rsid w:val="00617A19"/>
    <w:rsid w:val="00620E54"/>
    <w:rsid w:val="00622887"/>
    <w:rsid w:val="00622A47"/>
    <w:rsid w:val="00623615"/>
    <w:rsid w:val="00624608"/>
    <w:rsid w:val="00626D4F"/>
    <w:rsid w:val="00627159"/>
    <w:rsid w:val="00627B2F"/>
    <w:rsid w:val="00627F11"/>
    <w:rsid w:val="006307EE"/>
    <w:rsid w:val="00631216"/>
    <w:rsid w:val="006320FF"/>
    <w:rsid w:val="006327A5"/>
    <w:rsid w:val="00632AE0"/>
    <w:rsid w:val="00633363"/>
    <w:rsid w:val="00634537"/>
    <w:rsid w:val="0063537F"/>
    <w:rsid w:val="00635676"/>
    <w:rsid w:val="00635A03"/>
    <w:rsid w:val="00635CE2"/>
    <w:rsid w:val="0063606E"/>
    <w:rsid w:val="00636552"/>
    <w:rsid w:val="006366E5"/>
    <w:rsid w:val="006372A3"/>
    <w:rsid w:val="00637821"/>
    <w:rsid w:val="00640310"/>
    <w:rsid w:val="006413EE"/>
    <w:rsid w:val="006423F8"/>
    <w:rsid w:val="0064338E"/>
    <w:rsid w:val="00643B57"/>
    <w:rsid w:val="0064414F"/>
    <w:rsid w:val="006443B8"/>
    <w:rsid w:val="006449CD"/>
    <w:rsid w:val="00644FB2"/>
    <w:rsid w:val="00645702"/>
    <w:rsid w:val="00647EAB"/>
    <w:rsid w:val="00647F65"/>
    <w:rsid w:val="00650050"/>
    <w:rsid w:val="006500C7"/>
    <w:rsid w:val="0065035A"/>
    <w:rsid w:val="00650A1D"/>
    <w:rsid w:val="00651CCF"/>
    <w:rsid w:val="00651FBA"/>
    <w:rsid w:val="00652CE0"/>
    <w:rsid w:val="006535EF"/>
    <w:rsid w:val="00655950"/>
    <w:rsid w:val="00655B56"/>
    <w:rsid w:val="006562B5"/>
    <w:rsid w:val="00657C99"/>
    <w:rsid w:val="006604B2"/>
    <w:rsid w:val="006605AC"/>
    <w:rsid w:val="006621E0"/>
    <w:rsid w:val="0066260C"/>
    <w:rsid w:val="00663668"/>
    <w:rsid w:val="006639FF"/>
    <w:rsid w:val="00664902"/>
    <w:rsid w:val="0066518E"/>
    <w:rsid w:val="0066598B"/>
    <w:rsid w:val="00666493"/>
    <w:rsid w:val="00666A65"/>
    <w:rsid w:val="00670907"/>
    <w:rsid w:val="006714B9"/>
    <w:rsid w:val="006723E9"/>
    <w:rsid w:val="00672EB2"/>
    <w:rsid w:val="006736CB"/>
    <w:rsid w:val="00673717"/>
    <w:rsid w:val="00673787"/>
    <w:rsid w:val="00674D16"/>
    <w:rsid w:val="00677CFE"/>
    <w:rsid w:val="00677D0E"/>
    <w:rsid w:val="00677D96"/>
    <w:rsid w:val="0068039E"/>
    <w:rsid w:val="0068109B"/>
    <w:rsid w:val="006811B2"/>
    <w:rsid w:val="006815C8"/>
    <w:rsid w:val="006823D7"/>
    <w:rsid w:val="00682452"/>
    <w:rsid w:val="00683025"/>
    <w:rsid w:val="00683C37"/>
    <w:rsid w:val="00684083"/>
    <w:rsid w:val="006845F0"/>
    <w:rsid w:val="006847CE"/>
    <w:rsid w:val="00685336"/>
    <w:rsid w:val="006855A4"/>
    <w:rsid w:val="006878A5"/>
    <w:rsid w:val="00687AD4"/>
    <w:rsid w:val="006904E5"/>
    <w:rsid w:val="0069093D"/>
    <w:rsid w:val="00691968"/>
    <w:rsid w:val="006925D3"/>
    <w:rsid w:val="00692924"/>
    <w:rsid w:val="00693355"/>
    <w:rsid w:val="006935A8"/>
    <w:rsid w:val="0069556A"/>
    <w:rsid w:val="00695A30"/>
    <w:rsid w:val="006964AF"/>
    <w:rsid w:val="00696799"/>
    <w:rsid w:val="00696E23"/>
    <w:rsid w:val="0069703A"/>
    <w:rsid w:val="006972C6"/>
    <w:rsid w:val="00697E08"/>
    <w:rsid w:val="006A0B1B"/>
    <w:rsid w:val="006A0CDE"/>
    <w:rsid w:val="006A1A74"/>
    <w:rsid w:val="006A2076"/>
    <w:rsid w:val="006A4943"/>
    <w:rsid w:val="006A59AC"/>
    <w:rsid w:val="006A62B2"/>
    <w:rsid w:val="006A7494"/>
    <w:rsid w:val="006B0255"/>
    <w:rsid w:val="006B1205"/>
    <w:rsid w:val="006B15FB"/>
    <w:rsid w:val="006B1A0F"/>
    <w:rsid w:val="006B2286"/>
    <w:rsid w:val="006B4C85"/>
    <w:rsid w:val="006B52A1"/>
    <w:rsid w:val="006B52B3"/>
    <w:rsid w:val="006B56D8"/>
    <w:rsid w:val="006B5A5A"/>
    <w:rsid w:val="006B7213"/>
    <w:rsid w:val="006B7552"/>
    <w:rsid w:val="006C0BDC"/>
    <w:rsid w:val="006C2306"/>
    <w:rsid w:val="006C3E4D"/>
    <w:rsid w:val="006C3FBA"/>
    <w:rsid w:val="006C6994"/>
    <w:rsid w:val="006C6BF6"/>
    <w:rsid w:val="006C72B1"/>
    <w:rsid w:val="006C7A87"/>
    <w:rsid w:val="006C7F75"/>
    <w:rsid w:val="006D08ED"/>
    <w:rsid w:val="006D09F0"/>
    <w:rsid w:val="006D0E95"/>
    <w:rsid w:val="006D16CB"/>
    <w:rsid w:val="006D2416"/>
    <w:rsid w:val="006D3042"/>
    <w:rsid w:val="006D327E"/>
    <w:rsid w:val="006D3292"/>
    <w:rsid w:val="006D3361"/>
    <w:rsid w:val="006D339E"/>
    <w:rsid w:val="006D48A1"/>
    <w:rsid w:val="006D5627"/>
    <w:rsid w:val="006D5776"/>
    <w:rsid w:val="006D6D78"/>
    <w:rsid w:val="006D70C0"/>
    <w:rsid w:val="006D7D0C"/>
    <w:rsid w:val="006E0448"/>
    <w:rsid w:val="006E0B5F"/>
    <w:rsid w:val="006E0E9A"/>
    <w:rsid w:val="006E1278"/>
    <w:rsid w:val="006E1B1F"/>
    <w:rsid w:val="006E285B"/>
    <w:rsid w:val="006E3989"/>
    <w:rsid w:val="006E4CA8"/>
    <w:rsid w:val="006E4D7B"/>
    <w:rsid w:val="006E53A8"/>
    <w:rsid w:val="006E5B90"/>
    <w:rsid w:val="006F140C"/>
    <w:rsid w:val="006F147B"/>
    <w:rsid w:val="006F1FB1"/>
    <w:rsid w:val="006F491D"/>
    <w:rsid w:val="006F669C"/>
    <w:rsid w:val="006F771E"/>
    <w:rsid w:val="006F7F90"/>
    <w:rsid w:val="00700044"/>
    <w:rsid w:val="00700A52"/>
    <w:rsid w:val="00700C58"/>
    <w:rsid w:val="00700EFC"/>
    <w:rsid w:val="00701705"/>
    <w:rsid w:val="00701F41"/>
    <w:rsid w:val="007020A9"/>
    <w:rsid w:val="00702576"/>
    <w:rsid w:val="0070374B"/>
    <w:rsid w:val="0070467A"/>
    <w:rsid w:val="007063B2"/>
    <w:rsid w:val="00706CA0"/>
    <w:rsid w:val="00706F89"/>
    <w:rsid w:val="0071017C"/>
    <w:rsid w:val="007101DF"/>
    <w:rsid w:val="0071137E"/>
    <w:rsid w:val="007116E9"/>
    <w:rsid w:val="0071199C"/>
    <w:rsid w:val="00711E0F"/>
    <w:rsid w:val="007125C8"/>
    <w:rsid w:val="007145BC"/>
    <w:rsid w:val="00714FE9"/>
    <w:rsid w:val="0071518C"/>
    <w:rsid w:val="00715A9C"/>
    <w:rsid w:val="00716AAC"/>
    <w:rsid w:val="00720100"/>
    <w:rsid w:val="00720731"/>
    <w:rsid w:val="007228C1"/>
    <w:rsid w:val="007235D7"/>
    <w:rsid w:val="00724236"/>
    <w:rsid w:val="00724244"/>
    <w:rsid w:val="00724438"/>
    <w:rsid w:val="00724898"/>
    <w:rsid w:val="00724B7C"/>
    <w:rsid w:val="00726622"/>
    <w:rsid w:val="00726A91"/>
    <w:rsid w:val="00727468"/>
    <w:rsid w:val="00727869"/>
    <w:rsid w:val="00727AA3"/>
    <w:rsid w:val="00730B24"/>
    <w:rsid w:val="00731A6E"/>
    <w:rsid w:val="00733823"/>
    <w:rsid w:val="00734AC2"/>
    <w:rsid w:val="00734BB4"/>
    <w:rsid w:val="007355B4"/>
    <w:rsid w:val="007355CC"/>
    <w:rsid w:val="00735694"/>
    <w:rsid w:val="007359C6"/>
    <w:rsid w:val="00735FA4"/>
    <w:rsid w:val="00736548"/>
    <w:rsid w:val="00736F89"/>
    <w:rsid w:val="007372B4"/>
    <w:rsid w:val="00737C01"/>
    <w:rsid w:val="00741DFF"/>
    <w:rsid w:val="00742080"/>
    <w:rsid w:val="00742230"/>
    <w:rsid w:val="00742362"/>
    <w:rsid w:val="007437A6"/>
    <w:rsid w:val="00744AFC"/>
    <w:rsid w:val="00744B53"/>
    <w:rsid w:val="007456F3"/>
    <w:rsid w:val="00746293"/>
    <w:rsid w:val="00747B2D"/>
    <w:rsid w:val="00750670"/>
    <w:rsid w:val="00750F5F"/>
    <w:rsid w:val="007513D7"/>
    <w:rsid w:val="00751ED8"/>
    <w:rsid w:val="00753688"/>
    <w:rsid w:val="00754A14"/>
    <w:rsid w:val="00756087"/>
    <w:rsid w:val="0075664B"/>
    <w:rsid w:val="00756F23"/>
    <w:rsid w:val="00757ABA"/>
    <w:rsid w:val="00760431"/>
    <w:rsid w:val="0076067D"/>
    <w:rsid w:val="00760BDE"/>
    <w:rsid w:val="00760D85"/>
    <w:rsid w:val="00763F72"/>
    <w:rsid w:val="00765ABB"/>
    <w:rsid w:val="00765C30"/>
    <w:rsid w:val="00766EB0"/>
    <w:rsid w:val="00767339"/>
    <w:rsid w:val="00767D62"/>
    <w:rsid w:val="00770DD7"/>
    <w:rsid w:val="007711A9"/>
    <w:rsid w:val="007712FB"/>
    <w:rsid w:val="00771493"/>
    <w:rsid w:val="0077188A"/>
    <w:rsid w:val="00771FCB"/>
    <w:rsid w:val="00774264"/>
    <w:rsid w:val="00775573"/>
    <w:rsid w:val="00775F18"/>
    <w:rsid w:val="0077684B"/>
    <w:rsid w:val="00776DF1"/>
    <w:rsid w:val="007808AD"/>
    <w:rsid w:val="00781883"/>
    <w:rsid w:val="00781A2C"/>
    <w:rsid w:val="00782663"/>
    <w:rsid w:val="007830BB"/>
    <w:rsid w:val="00783161"/>
    <w:rsid w:val="007835BF"/>
    <w:rsid w:val="007837BA"/>
    <w:rsid w:val="00783DC5"/>
    <w:rsid w:val="00783FB7"/>
    <w:rsid w:val="00783FD0"/>
    <w:rsid w:val="00784534"/>
    <w:rsid w:val="00787832"/>
    <w:rsid w:val="0079184E"/>
    <w:rsid w:val="00792297"/>
    <w:rsid w:val="0079299B"/>
    <w:rsid w:val="007929BA"/>
    <w:rsid w:val="00792E61"/>
    <w:rsid w:val="00793928"/>
    <w:rsid w:val="00793FB2"/>
    <w:rsid w:val="0079434E"/>
    <w:rsid w:val="007954CC"/>
    <w:rsid w:val="0079572D"/>
    <w:rsid w:val="00795A1D"/>
    <w:rsid w:val="00797507"/>
    <w:rsid w:val="007A19C0"/>
    <w:rsid w:val="007A2B02"/>
    <w:rsid w:val="007A2F20"/>
    <w:rsid w:val="007A2FF1"/>
    <w:rsid w:val="007A431B"/>
    <w:rsid w:val="007A4A9B"/>
    <w:rsid w:val="007A63D7"/>
    <w:rsid w:val="007A695E"/>
    <w:rsid w:val="007A736B"/>
    <w:rsid w:val="007A7917"/>
    <w:rsid w:val="007B01B7"/>
    <w:rsid w:val="007B04CD"/>
    <w:rsid w:val="007B1512"/>
    <w:rsid w:val="007B1A0D"/>
    <w:rsid w:val="007B1CCC"/>
    <w:rsid w:val="007B3083"/>
    <w:rsid w:val="007B34F5"/>
    <w:rsid w:val="007B37F1"/>
    <w:rsid w:val="007B49F8"/>
    <w:rsid w:val="007B4AA2"/>
    <w:rsid w:val="007B4AB9"/>
    <w:rsid w:val="007B4BA4"/>
    <w:rsid w:val="007B5CCE"/>
    <w:rsid w:val="007B61E2"/>
    <w:rsid w:val="007B65DF"/>
    <w:rsid w:val="007B6636"/>
    <w:rsid w:val="007B6B94"/>
    <w:rsid w:val="007B7489"/>
    <w:rsid w:val="007B7B16"/>
    <w:rsid w:val="007C0205"/>
    <w:rsid w:val="007C1B98"/>
    <w:rsid w:val="007C1DA3"/>
    <w:rsid w:val="007C39C5"/>
    <w:rsid w:val="007C3A42"/>
    <w:rsid w:val="007C42A5"/>
    <w:rsid w:val="007C491E"/>
    <w:rsid w:val="007C495A"/>
    <w:rsid w:val="007C4A40"/>
    <w:rsid w:val="007C4B0C"/>
    <w:rsid w:val="007C6E04"/>
    <w:rsid w:val="007C6EB8"/>
    <w:rsid w:val="007C7736"/>
    <w:rsid w:val="007C7D5D"/>
    <w:rsid w:val="007D0C13"/>
    <w:rsid w:val="007D1109"/>
    <w:rsid w:val="007D12DE"/>
    <w:rsid w:val="007D2D80"/>
    <w:rsid w:val="007D35D2"/>
    <w:rsid w:val="007D3EA8"/>
    <w:rsid w:val="007D4585"/>
    <w:rsid w:val="007D570F"/>
    <w:rsid w:val="007D5FF2"/>
    <w:rsid w:val="007D6BCC"/>
    <w:rsid w:val="007D6C7F"/>
    <w:rsid w:val="007D7852"/>
    <w:rsid w:val="007E029B"/>
    <w:rsid w:val="007E1D9D"/>
    <w:rsid w:val="007E2F81"/>
    <w:rsid w:val="007E310F"/>
    <w:rsid w:val="007E39FB"/>
    <w:rsid w:val="007E3A4B"/>
    <w:rsid w:val="007E4C58"/>
    <w:rsid w:val="007E5172"/>
    <w:rsid w:val="007E6054"/>
    <w:rsid w:val="007E7C77"/>
    <w:rsid w:val="007E7DCA"/>
    <w:rsid w:val="007F022A"/>
    <w:rsid w:val="007F1A7E"/>
    <w:rsid w:val="007F274F"/>
    <w:rsid w:val="007F380A"/>
    <w:rsid w:val="007F3FEE"/>
    <w:rsid w:val="007F41C1"/>
    <w:rsid w:val="007F4E59"/>
    <w:rsid w:val="007F6118"/>
    <w:rsid w:val="007F7DDF"/>
    <w:rsid w:val="007F7E2D"/>
    <w:rsid w:val="00800308"/>
    <w:rsid w:val="00800642"/>
    <w:rsid w:val="008020DB"/>
    <w:rsid w:val="00802607"/>
    <w:rsid w:val="00802EA1"/>
    <w:rsid w:val="0080311E"/>
    <w:rsid w:val="00803B9E"/>
    <w:rsid w:val="00804EAC"/>
    <w:rsid w:val="00805441"/>
    <w:rsid w:val="008054D9"/>
    <w:rsid w:val="0080567E"/>
    <w:rsid w:val="0080576F"/>
    <w:rsid w:val="0080577E"/>
    <w:rsid w:val="008058C8"/>
    <w:rsid w:val="008058EB"/>
    <w:rsid w:val="00805DBF"/>
    <w:rsid w:val="00806757"/>
    <w:rsid w:val="00806C87"/>
    <w:rsid w:val="008074FB"/>
    <w:rsid w:val="00807B46"/>
    <w:rsid w:val="008115ED"/>
    <w:rsid w:val="00811D8E"/>
    <w:rsid w:val="00812BC9"/>
    <w:rsid w:val="00813049"/>
    <w:rsid w:val="008152E1"/>
    <w:rsid w:val="008160C4"/>
    <w:rsid w:val="008171DB"/>
    <w:rsid w:val="008172AA"/>
    <w:rsid w:val="008173EA"/>
    <w:rsid w:val="00821B67"/>
    <w:rsid w:val="00821D0E"/>
    <w:rsid w:val="00821F00"/>
    <w:rsid w:val="00822040"/>
    <w:rsid w:val="00822469"/>
    <w:rsid w:val="0082623C"/>
    <w:rsid w:val="00826A4B"/>
    <w:rsid w:val="00827830"/>
    <w:rsid w:val="00830D3D"/>
    <w:rsid w:val="0083128B"/>
    <w:rsid w:val="0083234D"/>
    <w:rsid w:val="00833FFC"/>
    <w:rsid w:val="008346F8"/>
    <w:rsid w:val="00835862"/>
    <w:rsid w:val="00840191"/>
    <w:rsid w:val="008404D4"/>
    <w:rsid w:val="00840680"/>
    <w:rsid w:val="00840C7A"/>
    <w:rsid w:val="008411B9"/>
    <w:rsid w:val="00841903"/>
    <w:rsid w:val="00842312"/>
    <w:rsid w:val="00842C3B"/>
    <w:rsid w:val="00843074"/>
    <w:rsid w:val="00843585"/>
    <w:rsid w:val="00843966"/>
    <w:rsid w:val="00843CF4"/>
    <w:rsid w:val="008444A8"/>
    <w:rsid w:val="008450E1"/>
    <w:rsid w:val="008460E4"/>
    <w:rsid w:val="008466C2"/>
    <w:rsid w:val="00847959"/>
    <w:rsid w:val="0085013B"/>
    <w:rsid w:val="0085029E"/>
    <w:rsid w:val="00851957"/>
    <w:rsid w:val="008521D8"/>
    <w:rsid w:val="00852862"/>
    <w:rsid w:val="00852E1F"/>
    <w:rsid w:val="00853114"/>
    <w:rsid w:val="0085330A"/>
    <w:rsid w:val="0085365A"/>
    <w:rsid w:val="00854631"/>
    <w:rsid w:val="00854CF5"/>
    <w:rsid w:val="0085559F"/>
    <w:rsid w:val="00855AF3"/>
    <w:rsid w:val="0085670A"/>
    <w:rsid w:val="008574EE"/>
    <w:rsid w:val="00857580"/>
    <w:rsid w:val="0085776A"/>
    <w:rsid w:val="00857F60"/>
    <w:rsid w:val="00860273"/>
    <w:rsid w:val="00860300"/>
    <w:rsid w:val="008603E2"/>
    <w:rsid w:val="00862B9E"/>
    <w:rsid w:val="00863B62"/>
    <w:rsid w:val="00865530"/>
    <w:rsid w:val="00865F8B"/>
    <w:rsid w:val="00866D7E"/>
    <w:rsid w:val="0086712D"/>
    <w:rsid w:val="00867EDC"/>
    <w:rsid w:val="00871918"/>
    <w:rsid w:val="00872308"/>
    <w:rsid w:val="00872E27"/>
    <w:rsid w:val="00873B38"/>
    <w:rsid w:val="00874E79"/>
    <w:rsid w:val="008763B8"/>
    <w:rsid w:val="00876761"/>
    <w:rsid w:val="00877236"/>
    <w:rsid w:val="008773A8"/>
    <w:rsid w:val="00880862"/>
    <w:rsid w:val="00880EC7"/>
    <w:rsid w:val="00881387"/>
    <w:rsid w:val="008816FC"/>
    <w:rsid w:val="00881F96"/>
    <w:rsid w:val="00883EC8"/>
    <w:rsid w:val="008847FD"/>
    <w:rsid w:val="00884E5C"/>
    <w:rsid w:val="0088616E"/>
    <w:rsid w:val="0089035B"/>
    <w:rsid w:val="00891B6F"/>
    <w:rsid w:val="00891C49"/>
    <w:rsid w:val="0089259B"/>
    <w:rsid w:val="00892878"/>
    <w:rsid w:val="00893105"/>
    <w:rsid w:val="008931D1"/>
    <w:rsid w:val="008938B4"/>
    <w:rsid w:val="00894414"/>
    <w:rsid w:val="00894829"/>
    <w:rsid w:val="008948FA"/>
    <w:rsid w:val="0089559C"/>
    <w:rsid w:val="00895960"/>
    <w:rsid w:val="00895B02"/>
    <w:rsid w:val="008970BB"/>
    <w:rsid w:val="008A0581"/>
    <w:rsid w:val="008A107E"/>
    <w:rsid w:val="008A17E2"/>
    <w:rsid w:val="008A1C08"/>
    <w:rsid w:val="008A2FB0"/>
    <w:rsid w:val="008A38B1"/>
    <w:rsid w:val="008A41AD"/>
    <w:rsid w:val="008A60B6"/>
    <w:rsid w:val="008A60F8"/>
    <w:rsid w:val="008A65D3"/>
    <w:rsid w:val="008A6AD8"/>
    <w:rsid w:val="008A791E"/>
    <w:rsid w:val="008A7E22"/>
    <w:rsid w:val="008B0B12"/>
    <w:rsid w:val="008B1301"/>
    <w:rsid w:val="008B2AB6"/>
    <w:rsid w:val="008B2BD6"/>
    <w:rsid w:val="008B2DE0"/>
    <w:rsid w:val="008B3292"/>
    <w:rsid w:val="008B3380"/>
    <w:rsid w:val="008B3BB8"/>
    <w:rsid w:val="008B583E"/>
    <w:rsid w:val="008B6403"/>
    <w:rsid w:val="008B6423"/>
    <w:rsid w:val="008C01AD"/>
    <w:rsid w:val="008C072F"/>
    <w:rsid w:val="008C0A8D"/>
    <w:rsid w:val="008C1EF2"/>
    <w:rsid w:val="008C23BA"/>
    <w:rsid w:val="008C2479"/>
    <w:rsid w:val="008C27BE"/>
    <w:rsid w:val="008C350D"/>
    <w:rsid w:val="008C4E97"/>
    <w:rsid w:val="008C5364"/>
    <w:rsid w:val="008C58BC"/>
    <w:rsid w:val="008C629E"/>
    <w:rsid w:val="008C71BD"/>
    <w:rsid w:val="008C7D38"/>
    <w:rsid w:val="008C7FD2"/>
    <w:rsid w:val="008D0816"/>
    <w:rsid w:val="008D0840"/>
    <w:rsid w:val="008D1A7E"/>
    <w:rsid w:val="008D1E83"/>
    <w:rsid w:val="008D1FC9"/>
    <w:rsid w:val="008D2168"/>
    <w:rsid w:val="008D255E"/>
    <w:rsid w:val="008D2C6F"/>
    <w:rsid w:val="008D324F"/>
    <w:rsid w:val="008D374A"/>
    <w:rsid w:val="008D39BB"/>
    <w:rsid w:val="008D5176"/>
    <w:rsid w:val="008D57A2"/>
    <w:rsid w:val="008D5844"/>
    <w:rsid w:val="008D6994"/>
    <w:rsid w:val="008D7041"/>
    <w:rsid w:val="008D7FA0"/>
    <w:rsid w:val="008E245C"/>
    <w:rsid w:val="008E258D"/>
    <w:rsid w:val="008E32E4"/>
    <w:rsid w:val="008E47E3"/>
    <w:rsid w:val="008E4EBB"/>
    <w:rsid w:val="008E55AA"/>
    <w:rsid w:val="008E5A12"/>
    <w:rsid w:val="008E67E8"/>
    <w:rsid w:val="008E6EA9"/>
    <w:rsid w:val="008F01BA"/>
    <w:rsid w:val="008F0255"/>
    <w:rsid w:val="008F0FBE"/>
    <w:rsid w:val="008F1517"/>
    <w:rsid w:val="008F1CE9"/>
    <w:rsid w:val="008F4742"/>
    <w:rsid w:val="008F4B38"/>
    <w:rsid w:val="008F4BA5"/>
    <w:rsid w:val="008F5025"/>
    <w:rsid w:val="008F5403"/>
    <w:rsid w:val="008F61D1"/>
    <w:rsid w:val="008F654D"/>
    <w:rsid w:val="008F70D7"/>
    <w:rsid w:val="008F7CCA"/>
    <w:rsid w:val="00901518"/>
    <w:rsid w:val="0090430C"/>
    <w:rsid w:val="00904A9C"/>
    <w:rsid w:val="009073C5"/>
    <w:rsid w:val="0090785A"/>
    <w:rsid w:val="00910AAA"/>
    <w:rsid w:val="009111D1"/>
    <w:rsid w:val="009116C8"/>
    <w:rsid w:val="0091197D"/>
    <w:rsid w:val="009128F3"/>
    <w:rsid w:val="009145D9"/>
    <w:rsid w:val="00915053"/>
    <w:rsid w:val="00916114"/>
    <w:rsid w:val="0091639C"/>
    <w:rsid w:val="00916660"/>
    <w:rsid w:val="00916C53"/>
    <w:rsid w:val="00917FBD"/>
    <w:rsid w:val="00920444"/>
    <w:rsid w:val="009207E6"/>
    <w:rsid w:val="0092090F"/>
    <w:rsid w:val="009215E5"/>
    <w:rsid w:val="009223B0"/>
    <w:rsid w:val="00922B53"/>
    <w:rsid w:val="00923345"/>
    <w:rsid w:val="009241E0"/>
    <w:rsid w:val="00924633"/>
    <w:rsid w:val="00924A34"/>
    <w:rsid w:val="00925D00"/>
    <w:rsid w:val="00925EF5"/>
    <w:rsid w:val="0092652C"/>
    <w:rsid w:val="00926CF2"/>
    <w:rsid w:val="00927BC6"/>
    <w:rsid w:val="00930717"/>
    <w:rsid w:val="00930C84"/>
    <w:rsid w:val="00930FD4"/>
    <w:rsid w:val="009315F7"/>
    <w:rsid w:val="009317F8"/>
    <w:rsid w:val="0093329D"/>
    <w:rsid w:val="00934077"/>
    <w:rsid w:val="00934CC8"/>
    <w:rsid w:val="0093519E"/>
    <w:rsid w:val="009352BC"/>
    <w:rsid w:val="00935777"/>
    <w:rsid w:val="00935CCC"/>
    <w:rsid w:val="009361F3"/>
    <w:rsid w:val="00936965"/>
    <w:rsid w:val="00936F0B"/>
    <w:rsid w:val="00937214"/>
    <w:rsid w:val="00937C52"/>
    <w:rsid w:val="0094110E"/>
    <w:rsid w:val="009411FC"/>
    <w:rsid w:val="0094181E"/>
    <w:rsid w:val="009422E3"/>
    <w:rsid w:val="009431CC"/>
    <w:rsid w:val="00943B8A"/>
    <w:rsid w:val="00944D4F"/>
    <w:rsid w:val="00946432"/>
    <w:rsid w:val="009464FD"/>
    <w:rsid w:val="00947D89"/>
    <w:rsid w:val="0095135A"/>
    <w:rsid w:val="00951647"/>
    <w:rsid w:val="00951B57"/>
    <w:rsid w:val="00952B29"/>
    <w:rsid w:val="00955CB2"/>
    <w:rsid w:val="00957C85"/>
    <w:rsid w:val="00960A29"/>
    <w:rsid w:val="0096135E"/>
    <w:rsid w:val="00961540"/>
    <w:rsid w:val="0096166C"/>
    <w:rsid w:val="00962168"/>
    <w:rsid w:val="00962972"/>
    <w:rsid w:val="00963EB5"/>
    <w:rsid w:val="00964051"/>
    <w:rsid w:val="0096421B"/>
    <w:rsid w:val="00964384"/>
    <w:rsid w:val="00964A36"/>
    <w:rsid w:val="00964B19"/>
    <w:rsid w:val="00964B54"/>
    <w:rsid w:val="00964E89"/>
    <w:rsid w:val="00965032"/>
    <w:rsid w:val="00965060"/>
    <w:rsid w:val="00965C4D"/>
    <w:rsid w:val="00966461"/>
    <w:rsid w:val="00967708"/>
    <w:rsid w:val="00967C64"/>
    <w:rsid w:val="00967D5D"/>
    <w:rsid w:val="00970418"/>
    <w:rsid w:val="00970CF9"/>
    <w:rsid w:val="009725E2"/>
    <w:rsid w:val="00972A01"/>
    <w:rsid w:val="00972BC0"/>
    <w:rsid w:val="009734CF"/>
    <w:rsid w:val="009739F1"/>
    <w:rsid w:val="009743BD"/>
    <w:rsid w:val="00974B44"/>
    <w:rsid w:val="009774AF"/>
    <w:rsid w:val="00977CE2"/>
    <w:rsid w:val="00977DC6"/>
    <w:rsid w:val="00980E77"/>
    <w:rsid w:val="009811D8"/>
    <w:rsid w:val="009811F1"/>
    <w:rsid w:val="00981AB3"/>
    <w:rsid w:val="00984F2E"/>
    <w:rsid w:val="009857B6"/>
    <w:rsid w:val="00986E74"/>
    <w:rsid w:val="0098700C"/>
    <w:rsid w:val="00987158"/>
    <w:rsid w:val="00987A57"/>
    <w:rsid w:val="00987B93"/>
    <w:rsid w:val="00987DDB"/>
    <w:rsid w:val="00987DE6"/>
    <w:rsid w:val="00990DB9"/>
    <w:rsid w:val="0099133F"/>
    <w:rsid w:val="0099140C"/>
    <w:rsid w:val="00992F75"/>
    <w:rsid w:val="00993CDD"/>
    <w:rsid w:val="00994B36"/>
    <w:rsid w:val="00996A53"/>
    <w:rsid w:val="0099710D"/>
    <w:rsid w:val="009976FA"/>
    <w:rsid w:val="00997B9C"/>
    <w:rsid w:val="00997EB9"/>
    <w:rsid w:val="009A174E"/>
    <w:rsid w:val="009A1966"/>
    <w:rsid w:val="009A29BF"/>
    <w:rsid w:val="009A2BE1"/>
    <w:rsid w:val="009A4054"/>
    <w:rsid w:val="009A4558"/>
    <w:rsid w:val="009A69D6"/>
    <w:rsid w:val="009A6E4A"/>
    <w:rsid w:val="009A78FE"/>
    <w:rsid w:val="009A7F62"/>
    <w:rsid w:val="009B0A8E"/>
    <w:rsid w:val="009B1411"/>
    <w:rsid w:val="009B17B4"/>
    <w:rsid w:val="009B1B4C"/>
    <w:rsid w:val="009B26EF"/>
    <w:rsid w:val="009B30A7"/>
    <w:rsid w:val="009B30E3"/>
    <w:rsid w:val="009B336C"/>
    <w:rsid w:val="009B3C8C"/>
    <w:rsid w:val="009B3D57"/>
    <w:rsid w:val="009B40D7"/>
    <w:rsid w:val="009B42AF"/>
    <w:rsid w:val="009B433A"/>
    <w:rsid w:val="009B48EC"/>
    <w:rsid w:val="009B62B8"/>
    <w:rsid w:val="009B65D1"/>
    <w:rsid w:val="009B6780"/>
    <w:rsid w:val="009B7790"/>
    <w:rsid w:val="009B7BFF"/>
    <w:rsid w:val="009B7F59"/>
    <w:rsid w:val="009B7FDE"/>
    <w:rsid w:val="009C0E9C"/>
    <w:rsid w:val="009C1034"/>
    <w:rsid w:val="009C1FAF"/>
    <w:rsid w:val="009C2E42"/>
    <w:rsid w:val="009C5222"/>
    <w:rsid w:val="009C5BC2"/>
    <w:rsid w:val="009C6DC5"/>
    <w:rsid w:val="009C736F"/>
    <w:rsid w:val="009D05B2"/>
    <w:rsid w:val="009D089B"/>
    <w:rsid w:val="009D0BF7"/>
    <w:rsid w:val="009D1E82"/>
    <w:rsid w:val="009D325B"/>
    <w:rsid w:val="009D385D"/>
    <w:rsid w:val="009D3F6C"/>
    <w:rsid w:val="009D46B7"/>
    <w:rsid w:val="009D54B0"/>
    <w:rsid w:val="009D5B48"/>
    <w:rsid w:val="009D6243"/>
    <w:rsid w:val="009D634D"/>
    <w:rsid w:val="009D700E"/>
    <w:rsid w:val="009D7386"/>
    <w:rsid w:val="009D7F1A"/>
    <w:rsid w:val="009E212D"/>
    <w:rsid w:val="009E2E74"/>
    <w:rsid w:val="009E324D"/>
    <w:rsid w:val="009E34DC"/>
    <w:rsid w:val="009E3696"/>
    <w:rsid w:val="009E41EF"/>
    <w:rsid w:val="009E7933"/>
    <w:rsid w:val="009E7E68"/>
    <w:rsid w:val="009F063A"/>
    <w:rsid w:val="009F0750"/>
    <w:rsid w:val="009F25A8"/>
    <w:rsid w:val="009F2C01"/>
    <w:rsid w:val="009F3061"/>
    <w:rsid w:val="009F3171"/>
    <w:rsid w:val="009F4B01"/>
    <w:rsid w:val="009F5297"/>
    <w:rsid w:val="009F6C56"/>
    <w:rsid w:val="009F72CA"/>
    <w:rsid w:val="00A00E7D"/>
    <w:rsid w:val="00A0216E"/>
    <w:rsid w:val="00A02C83"/>
    <w:rsid w:val="00A0314F"/>
    <w:rsid w:val="00A035D2"/>
    <w:rsid w:val="00A04BEA"/>
    <w:rsid w:val="00A05189"/>
    <w:rsid w:val="00A05A62"/>
    <w:rsid w:val="00A05DEF"/>
    <w:rsid w:val="00A06F7B"/>
    <w:rsid w:val="00A06FE1"/>
    <w:rsid w:val="00A06FF6"/>
    <w:rsid w:val="00A07472"/>
    <w:rsid w:val="00A07C24"/>
    <w:rsid w:val="00A107E7"/>
    <w:rsid w:val="00A10DA3"/>
    <w:rsid w:val="00A11FC0"/>
    <w:rsid w:val="00A124AD"/>
    <w:rsid w:val="00A12B05"/>
    <w:rsid w:val="00A138D3"/>
    <w:rsid w:val="00A13E80"/>
    <w:rsid w:val="00A14B8E"/>
    <w:rsid w:val="00A15A7D"/>
    <w:rsid w:val="00A15B2D"/>
    <w:rsid w:val="00A16181"/>
    <w:rsid w:val="00A1639A"/>
    <w:rsid w:val="00A1682B"/>
    <w:rsid w:val="00A16D9B"/>
    <w:rsid w:val="00A1703B"/>
    <w:rsid w:val="00A17E25"/>
    <w:rsid w:val="00A20430"/>
    <w:rsid w:val="00A20458"/>
    <w:rsid w:val="00A20E66"/>
    <w:rsid w:val="00A20F43"/>
    <w:rsid w:val="00A20FDF"/>
    <w:rsid w:val="00A21C04"/>
    <w:rsid w:val="00A21C31"/>
    <w:rsid w:val="00A23798"/>
    <w:rsid w:val="00A238A7"/>
    <w:rsid w:val="00A23D8C"/>
    <w:rsid w:val="00A2554A"/>
    <w:rsid w:val="00A26153"/>
    <w:rsid w:val="00A2617B"/>
    <w:rsid w:val="00A273EB"/>
    <w:rsid w:val="00A27440"/>
    <w:rsid w:val="00A278AB"/>
    <w:rsid w:val="00A30DFF"/>
    <w:rsid w:val="00A30E10"/>
    <w:rsid w:val="00A30E92"/>
    <w:rsid w:val="00A311C3"/>
    <w:rsid w:val="00A31BBA"/>
    <w:rsid w:val="00A320F3"/>
    <w:rsid w:val="00A33FB7"/>
    <w:rsid w:val="00A34561"/>
    <w:rsid w:val="00A34DF0"/>
    <w:rsid w:val="00A358D5"/>
    <w:rsid w:val="00A36859"/>
    <w:rsid w:val="00A40F82"/>
    <w:rsid w:val="00A4100C"/>
    <w:rsid w:val="00A4147A"/>
    <w:rsid w:val="00A4206B"/>
    <w:rsid w:val="00A427F0"/>
    <w:rsid w:val="00A4363C"/>
    <w:rsid w:val="00A43DAE"/>
    <w:rsid w:val="00A44056"/>
    <w:rsid w:val="00A446D4"/>
    <w:rsid w:val="00A44998"/>
    <w:rsid w:val="00A4647A"/>
    <w:rsid w:val="00A46AA2"/>
    <w:rsid w:val="00A46B18"/>
    <w:rsid w:val="00A4769E"/>
    <w:rsid w:val="00A479C0"/>
    <w:rsid w:val="00A50B28"/>
    <w:rsid w:val="00A523AF"/>
    <w:rsid w:val="00A526A5"/>
    <w:rsid w:val="00A529EF"/>
    <w:rsid w:val="00A52D97"/>
    <w:rsid w:val="00A53CAB"/>
    <w:rsid w:val="00A541F0"/>
    <w:rsid w:val="00A550FF"/>
    <w:rsid w:val="00A551AD"/>
    <w:rsid w:val="00A567C9"/>
    <w:rsid w:val="00A56C7E"/>
    <w:rsid w:val="00A601D4"/>
    <w:rsid w:val="00A60B90"/>
    <w:rsid w:val="00A618C5"/>
    <w:rsid w:val="00A638F9"/>
    <w:rsid w:val="00A63A2A"/>
    <w:rsid w:val="00A65894"/>
    <w:rsid w:val="00A67154"/>
    <w:rsid w:val="00A67A15"/>
    <w:rsid w:val="00A67F00"/>
    <w:rsid w:val="00A704A0"/>
    <w:rsid w:val="00A70C3D"/>
    <w:rsid w:val="00A7168D"/>
    <w:rsid w:val="00A71F5C"/>
    <w:rsid w:val="00A728D2"/>
    <w:rsid w:val="00A72907"/>
    <w:rsid w:val="00A74F0F"/>
    <w:rsid w:val="00A75565"/>
    <w:rsid w:val="00A75991"/>
    <w:rsid w:val="00A75B51"/>
    <w:rsid w:val="00A76746"/>
    <w:rsid w:val="00A76C5B"/>
    <w:rsid w:val="00A77881"/>
    <w:rsid w:val="00A80B12"/>
    <w:rsid w:val="00A8143A"/>
    <w:rsid w:val="00A81F07"/>
    <w:rsid w:val="00A82017"/>
    <w:rsid w:val="00A82053"/>
    <w:rsid w:val="00A83522"/>
    <w:rsid w:val="00A8392C"/>
    <w:rsid w:val="00A83D35"/>
    <w:rsid w:val="00A84F60"/>
    <w:rsid w:val="00A85C71"/>
    <w:rsid w:val="00A86F08"/>
    <w:rsid w:val="00A87839"/>
    <w:rsid w:val="00A90E14"/>
    <w:rsid w:val="00A91B98"/>
    <w:rsid w:val="00A93384"/>
    <w:rsid w:val="00A934D7"/>
    <w:rsid w:val="00A940AF"/>
    <w:rsid w:val="00A94F55"/>
    <w:rsid w:val="00A9564F"/>
    <w:rsid w:val="00A96527"/>
    <w:rsid w:val="00A97176"/>
    <w:rsid w:val="00A974E6"/>
    <w:rsid w:val="00AA0906"/>
    <w:rsid w:val="00AA09BD"/>
    <w:rsid w:val="00AA140C"/>
    <w:rsid w:val="00AA1955"/>
    <w:rsid w:val="00AA19A4"/>
    <w:rsid w:val="00AA20FB"/>
    <w:rsid w:val="00AA235D"/>
    <w:rsid w:val="00AA329F"/>
    <w:rsid w:val="00AA4A76"/>
    <w:rsid w:val="00AA4D89"/>
    <w:rsid w:val="00AA51DC"/>
    <w:rsid w:val="00AA6FE8"/>
    <w:rsid w:val="00AA7174"/>
    <w:rsid w:val="00AB0191"/>
    <w:rsid w:val="00AB0269"/>
    <w:rsid w:val="00AB04A0"/>
    <w:rsid w:val="00AB067F"/>
    <w:rsid w:val="00AB0831"/>
    <w:rsid w:val="00AB164D"/>
    <w:rsid w:val="00AB2656"/>
    <w:rsid w:val="00AB2A59"/>
    <w:rsid w:val="00AB4595"/>
    <w:rsid w:val="00AB4A6B"/>
    <w:rsid w:val="00AB58CE"/>
    <w:rsid w:val="00AB6100"/>
    <w:rsid w:val="00AB719C"/>
    <w:rsid w:val="00AC054F"/>
    <w:rsid w:val="00AC2016"/>
    <w:rsid w:val="00AC20B5"/>
    <w:rsid w:val="00AC20B9"/>
    <w:rsid w:val="00AC2340"/>
    <w:rsid w:val="00AC38CB"/>
    <w:rsid w:val="00AC4965"/>
    <w:rsid w:val="00AC559E"/>
    <w:rsid w:val="00AC5A03"/>
    <w:rsid w:val="00AC683A"/>
    <w:rsid w:val="00AC72E4"/>
    <w:rsid w:val="00AD08B3"/>
    <w:rsid w:val="00AD3C3E"/>
    <w:rsid w:val="00AD3C98"/>
    <w:rsid w:val="00AD423A"/>
    <w:rsid w:val="00AD49EA"/>
    <w:rsid w:val="00AE145F"/>
    <w:rsid w:val="00AE3706"/>
    <w:rsid w:val="00AE3EB5"/>
    <w:rsid w:val="00AE3FFF"/>
    <w:rsid w:val="00AE4080"/>
    <w:rsid w:val="00AE45F0"/>
    <w:rsid w:val="00AE4B9A"/>
    <w:rsid w:val="00AE4FD2"/>
    <w:rsid w:val="00AE5076"/>
    <w:rsid w:val="00AE58A4"/>
    <w:rsid w:val="00AE5926"/>
    <w:rsid w:val="00AE69A2"/>
    <w:rsid w:val="00AF0171"/>
    <w:rsid w:val="00AF108B"/>
    <w:rsid w:val="00AF2897"/>
    <w:rsid w:val="00AF29E5"/>
    <w:rsid w:val="00AF2A5A"/>
    <w:rsid w:val="00AF3BDE"/>
    <w:rsid w:val="00AF4953"/>
    <w:rsid w:val="00AF4B9D"/>
    <w:rsid w:val="00AF511E"/>
    <w:rsid w:val="00AF666F"/>
    <w:rsid w:val="00AF6E0C"/>
    <w:rsid w:val="00AF7A05"/>
    <w:rsid w:val="00B011FE"/>
    <w:rsid w:val="00B01BE9"/>
    <w:rsid w:val="00B02D56"/>
    <w:rsid w:val="00B02DD3"/>
    <w:rsid w:val="00B03577"/>
    <w:rsid w:val="00B03AE9"/>
    <w:rsid w:val="00B03CE7"/>
    <w:rsid w:val="00B04849"/>
    <w:rsid w:val="00B053FA"/>
    <w:rsid w:val="00B05AD0"/>
    <w:rsid w:val="00B05CE5"/>
    <w:rsid w:val="00B0666B"/>
    <w:rsid w:val="00B07D73"/>
    <w:rsid w:val="00B102B0"/>
    <w:rsid w:val="00B109B3"/>
    <w:rsid w:val="00B1184D"/>
    <w:rsid w:val="00B11A89"/>
    <w:rsid w:val="00B11CFB"/>
    <w:rsid w:val="00B12E75"/>
    <w:rsid w:val="00B13419"/>
    <w:rsid w:val="00B13FAA"/>
    <w:rsid w:val="00B1437C"/>
    <w:rsid w:val="00B15243"/>
    <w:rsid w:val="00B15BB2"/>
    <w:rsid w:val="00B15E0A"/>
    <w:rsid w:val="00B15E16"/>
    <w:rsid w:val="00B16C24"/>
    <w:rsid w:val="00B16CA4"/>
    <w:rsid w:val="00B16F3F"/>
    <w:rsid w:val="00B1720F"/>
    <w:rsid w:val="00B210A7"/>
    <w:rsid w:val="00B22928"/>
    <w:rsid w:val="00B22D84"/>
    <w:rsid w:val="00B23073"/>
    <w:rsid w:val="00B24727"/>
    <w:rsid w:val="00B24960"/>
    <w:rsid w:val="00B252DC"/>
    <w:rsid w:val="00B257DD"/>
    <w:rsid w:val="00B25B54"/>
    <w:rsid w:val="00B27A19"/>
    <w:rsid w:val="00B27E0B"/>
    <w:rsid w:val="00B30394"/>
    <w:rsid w:val="00B31610"/>
    <w:rsid w:val="00B31A2B"/>
    <w:rsid w:val="00B31DE5"/>
    <w:rsid w:val="00B31E52"/>
    <w:rsid w:val="00B32195"/>
    <w:rsid w:val="00B32B88"/>
    <w:rsid w:val="00B34501"/>
    <w:rsid w:val="00B3495C"/>
    <w:rsid w:val="00B34D1A"/>
    <w:rsid w:val="00B35113"/>
    <w:rsid w:val="00B3527E"/>
    <w:rsid w:val="00B35328"/>
    <w:rsid w:val="00B35350"/>
    <w:rsid w:val="00B3561B"/>
    <w:rsid w:val="00B35AEC"/>
    <w:rsid w:val="00B40D62"/>
    <w:rsid w:val="00B41360"/>
    <w:rsid w:val="00B417D2"/>
    <w:rsid w:val="00B4200D"/>
    <w:rsid w:val="00B42CBB"/>
    <w:rsid w:val="00B443C9"/>
    <w:rsid w:val="00B46DC6"/>
    <w:rsid w:val="00B46E44"/>
    <w:rsid w:val="00B500E0"/>
    <w:rsid w:val="00B52651"/>
    <w:rsid w:val="00B527D0"/>
    <w:rsid w:val="00B53DBC"/>
    <w:rsid w:val="00B5422F"/>
    <w:rsid w:val="00B55015"/>
    <w:rsid w:val="00B555A7"/>
    <w:rsid w:val="00B5599D"/>
    <w:rsid w:val="00B55DF1"/>
    <w:rsid w:val="00B57B2B"/>
    <w:rsid w:val="00B6219E"/>
    <w:rsid w:val="00B628CC"/>
    <w:rsid w:val="00B62B05"/>
    <w:rsid w:val="00B6414F"/>
    <w:rsid w:val="00B646D6"/>
    <w:rsid w:val="00B64739"/>
    <w:rsid w:val="00B64CCB"/>
    <w:rsid w:val="00B66485"/>
    <w:rsid w:val="00B66D41"/>
    <w:rsid w:val="00B7038D"/>
    <w:rsid w:val="00B70581"/>
    <w:rsid w:val="00B709F7"/>
    <w:rsid w:val="00B71E9B"/>
    <w:rsid w:val="00B7273A"/>
    <w:rsid w:val="00B72F61"/>
    <w:rsid w:val="00B734DE"/>
    <w:rsid w:val="00B73776"/>
    <w:rsid w:val="00B73943"/>
    <w:rsid w:val="00B75596"/>
    <w:rsid w:val="00B75CBF"/>
    <w:rsid w:val="00B75F16"/>
    <w:rsid w:val="00B774B2"/>
    <w:rsid w:val="00B8021C"/>
    <w:rsid w:val="00B80470"/>
    <w:rsid w:val="00B808F1"/>
    <w:rsid w:val="00B826CF"/>
    <w:rsid w:val="00B832AE"/>
    <w:rsid w:val="00B8343B"/>
    <w:rsid w:val="00B8401D"/>
    <w:rsid w:val="00B84491"/>
    <w:rsid w:val="00B8482B"/>
    <w:rsid w:val="00B86574"/>
    <w:rsid w:val="00B86C48"/>
    <w:rsid w:val="00B90081"/>
    <w:rsid w:val="00B900EC"/>
    <w:rsid w:val="00B901BB"/>
    <w:rsid w:val="00B9093C"/>
    <w:rsid w:val="00B918D2"/>
    <w:rsid w:val="00B920D4"/>
    <w:rsid w:val="00B92FBC"/>
    <w:rsid w:val="00B93446"/>
    <w:rsid w:val="00B9348B"/>
    <w:rsid w:val="00B93952"/>
    <w:rsid w:val="00B94027"/>
    <w:rsid w:val="00B948B9"/>
    <w:rsid w:val="00B96023"/>
    <w:rsid w:val="00B96629"/>
    <w:rsid w:val="00B9735C"/>
    <w:rsid w:val="00B97723"/>
    <w:rsid w:val="00B97806"/>
    <w:rsid w:val="00BA0E3D"/>
    <w:rsid w:val="00BA14AA"/>
    <w:rsid w:val="00BA2EF8"/>
    <w:rsid w:val="00BA2FB5"/>
    <w:rsid w:val="00BA606F"/>
    <w:rsid w:val="00BA6C87"/>
    <w:rsid w:val="00BA7537"/>
    <w:rsid w:val="00BA7F83"/>
    <w:rsid w:val="00BB1DD7"/>
    <w:rsid w:val="00BB2224"/>
    <w:rsid w:val="00BB2ABA"/>
    <w:rsid w:val="00BB2F46"/>
    <w:rsid w:val="00BB3509"/>
    <w:rsid w:val="00BB36CA"/>
    <w:rsid w:val="00BB4E9A"/>
    <w:rsid w:val="00BB5A4C"/>
    <w:rsid w:val="00BB6559"/>
    <w:rsid w:val="00BB6AE2"/>
    <w:rsid w:val="00BC0E15"/>
    <w:rsid w:val="00BC31F5"/>
    <w:rsid w:val="00BC3D71"/>
    <w:rsid w:val="00BC404F"/>
    <w:rsid w:val="00BC514A"/>
    <w:rsid w:val="00BC52CB"/>
    <w:rsid w:val="00BC6128"/>
    <w:rsid w:val="00BC6C0C"/>
    <w:rsid w:val="00BC6C66"/>
    <w:rsid w:val="00BC727C"/>
    <w:rsid w:val="00BC74A3"/>
    <w:rsid w:val="00BC7635"/>
    <w:rsid w:val="00BC79CD"/>
    <w:rsid w:val="00BC7BC6"/>
    <w:rsid w:val="00BD11FD"/>
    <w:rsid w:val="00BD12DD"/>
    <w:rsid w:val="00BD1397"/>
    <w:rsid w:val="00BD186C"/>
    <w:rsid w:val="00BD1C8C"/>
    <w:rsid w:val="00BD4425"/>
    <w:rsid w:val="00BD4721"/>
    <w:rsid w:val="00BD5F83"/>
    <w:rsid w:val="00BD6F03"/>
    <w:rsid w:val="00BD79CC"/>
    <w:rsid w:val="00BD7BB3"/>
    <w:rsid w:val="00BD7C70"/>
    <w:rsid w:val="00BE0760"/>
    <w:rsid w:val="00BE143E"/>
    <w:rsid w:val="00BE1859"/>
    <w:rsid w:val="00BE1B17"/>
    <w:rsid w:val="00BE1EF0"/>
    <w:rsid w:val="00BE21F9"/>
    <w:rsid w:val="00BE231D"/>
    <w:rsid w:val="00BE2540"/>
    <w:rsid w:val="00BE2A7F"/>
    <w:rsid w:val="00BE380C"/>
    <w:rsid w:val="00BE4191"/>
    <w:rsid w:val="00BE43E4"/>
    <w:rsid w:val="00BE4596"/>
    <w:rsid w:val="00BE49D6"/>
    <w:rsid w:val="00BE52B2"/>
    <w:rsid w:val="00BE5C8C"/>
    <w:rsid w:val="00BE6454"/>
    <w:rsid w:val="00BE666E"/>
    <w:rsid w:val="00BE6E41"/>
    <w:rsid w:val="00BE77A8"/>
    <w:rsid w:val="00BF0119"/>
    <w:rsid w:val="00BF056A"/>
    <w:rsid w:val="00BF11C9"/>
    <w:rsid w:val="00BF1A27"/>
    <w:rsid w:val="00BF1C56"/>
    <w:rsid w:val="00BF2451"/>
    <w:rsid w:val="00BF33FA"/>
    <w:rsid w:val="00BF37DC"/>
    <w:rsid w:val="00BF39F3"/>
    <w:rsid w:val="00BF3EC6"/>
    <w:rsid w:val="00BF4796"/>
    <w:rsid w:val="00BF6DD3"/>
    <w:rsid w:val="00BF73EB"/>
    <w:rsid w:val="00BF7B65"/>
    <w:rsid w:val="00C001AC"/>
    <w:rsid w:val="00C01C7A"/>
    <w:rsid w:val="00C0265B"/>
    <w:rsid w:val="00C03ADE"/>
    <w:rsid w:val="00C0459D"/>
    <w:rsid w:val="00C04674"/>
    <w:rsid w:val="00C04AF5"/>
    <w:rsid w:val="00C05093"/>
    <w:rsid w:val="00C05CEB"/>
    <w:rsid w:val="00C105AF"/>
    <w:rsid w:val="00C1118F"/>
    <w:rsid w:val="00C111FD"/>
    <w:rsid w:val="00C11D28"/>
    <w:rsid w:val="00C122D1"/>
    <w:rsid w:val="00C127E6"/>
    <w:rsid w:val="00C137EC"/>
    <w:rsid w:val="00C139E0"/>
    <w:rsid w:val="00C14209"/>
    <w:rsid w:val="00C14C79"/>
    <w:rsid w:val="00C14ED6"/>
    <w:rsid w:val="00C15134"/>
    <w:rsid w:val="00C1539A"/>
    <w:rsid w:val="00C1705D"/>
    <w:rsid w:val="00C17D4D"/>
    <w:rsid w:val="00C17E1E"/>
    <w:rsid w:val="00C20AAF"/>
    <w:rsid w:val="00C20D6F"/>
    <w:rsid w:val="00C20F2E"/>
    <w:rsid w:val="00C20FF5"/>
    <w:rsid w:val="00C22107"/>
    <w:rsid w:val="00C22E48"/>
    <w:rsid w:val="00C231DB"/>
    <w:rsid w:val="00C2375A"/>
    <w:rsid w:val="00C242B5"/>
    <w:rsid w:val="00C271AF"/>
    <w:rsid w:val="00C2776C"/>
    <w:rsid w:val="00C27B71"/>
    <w:rsid w:val="00C27E4A"/>
    <w:rsid w:val="00C31532"/>
    <w:rsid w:val="00C331CC"/>
    <w:rsid w:val="00C36A57"/>
    <w:rsid w:val="00C37089"/>
    <w:rsid w:val="00C37B4A"/>
    <w:rsid w:val="00C40646"/>
    <w:rsid w:val="00C40C62"/>
    <w:rsid w:val="00C40FFA"/>
    <w:rsid w:val="00C41D85"/>
    <w:rsid w:val="00C424B2"/>
    <w:rsid w:val="00C42FAB"/>
    <w:rsid w:val="00C431DF"/>
    <w:rsid w:val="00C449F7"/>
    <w:rsid w:val="00C46601"/>
    <w:rsid w:val="00C46A03"/>
    <w:rsid w:val="00C47599"/>
    <w:rsid w:val="00C5138D"/>
    <w:rsid w:val="00C518DF"/>
    <w:rsid w:val="00C529A1"/>
    <w:rsid w:val="00C53709"/>
    <w:rsid w:val="00C53710"/>
    <w:rsid w:val="00C53A05"/>
    <w:rsid w:val="00C54717"/>
    <w:rsid w:val="00C5525A"/>
    <w:rsid w:val="00C55C3E"/>
    <w:rsid w:val="00C5611C"/>
    <w:rsid w:val="00C564AC"/>
    <w:rsid w:val="00C56DCC"/>
    <w:rsid w:val="00C56E26"/>
    <w:rsid w:val="00C600AA"/>
    <w:rsid w:val="00C60399"/>
    <w:rsid w:val="00C60694"/>
    <w:rsid w:val="00C60C4E"/>
    <w:rsid w:val="00C60F86"/>
    <w:rsid w:val="00C652C9"/>
    <w:rsid w:val="00C662AD"/>
    <w:rsid w:val="00C67A6F"/>
    <w:rsid w:val="00C71899"/>
    <w:rsid w:val="00C71CF4"/>
    <w:rsid w:val="00C725FA"/>
    <w:rsid w:val="00C72C26"/>
    <w:rsid w:val="00C72CEF"/>
    <w:rsid w:val="00C72E1A"/>
    <w:rsid w:val="00C7331D"/>
    <w:rsid w:val="00C73EB7"/>
    <w:rsid w:val="00C743A7"/>
    <w:rsid w:val="00C746DF"/>
    <w:rsid w:val="00C74E30"/>
    <w:rsid w:val="00C75005"/>
    <w:rsid w:val="00C756F9"/>
    <w:rsid w:val="00C75BD4"/>
    <w:rsid w:val="00C75C92"/>
    <w:rsid w:val="00C800F0"/>
    <w:rsid w:val="00C813CA"/>
    <w:rsid w:val="00C82101"/>
    <w:rsid w:val="00C827F0"/>
    <w:rsid w:val="00C8339E"/>
    <w:rsid w:val="00C838BF"/>
    <w:rsid w:val="00C845B9"/>
    <w:rsid w:val="00C846BA"/>
    <w:rsid w:val="00C847C9"/>
    <w:rsid w:val="00C84D72"/>
    <w:rsid w:val="00C85177"/>
    <w:rsid w:val="00C8524F"/>
    <w:rsid w:val="00C852B8"/>
    <w:rsid w:val="00C8539F"/>
    <w:rsid w:val="00C85FCC"/>
    <w:rsid w:val="00C86AC7"/>
    <w:rsid w:val="00C876F3"/>
    <w:rsid w:val="00C90C1C"/>
    <w:rsid w:val="00C928BA"/>
    <w:rsid w:val="00C92B6E"/>
    <w:rsid w:val="00C94069"/>
    <w:rsid w:val="00C943A3"/>
    <w:rsid w:val="00C953AB"/>
    <w:rsid w:val="00C9573A"/>
    <w:rsid w:val="00C95A33"/>
    <w:rsid w:val="00C95A9B"/>
    <w:rsid w:val="00C95C22"/>
    <w:rsid w:val="00C96D7D"/>
    <w:rsid w:val="00C97458"/>
    <w:rsid w:val="00CA03D6"/>
    <w:rsid w:val="00CA06F1"/>
    <w:rsid w:val="00CA0E00"/>
    <w:rsid w:val="00CA1352"/>
    <w:rsid w:val="00CA1CDB"/>
    <w:rsid w:val="00CA339C"/>
    <w:rsid w:val="00CA399C"/>
    <w:rsid w:val="00CA4C3B"/>
    <w:rsid w:val="00CA5DE8"/>
    <w:rsid w:val="00CA612F"/>
    <w:rsid w:val="00CA6648"/>
    <w:rsid w:val="00CA6BE2"/>
    <w:rsid w:val="00CA6CE7"/>
    <w:rsid w:val="00CA74E2"/>
    <w:rsid w:val="00CA74F7"/>
    <w:rsid w:val="00CB13AF"/>
    <w:rsid w:val="00CB1D9B"/>
    <w:rsid w:val="00CB38C9"/>
    <w:rsid w:val="00CB4553"/>
    <w:rsid w:val="00CB4F8D"/>
    <w:rsid w:val="00CB5963"/>
    <w:rsid w:val="00CB59F4"/>
    <w:rsid w:val="00CB5A32"/>
    <w:rsid w:val="00CB78B9"/>
    <w:rsid w:val="00CB79CE"/>
    <w:rsid w:val="00CC2228"/>
    <w:rsid w:val="00CC2427"/>
    <w:rsid w:val="00CC2ABE"/>
    <w:rsid w:val="00CC2B09"/>
    <w:rsid w:val="00CC34DB"/>
    <w:rsid w:val="00CC3746"/>
    <w:rsid w:val="00CC57BF"/>
    <w:rsid w:val="00CC5B61"/>
    <w:rsid w:val="00CC65DC"/>
    <w:rsid w:val="00CC729C"/>
    <w:rsid w:val="00CD1A40"/>
    <w:rsid w:val="00CD1A89"/>
    <w:rsid w:val="00CD249A"/>
    <w:rsid w:val="00CD2791"/>
    <w:rsid w:val="00CD2995"/>
    <w:rsid w:val="00CD2A09"/>
    <w:rsid w:val="00CD3BFC"/>
    <w:rsid w:val="00CD4169"/>
    <w:rsid w:val="00CD4D9B"/>
    <w:rsid w:val="00CD771B"/>
    <w:rsid w:val="00CD7CC6"/>
    <w:rsid w:val="00CE18B1"/>
    <w:rsid w:val="00CE1E6D"/>
    <w:rsid w:val="00CE3424"/>
    <w:rsid w:val="00CE3F98"/>
    <w:rsid w:val="00CE4614"/>
    <w:rsid w:val="00CE4739"/>
    <w:rsid w:val="00CE49C4"/>
    <w:rsid w:val="00CE5178"/>
    <w:rsid w:val="00CE53E7"/>
    <w:rsid w:val="00CE5F9F"/>
    <w:rsid w:val="00CE61B6"/>
    <w:rsid w:val="00CE654E"/>
    <w:rsid w:val="00CE658B"/>
    <w:rsid w:val="00CE70ED"/>
    <w:rsid w:val="00CE7C8C"/>
    <w:rsid w:val="00CE7CA5"/>
    <w:rsid w:val="00CF00E0"/>
    <w:rsid w:val="00CF0596"/>
    <w:rsid w:val="00CF1044"/>
    <w:rsid w:val="00CF2AFF"/>
    <w:rsid w:val="00CF2C33"/>
    <w:rsid w:val="00CF38AF"/>
    <w:rsid w:val="00CF3A18"/>
    <w:rsid w:val="00CF4CC3"/>
    <w:rsid w:val="00CF558D"/>
    <w:rsid w:val="00CF5A42"/>
    <w:rsid w:val="00CF5CB3"/>
    <w:rsid w:val="00CF5F55"/>
    <w:rsid w:val="00CF6103"/>
    <w:rsid w:val="00CF68AC"/>
    <w:rsid w:val="00CF6A8B"/>
    <w:rsid w:val="00CF6DB0"/>
    <w:rsid w:val="00CF71E6"/>
    <w:rsid w:val="00D00459"/>
    <w:rsid w:val="00D005E3"/>
    <w:rsid w:val="00D00BAC"/>
    <w:rsid w:val="00D011E6"/>
    <w:rsid w:val="00D0154B"/>
    <w:rsid w:val="00D02FCA"/>
    <w:rsid w:val="00D03491"/>
    <w:rsid w:val="00D04859"/>
    <w:rsid w:val="00D04B13"/>
    <w:rsid w:val="00D053C4"/>
    <w:rsid w:val="00D067AC"/>
    <w:rsid w:val="00D06BAD"/>
    <w:rsid w:val="00D06DE9"/>
    <w:rsid w:val="00D0704C"/>
    <w:rsid w:val="00D07400"/>
    <w:rsid w:val="00D1049B"/>
    <w:rsid w:val="00D12C31"/>
    <w:rsid w:val="00D13840"/>
    <w:rsid w:val="00D13B8D"/>
    <w:rsid w:val="00D16585"/>
    <w:rsid w:val="00D16871"/>
    <w:rsid w:val="00D16912"/>
    <w:rsid w:val="00D176A0"/>
    <w:rsid w:val="00D2009E"/>
    <w:rsid w:val="00D2097F"/>
    <w:rsid w:val="00D2102D"/>
    <w:rsid w:val="00D23D90"/>
    <w:rsid w:val="00D24BA5"/>
    <w:rsid w:val="00D24C2E"/>
    <w:rsid w:val="00D24CE7"/>
    <w:rsid w:val="00D2517D"/>
    <w:rsid w:val="00D25B67"/>
    <w:rsid w:val="00D26285"/>
    <w:rsid w:val="00D27533"/>
    <w:rsid w:val="00D27D42"/>
    <w:rsid w:val="00D30A92"/>
    <w:rsid w:val="00D31CA8"/>
    <w:rsid w:val="00D32008"/>
    <w:rsid w:val="00D32E33"/>
    <w:rsid w:val="00D34CBD"/>
    <w:rsid w:val="00D351D2"/>
    <w:rsid w:val="00D37600"/>
    <w:rsid w:val="00D37CE2"/>
    <w:rsid w:val="00D37D63"/>
    <w:rsid w:val="00D403BD"/>
    <w:rsid w:val="00D40619"/>
    <w:rsid w:val="00D4075C"/>
    <w:rsid w:val="00D41DEA"/>
    <w:rsid w:val="00D425A9"/>
    <w:rsid w:val="00D42926"/>
    <w:rsid w:val="00D4364E"/>
    <w:rsid w:val="00D44C56"/>
    <w:rsid w:val="00D46200"/>
    <w:rsid w:val="00D4775A"/>
    <w:rsid w:val="00D501C6"/>
    <w:rsid w:val="00D51077"/>
    <w:rsid w:val="00D51DE4"/>
    <w:rsid w:val="00D52864"/>
    <w:rsid w:val="00D53453"/>
    <w:rsid w:val="00D53A29"/>
    <w:rsid w:val="00D53D10"/>
    <w:rsid w:val="00D53E8D"/>
    <w:rsid w:val="00D54968"/>
    <w:rsid w:val="00D55D80"/>
    <w:rsid w:val="00D56399"/>
    <w:rsid w:val="00D56972"/>
    <w:rsid w:val="00D56BC4"/>
    <w:rsid w:val="00D57E64"/>
    <w:rsid w:val="00D61555"/>
    <w:rsid w:val="00D61F10"/>
    <w:rsid w:val="00D6282C"/>
    <w:rsid w:val="00D62FF4"/>
    <w:rsid w:val="00D634BD"/>
    <w:rsid w:val="00D63791"/>
    <w:rsid w:val="00D63C92"/>
    <w:rsid w:val="00D63EA9"/>
    <w:rsid w:val="00D644B1"/>
    <w:rsid w:val="00D64730"/>
    <w:rsid w:val="00D648FF"/>
    <w:rsid w:val="00D64BEF"/>
    <w:rsid w:val="00D64CBD"/>
    <w:rsid w:val="00D65F10"/>
    <w:rsid w:val="00D662C8"/>
    <w:rsid w:val="00D66914"/>
    <w:rsid w:val="00D66CBA"/>
    <w:rsid w:val="00D67AA0"/>
    <w:rsid w:val="00D70982"/>
    <w:rsid w:val="00D71156"/>
    <w:rsid w:val="00D73AF5"/>
    <w:rsid w:val="00D75E19"/>
    <w:rsid w:val="00D77C01"/>
    <w:rsid w:val="00D82518"/>
    <w:rsid w:val="00D8295D"/>
    <w:rsid w:val="00D83DC1"/>
    <w:rsid w:val="00D8400F"/>
    <w:rsid w:val="00D84639"/>
    <w:rsid w:val="00D84870"/>
    <w:rsid w:val="00D84D27"/>
    <w:rsid w:val="00D85DAF"/>
    <w:rsid w:val="00D86705"/>
    <w:rsid w:val="00D86AD1"/>
    <w:rsid w:val="00D86B13"/>
    <w:rsid w:val="00D900AD"/>
    <w:rsid w:val="00D906A7"/>
    <w:rsid w:val="00D90C03"/>
    <w:rsid w:val="00D9202F"/>
    <w:rsid w:val="00D939A0"/>
    <w:rsid w:val="00D93D78"/>
    <w:rsid w:val="00D94389"/>
    <w:rsid w:val="00D95D08"/>
    <w:rsid w:val="00D95E35"/>
    <w:rsid w:val="00D97CF1"/>
    <w:rsid w:val="00D97D7C"/>
    <w:rsid w:val="00D97F5B"/>
    <w:rsid w:val="00DA050D"/>
    <w:rsid w:val="00DA09B2"/>
    <w:rsid w:val="00DA0A2C"/>
    <w:rsid w:val="00DA0D55"/>
    <w:rsid w:val="00DA13F7"/>
    <w:rsid w:val="00DA20CA"/>
    <w:rsid w:val="00DA25D2"/>
    <w:rsid w:val="00DA2B40"/>
    <w:rsid w:val="00DA30A3"/>
    <w:rsid w:val="00DA3E12"/>
    <w:rsid w:val="00DA3E20"/>
    <w:rsid w:val="00DA3F47"/>
    <w:rsid w:val="00DA4556"/>
    <w:rsid w:val="00DA4605"/>
    <w:rsid w:val="00DA52B7"/>
    <w:rsid w:val="00DA54D0"/>
    <w:rsid w:val="00DA6D06"/>
    <w:rsid w:val="00DA6EE1"/>
    <w:rsid w:val="00DA70C7"/>
    <w:rsid w:val="00DB0653"/>
    <w:rsid w:val="00DB106E"/>
    <w:rsid w:val="00DB12CA"/>
    <w:rsid w:val="00DB1AC9"/>
    <w:rsid w:val="00DB1E42"/>
    <w:rsid w:val="00DB20D5"/>
    <w:rsid w:val="00DB2180"/>
    <w:rsid w:val="00DB24A2"/>
    <w:rsid w:val="00DB26F1"/>
    <w:rsid w:val="00DB406D"/>
    <w:rsid w:val="00DB7002"/>
    <w:rsid w:val="00DC0D04"/>
    <w:rsid w:val="00DC1004"/>
    <w:rsid w:val="00DC1525"/>
    <w:rsid w:val="00DC284C"/>
    <w:rsid w:val="00DC43CC"/>
    <w:rsid w:val="00DC4A77"/>
    <w:rsid w:val="00DC5326"/>
    <w:rsid w:val="00DC54B5"/>
    <w:rsid w:val="00DC59D2"/>
    <w:rsid w:val="00DC65A6"/>
    <w:rsid w:val="00DC6E6D"/>
    <w:rsid w:val="00DD1827"/>
    <w:rsid w:val="00DD2231"/>
    <w:rsid w:val="00DD473F"/>
    <w:rsid w:val="00DD4932"/>
    <w:rsid w:val="00DD50CC"/>
    <w:rsid w:val="00DD7C88"/>
    <w:rsid w:val="00DE0510"/>
    <w:rsid w:val="00DE06F3"/>
    <w:rsid w:val="00DE14F2"/>
    <w:rsid w:val="00DE30DA"/>
    <w:rsid w:val="00DE3A0E"/>
    <w:rsid w:val="00DE5FFB"/>
    <w:rsid w:val="00DE6B84"/>
    <w:rsid w:val="00DE788F"/>
    <w:rsid w:val="00DE7B53"/>
    <w:rsid w:val="00DE7C58"/>
    <w:rsid w:val="00DF0587"/>
    <w:rsid w:val="00DF0BF3"/>
    <w:rsid w:val="00DF13B4"/>
    <w:rsid w:val="00DF2155"/>
    <w:rsid w:val="00DF2886"/>
    <w:rsid w:val="00DF2F88"/>
    <w:rsid w:val="00DF511F"/>
    <w:rsid w:val="00DF5EA5"/>
    <w:rsid w:val="00DF65AC"/>
    <w:rsid w:val="00DF6B5E"/>
    <w:rsid w:val="00E01163"/>
    <w:rsid w:val="00E01C72"/>
    <w:rsid w:val="00E0327F"/>
    <w:rsid w:val="00E05719"/>
    <w:rsid w:val="00E06631"/>
    <w:rsid w:val="00E06767"/>
    <w:rsid w:val="00E06A8B"/>
    <w:rsid w:val="00E072D9"/>
    <w:rsid w:val="00E07D79"/>
    <w:rsid w:val="00E10768"/>
    <w:rsid w:val="00E109F0"/>
    <w:rsid w:val="00E12546"/>
    <w:rsid w:val="00E134A6"/>
    <w:rsid w:val="00E13CA5"/>
    <w:rsid w:val="00E13EA2"/>
    <w:rsid w:val="00E1498A"/>
    <w:rsid w:val="00E149A1"/>
    <w:rsid w:val="00E14CE5"/>
    <w:rsid w:val="00E15805"/>
    <w:rsid w:val="00E1612D"/>
    <w:rsid w:val="00E16312"/>
    <w:rsid w:val="00E16872"/>
    <w:rsid w:val="00E20594"/>
    <w:rsid w:val="00E2098B"/>
    <w:rsid w:val="00E22A9D"/>
    <w:rsid w:val="00E22CD9"/>
    <w:rsid w:val="00E22DD0"/>
    <w:rsid w:val="00E22E28"/>
    <w:rsid w:val="00E23661"/>
    <w:rsid w:val="00E238AB"/>
    <w:rsid w:val="00E23C32"/>
    <w:rsid w:val="00E23CF1"/>
    <w:rsid w:val="00E24542"/>
    <w:rsid w:val="00E26B32"/>
    <w:rsid w:val="00E270CE"/>
    <w:rsid w:val="00E275F8"/>
    <w:rsid w:val="00E278C2"/>
    <w:rsid w:val="00E301BA"/>
    <w:rsid w:val="00E309AD"/>
    <w:rsid w:val="00E30A2E"/>
    <w:rsid w:val="00E32112"/>
    <w:rsid w:val="00E33294"/>
    <w:rsid w:val="00E34693"/>
    <w:rsid w:val="00E358D4"/>
    <w:rsid w:val="00E35E59"/>
    <w:rsid w:val="00E3607F"/>
    <w:rsid w:val="00E36751"/>
    <w:rsid w:val="00E371CD"/>
    <w:rsid w:val="00E40F06"/>
    <w:rsid w:val="00E424A6"/>
    <w:rsid w:val="00E4269D"/>
    <w:rsid w:val="00E45104"/>
    <w:rsid w:val="00E454A3"/>
    <w:rsid w:val="00E45FA6"/>
    <w:rsid w:val="00E46153"/>
    <w:rsid w:val="00E46A34"/>
    <w:rsid w:val="00E46A99"/>
    <w:rsid w:val="00E47BE3"/>
    <w:rsid w:val="00E47BF1"/>
    <w:rsid w:val="00E47EBE"/>
    <w:rsid w:val="00E51079"/>
    <w:rsid w:val="00E51A4B"/>
    <w:rsid w:val="00E522BB"/>
    <w:rsid w:val="00E526EB"/>
    <w:rsid w:val="00E546EA"/>
    <w:rsid w:val="00E5485F"/>
    <w:rsid w:val="00E552D6"/>
    <w:rsid w:val="00E5794B"/>
    <w:rsid w:val="00E601C3"/>
    <w:rsid w:val="00E60FE1"/>
    <w:rsid w:val="00E6178E"/>
    <w:rsid w:val="00E622FE"/>
    <w:rsid w:val="00E62946"/>
    <w:rsid w:val="00E6406B"/>
    <w:rsid w:val="00E642B1"/>
    <w:rsid w:val="00E66BB2"/>
    <w:rsid w:val="00E67313"/>
    <w:rsid w:val="00E67452"/>
    <w:rsid w:val="00E67CE3"/>
    <w:rsid w:val="00E67EBA"/>
    <w:rsid w:val="00E711D4"/>
    <w:rsid w:val="00E72C6C"/>
    <w:rsid w:val="00E7325E"/>
    <w:rsid w:val="00E747E8"/>
    <w:rsid w:val="00E74A19"/>
    <w:rsid w:val="00E75515"/>
    <w:rsid w:val="00E7573E"/>
    <w:rsid w:val="00E7678A"/>
    <w:rsid w:val="00E76F5B"/>
    <w:rsid w:val="00E77E23"/>
    <w:rsid w:val="00E8056D"/>
    <w:rsid w:val="00E80579"/>
    <w:rsid w:val="00E81E71"/>
    <w:rsid w:val="00E82885"/>
    <w:rsid w:val="00E841F9"/>
    <w:rsid w:val="00E8438D"/>
    <w:rsid w:val="00E85BE1"/>
    <w:rsid w:val="00E85EDB"/>
    <w:rsid w:val="00E86850"/>
    <w:rsid w:val="00E871FA"/>
    <w:rsid w:val="00E873B2"/>
    <w:rsid w:val="00E906FD"/>
    <w:rsid w:val="00E90A29"/>
    <w:rsid w:val="00E92498"/>
    <w:rsid w:val="00E92603"/>
    <w:rsid w:val="00E927F7"/>
    <w:rsid w:val="00E9360D"/>
    <w:rsid w:val="00E94777"/>
    <w:rsid w:val="00E9478A"/>
    <w:rsid w:val="00E94EE7"/>
    <w:rsid w:val="00E95499"/>
    <w:rsid w:val="00E95B68"/>
    <w:rsid w:val="00E9604D"/>
    <w:rsid w:val="00E96CE9"/>
    <w:rsid w:val="00E971E8"/>
    <w:rsid w:val="00EA0028"/>
    <w:rsid w:val="00EA034B"/>
    <w:rsid w:val="00EA0D26"/>
    <w:rsid w:val="00EA2770"/>
    <w:rsid w:val="00EA3067"/>
    <w:rsid w:val="00EA309A"/>
    <w:rsid w:val="00EA3127"/>
    <w:rsid w:val="00EA35D5"/>
    <w:rsid w:val="00EA4080"/>
    <w:rsid w:val="00EA487F"/>
    <w:rsid w:val="00EA48A5"/>
    <w:rsid w:val="00EA48BF"/>
    <w:rsid w:val="00EA4AAC"/>
    <w:rsid w:val="00EA511A"/>
    <w:rsid w:val="00EA6050"/>
    <w:rsid w:val="00EA7D46"/>
    <w:rsid w:val="00EB0A3C"/>
    <w:rsid w:val="00EB102F"/>
    <w:rsid w:val="00EB13CE"/>
    <w:rsid w:val="00EB1F16"/>
    <w:rsid w:val="00EB1F19"/>
    <w:rsid w:val="00EB2A82"/>
    <w:rsid w:val="00EB309B"/>
    <w:rsid w:val="00EB46C7"/>
    <w:rsid w:val="00EB4E9A"/>
    <w:rsid w:val="00EB5ED3"/>
    <w:rsid w:val="00EB6274"/>
    <w:rsid w:val="00EB6844"/>
    <w:rsid w:val="00EC0ADD"/>
    <w:rsid w:val="00EC0B0D"/>
    <w:rsid w:val="00EC0F78"/>
    <w:rsid w:val="00EC10A3"/>
    <w:rsid w:val="00EC189A"/>
    <w:rsid w:val="00EC1E37"/>
    <w:rsid w:val="00EC2B36"/>
    <w:rsid w:val="00EC2DC9"/>
    <w:rsid w:val="00EC362D"/>
    <w:rsid w:val="00EC732B"/>
    <w:rsid w:val="00ED0272"/>
    <w:rsid w:val="00ED0D66"/>
    <w:rsid w:val="00ED0D6F"/>
    <w:rsid w:val="00ED0F75"/>
    <w:rsid w:val="00ED1649"/>
    <w:rsid w:val="00ED175A"/>
    <w:rsid w:val="00ED21DB"/>
    <w:rsid w:val="00ED28F0"/>
    <w:rsid w:val="00ED43B9"/>
    <w:rsid w:val="00ED5033"/>
    <w:rsid w:val="00ED5824"/>
    <w:rsid w:val="00ED5CBA"/>
    <w:rsid w:val="00ED5D29"/>
    <w:rsid w:val="00ED5D6A"/>
    <w:rsid w:val="00ED6447"/>
    <w:rsid w:val="00ED67E7"/>
    <w:rsid w:val="00ED7246"/>
    <w:rsid w:val="00ED7E2C"/>
    <w:rsid w:val="00EE059E"/>
    <w:rsid w:val="00EE2E14"/>
    <w:rsid w:val="00EE33AC"/>
    <w:rsid w:val="00EE3D38"/>
    <w:rsid w:val="00EE42A9"/>
    <w:rsid w:val="00EE44A2"/>
    <w:rsid w:val="00EE4825"/>
    <w:rsid w:val="00EE606A"/>
    <w:rsid w:val="00EE6945"/>
    <w:rsid w:val="00EF0E08"/>
    <w:rsid w:val="00EF219A"/>
    <w:rsid w:val="00EF32D9"/>
    <w:rsid w:val="00EF36D4"/>
    <w:rsid w:val="00EF4CAA"/>
    <w:rsid w:val="00EF4D08"/>
    <w:rsid w:val="00EF4E62"/>
    <w:rsid w:val="00EF55D8"/>
    <w:rsid w:val="00EF5988"/>
    <w:rsid w:val="00EF6259"/>
    <w:rsid w:val="00EF78EB"/>
    <w:rsid w:val="00EF7AD7"/>
    <w:rsid w:val="00F006AE"/>
    <w:rsid w:val="00F0107B"/>
    <w:rsid w:val="00F02A51"/>
    <w:rsid w:val="00F040E8"/>
    <w:rsid w:val="00F04502"/>
    <w:rsid w:val="00F045C0"/>
    <w:rsid w:val="00F04844"/>
    <w:rsid w:val="00F04A0A"/>
    <w:rsid w:val="00F0511B"/>
    <w:rsid w:val="00F054F1"/>
    <w:rsid w:val="00F059AB"/>
    <w:rsid w:val="00F064B8"/>
    <w:rsid w:val="00F06FFA"/>
    <w:rsid w:val="00F0778F"/>
    <w:rsid w:val="00F079E7"/>
    <w:rsid w:val="00F07E8D"/>
    <w:rsid w:val="00F07FC8"/>
    <w:rsid w:val="00F1031E"/>
    <w:rsid w:val="00F10549"/>
    <w:rsid w:val="00F105AF"/>
    <w:rsid w:val="00F10EDF"/>
    <w:rsid w:val="00F11346"/>
    <w:rsid w:val="00F145FD"/>
    <w:rsid w:val="00F14A1A"/>
    <w:rsid w:val="00F14C0E"/>
    <w:rsid w:val="00F14C19"/>
    <w:rsid w:val="00F150DD"/>
    <w:rsid w:val="00F1549C"/>
    <w:rsid w:val="00F17AAD"/>
    <w:rsid w:val="00F20DFC"/>
    <w:rsid w:val="00F21158"/>
    <w:rsid w:val="00F22918"/>
    <w:rsid w:val="00F22C72"/>
    <w:rsid w:val="00F2344C"/>
    <w:rsid w:val="00F24183"/>
    <w:rsid w:val="00F25B7B"/>
    <w:rsid w:val="00F25D4B"/>
    <w:rsid w:val="00F267D3"/>
    <w:rsid w:val="00F26963"/>
    <w:rsid w:val="00F26C7C"/>
    <w:rsid w:val="00F26F22"/>
    <w:rsid w:val="00F26F96"/>
    <w:rsid w:val="00F2702F"/>
    <w:rsid w:val="00F274CC"/>
    <w:rsid w:val="00F27E7D"/>
    <w:rsid w:val="00F30113"/>
    <w:rsid w:val="00F30448"/>
    <w:rsid w:val="00F3044D"/>
    <w:rsid w:val="00F30650"/>
    <w:rsid w:val="00F30733"/>
    <w:rsid w:val="00F30BD7"/>
    <w:rsid w:val="00F3421D"/>
    <w:rsid w:val="00F34714"/>
    <w:rsid w:val="00F35028"/>
    <w:rsid w:val="00F35491"/>
    <w:rsid w:val="00F35BEB"/>
    <w:rsid w:val="00F36280"/>
    <w:rsid w:val="00F362F2"/>
    <w:rsid w:val="00F36D50"/>
    <w:rsid w:val="00F37FA5"/>
    <w:rsid w:val="00F4081D"/>
    <w:rsid w:val="00F41077"/>
    <w:rsid w:val="00F41D32"/>
    <w:rsid w:val="00F4314C"/>
    <w:rsid w:val="00F435D5"/>
    <w:rsid w:val="00F43C28"/>
    <w:rsid w:val="00F44130"/>
    <w:rsid w:val="00F45FBD"/>
    <w:rsid w:val="00F4709B"/>
    <w:rsid w:val="00F47738"/>
    <w:rsid w:val="00F47AA1"/>
    <w:rsid w:val="00F502B1"/>
    <w:rsid w:val="00F50AD6"/>
    <w:rsid w:val="00F52B10"/>
    <w:rsid w:val="00F540DD"/>
    <w:rsid w:val="00F542D2"/>
    <w:rsid w:val="00F5496B"/>
    <w:rsid w:val="00F5516F"/>
    <w:rsid w:val="00F6053D"/>
    <w:rsid w:val="00F60624"/>
    <w:rsid w:val="00F60AC2"/>
    <w:rsid w:val="00F614F3"/>
    <w:rsid w:val="00F61D19"/>
    <w:rsid w:val="00F62A1D"/>
    <w:rsid w:val="00F63B7D"/>
    <w:rsid w:val="00F643E9"/>
    <w:rsid w:val="00F6618B"/>
    <w:rsid w:val="00F669A6"/>
    <w:rsid w:val="00F67073"/>
    <w:rsid w:val="00F70C80"/>
    <w:rsid w:val="00F7133B"/>
    <w:rsid w:val="00F731DA"/>
    <w:rsid w:val="00F73396"/>
    <w:rsid w:val="00F73511"/>
    <w:rsid w:val="00F75A21"/>
    <w:rsid w:val="00F769CA"/>
    <w:rsid w:val="00F77A5B"/>
    <w:rsid w:val="00F82DFE"/>
    <w:rsid w:val="00F82E65"/>
    <w:rsid w:val="00F82F9B"/>
    <w:rsid w:val="00F83710"/>
    <w:rsid w:val="00F83861"/>
    <w:rsid w:val="00F839E7"/>
    <w:rsid w:val="00F83FAA"/>
    <w:rsid w:val="00F84107"/>
    <w:rsid w:val="00F8507D"/>
    <w:rsid w:val="00F87DE9"/>
    <w:rsid w:val="00F87EDB"/>
    <w:rsid w:val="00F90ABE"/>
    <w:rsid w:val="00F91C02"/>
    <w:rsid w:val="00F9242C"/>
    <w:rsid w:val="00F924B4"/>
    <w:rsid w:val="00F92B60"/>
    <w:rsid w:val="00F92CF3"/>
    <w:rsid w:val="00F93311"/>
    <w:rsid w:val="00F93D88"/>
    <w:rsid w:val="00F94E9D"/>
    <w:rsid w:val="00F95545"/>
    <w:rsid w:val="00F970F5"/>
    <w:rsid w:val="00FA007C"/>
    <w:rsid w:val="00FA0752"/>
    <w:rsid w:val="00FA1DB4"/>
    <w:rsid w:val="00FA2698"/>
    <w:rsid w:val="00FA3735"/>
    <w:rsid w:val="00FA3930"/>
    <w:rsid w:val="00FA4551"/>
    <w:rsid w:val="00FA4866"/>
    <w:rsid w:val="00FA55D6"/>
    <w:rsid w:val="00FA5C44"/>
    <w:rsid w:val="00FA66F3"/>
    <w:rsid w:val="00FA7DFD"/>
    <w:rsid w:val="00FB0734"/>
    <w:rsid w:val="00FB0B53"/>
    <w:rsid w:val="00FB0DA0"/>
    <w:rsid w:val="00FB1AF6"/>
    <w:rsid w:val="00FB2687"/>
    <w:rsid w:val="00FB2B50"/>
    <w:rsid w:val="00FB3189"/>
    <w:rsid w:val="00FB3753"/>
    <w:rsid w:val="00FB3776"/>
    <w:rsid w:val="00FB656B"/>
    <w:rsid w:val="00FB7659"/>
    <w:rsid w:val="00FB7AF4"/>
    <w:rsid w:val="00FC0D62"/>
    <w:rsid w:val="00FC115E"/>
    <w:rsid w:val="00FC1C63"/>
    <w:rsid w:val="00FC2DA8"/>
    <w:rsid w:val="00FC2F86"/>
    <w:rsid w:val="00FC3294"/>
    <w:rsid w:val="00FC3A77"/>
    <w:rsid w:val="00FC47DC"/>
    <w:rsid w:val="00FC496B"/>
    <w:rsid w:val="00FC4D43"/>
    <w:rsid w:val="00FC516F"/>
    <w:rsid w:val="00FD13D7"/>
    <w:rsid w:val="00FD1430"/>
    <w:rsid w:val="00FD1FBF"/>
    <w:rsid w:val="00FD2878"/>
    <w:rsid w:val="00FD3FDC"/>
    <w:rsid w:val="00FD4146"/>
    <w:rsid w:val="00FD6594"/>
    <w:rsid w:val="00FD6E29"/>
    <w:rsid w:val="00FD7677"/>
    <w:rsid w:val="00FE024D"/>
    <w:rsid w:val="00FE1135"/>
    <w:rsid w:val="00FE1291"/>
    <w:rsid w:val="00FE1376"/>
    <w:rsid w:val="00FE1677"/>
    <w:rsid w:val="00FE1ECF"/>
    <w:rsid w:val="00FE3736"/>
    <w:rsid w:val="00FE56E4"/>
    <w:rsid w:val="00FE6B64"/>
    <w:rsid w:val="00FE6BD7"/>
    <w:rsid w:val="00FE73F3"/>
    <w:rsid w:val="00FE7657"/>
    <w:rsid w:val="00FE7AA9"/>
    <w:rsid w:val="00FF021F"/>
    <w:rsid w:val="00FF0242"/>
    <w:rsid w:val="00FF0FB0"/>
    <w:rsid w:val="00FF107A"/>
    <w:rsid w:val="00FF116F"/>
    <w:rsid w:val="00FF1885"/>
    <w:rsid w:val="00FF25F2"/>
    <w:rsid w:val="00FF3A55"/>
    <w:rsid w:val="00FF3AA1"/>
    <w:rsid w:val="00FF3CE9"/>
    <w:rsid w:val="00FF4233"/>
    <w:rsid w:val="00FF5D2D"/>
    <w:rsid w:val="00FF5D41"/>
    <w:rsid w:val="00FF62CB"/>
    <w:rsid w:val="00FF7121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2029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F72CA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F72CA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02576"/>
    <w:pPr>
      <w:keepNext/>
      <w:keepLines/>
      <w:spacing w:before="200" w:after="0"/>
      <w:outlineLvl w:val="6"/>
    </w:pPr>
    <w:rPr>
      <w:rFonts w:ascii="Cambria" w:hAnsi="Cambria"/>
      <w:i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F72CA"/>
    <w:rPr>
      <w:rFonts w:ascii="Cambria" w:hAnsi="Cambria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F72CA"/>
    <w:rPr>
      <w:rFonts w:ascii="Arial" w:hAnsi="Arial"/>
      <w:b/>
      <w:sz w:val="26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702576"/>
    <w:rPr>
      <w:rFonts w:ascii="Cambria" w:hAnsi="Cambria"/>
      <w:i/>
      <w:color w:val="404040"/>
    </w:rPr>
  </w:style>
  <w:style w:type="character" w:styleId="a3">
    <w:name w:val="Hyperlink"/>
    <w:uiPriority w:val="99"/>
    <w:semiHidden/>
    <w:rsid w:val="009F72CA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9F72CA"/>
    <w:rPr>
      <w:rFonts w:cs="Times New Roman"/>
      <w:color w:val="800080"/>
      <w:u w:val="single"/>
    </w:rPr>
  </w:style>
  <w:style w:type="paragraph" w:styleId="a5">
    <w:name w:val="Normal (Web)"/>
    <w:basedOn w:val="a"/>
    <w:link w:val="a6"/>
    <w:uiPriority w:val="99"/>
    <w:rsid w:val="009F72CA"/>
    <w:pPr>
      <w:spacing w:after="0" w:line="240" w:lineRule="auto"/>
    </w:pPr>
    <w:rPr>
      <w:rFonts w:ascii="Verdana" w:eastAsia="Times New Roman" w:hAnsi="Verdana"/>
      <w:sz w:val="13"/>
      <w:szCs w:val="13"/>
      <w:lang w:eastAsia="ru-RU"/>
    </w:rPr>
  </w:style>
  <w:style w:type="paragraph" w:styleId="a7">
    <w:name w:val="footnote text"/>
    <w:basedOn w:val="a"/>
    <w:link w:val="a8"/>
    <w:uiPriority w:val="99"/>
    <w:semiHidden/>
    <w:rsid w:val="009F72C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9F72CA"/>
    <w:rPr>
      <w:rFonts w:ascii="Times New Roman" w:hAnsi="Times New Roman"/>
      <w:sz w:val="20"/>
    </w:rPr>
  </w:style>
  <w:style w:type="paragraph" w:styleId="a9">
    <w:name w:val="header"/>
    <w:basedOn w:val="a"/>
    <w:link w:val="aa"/>
    <w:uiPriority w:val="99"/>
    <w:rsid w:val="009F7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9F72CA"/>
    <w:rPr>
      <w:rFonts w:ascii="Times New Roman" w:hAnsi="Times New Roman"/>
      <w:sz w:val="24"/>
      <w:lang w:eastAsia="ru-RU"/>
    </w:rPr>
  </w:style>
  <w:style w:type="paragraph" w:styleId="ab">
    <w:name w:val="footer"/>
    <w:basedOn w:val="a"/>
    <w:link w:val="ac"/>
    <w:uiPriority w:val="99"/>
    <w:rsid w:val="009F7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9F72CA"/>
    <w:rPr>
      <w:rFonts w:ascii="Times New Roman" w:hAnsi="Times New Roman"/>
      <w:sz w:val="24"/>
      <w:lang w:eastAsia="ru-RU"/>
    </w:rPr>
  </w:style>
  <w:style w:type="paragraph" w:styleId="ad">
    <w:name w:val="caption"/>
    <w:basedOn w:val="a"/>
    <w:next w:val="a"/>
    <w:uiPriority w:val="99"/>
    <w:qFormat/>
    <w:rsid w:val="009F72CA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9F72CA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f">
    <w:name w:val="Название Знак"/>
    <w:link w:val="ae"/>
    <w:uiPriority w:val="99"/>
    <w:locked/>
    <w:rsid w:val="009F72CA"/>
    <w:rPr>
      <w:rFonts w:ascii="Times New Roman" w:hAnsi="Times New Roman"/>
      <w:b/>
      <w:sz w:val="20"/>
      <w:lang w:eastAsia="ru-RU"/>
    </w:rPr>
  </w:style>
  <w:style w:type="paragraph" w:styleId="af0">
    <w:name w:val="Body Text"/>
    <w:basedOn w:val="a"/>
    <w:link w:val="af1"/>
    <w:uiPriority w:val="99"/>
    <w:semiHidden/>
    <w:rsid w:val="009F72CA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link w:val="af0"/>
    <w:uiPriority w:val="99"/>
    <w:semiHidden/>
    <w:locked/>
    <w:rsid w:val="009F72CA"/>
    <w:rPr>
      <w:rFonts w:ascii="Times New Roman" w:hAnsi="Times New Roman"/>
      <w:sz w:val="24"/>
      <w:lang w:eastAsia="ru-RU"/>
    </w:rPr>
  </w:style>
  <w:style w:type="paragraph" w:styleId="af2">
    <w:name w:val="Body Text Indent"/>
    <w:basedOn w:val="a"/>
    <w:link w:val="af3"/>
    <w:uiPriority w:val="99"/>
    <w:rsid w:val="009F72CA"/>
    <w:pPr>
      <w:tabs>
        <w:tab w:val="left" w:pos="4536"/>
      </w:tabs>
      <w:spacing w:after="0" w:line="36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link w:val="af2"/>
    <w:uiPriority w:val="99"/>
    <w:locked/>
    <w:rsid w:val="009F72CA"/>
    <w:rPr>
      <w:rFonts w:ascii="Times New Roman" w:hAnsi="Times New Roman"/>
      <w:sz w:val="20"/>
      <w:lang w:eastAsia="ru-RU"/>
    </w:rPr>
  </w:style>
  <w:style w:type="paragraph" w:styleId="31">
    <w:name w:val="Body Text 3"/>
    <w:basedOn w:val="a"/>
    <w:link w:val="32"/>
    <w:uiPriority w:val="99"/>
    <w:semiHidden/>
    <w:rsid w:val="009F72CA"/>
    <w:pPr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9F72CA"/>
    <w:rPr>
      <w:rFonts w:ascii="Times New Roman" w:hAnsi="Times New Roman"/>
      <w:sz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9F72CA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9F72CA"/>
    <w:rPr>
      <w:rFonts w:ascii="Times New Roman" w:hAnsi="Times New Roman"/>
      <w:sz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9F72CA"/>
    <w:pPr>
      <w:spacing w:after="120"/>
      <w:ind w:left="283"/>
    </w:pPr>
    <w:rPr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9F72CA"/>
    <w:rPr>
      <w:rFonts w:ascii="Calibri" w:hAnsi="Calibri"/>
      <w:sz w:val="16"/>
    </w:rPr>
  </w:style>
  <w:style w:type="paragraph" w:styleId="af4">
    <w:name w:val="Balloon Text"/>
    <w:basedOn w:val="a"/>
    <w:link w:val="af5"/>
    <w:uiPriority w:val="99"/>
    <w:semiHidden/>
    <w:rsid w:val="009F72CA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5">
    <w:name w:val="Текст выноски Знак"/>
    <w:link w:val="af4"/>
    <w:uiPriority w:val="99"/>
    <w:semiHidden/>
    <w:locked/>
    <w:rsid w:val="009F72CA"/>
    <w:rPr>
      <w:rFonts w:ascii="Tahoma" w:hAnsi="Tahoma"/>
      <w:sz w:val="16"/>
      <w:lang w:eastAsia="ru-RU"/>
    </w:rPr>
  </w:style>
  <w:style w:type="character" w:customStyle="1" w:styleId="1">
    <w:name w:val="Без интервала Знак1"/>
    <w:link w:val="af6"/>
    <w:uiPriority w:val="99"/>
    <w:locked/>
    <w:rsid w:val="009F72CA"/>
    <w:rPr>
      <w:sz w:val="22"/>
      <w:lang w:val="ru-RU" w:eastAsia="en-US"/>
    </w:rPr>
  </w:style>
  <w:style w:type="paragraph" w:styleId="af6">
    <w:name w:val="No Spacing"/>
    <w:link w:val="1"/>
    <w:qFormat/>
    <w:rsid w:val="009F72CA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9F72CA"/>
    <w:pPr>
      <w:ind w:left="720"/>
      <w:contextualSpacing/>
    </w:pPr>
  </w:style>
  <w:style w:type="paragraph" w:customStyle="1" w:styleId="ConsNormal">
    <w:name w:val="ConsNormal"/>
    <w:uiPriority w:val="99"/>
    <w:rsid w:val="009F72C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9F72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F72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F72C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0">
    <w:name w:val="1 Знак"/>
    <w:basedOn w:val="a"/>
    <w:uiPriority w:val="99"/>
    <w:rsid w:val="009F72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9F7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9F72CA"/>
    <w:rPr>
      <w:rFonts w:ascii="Times New Roman" w:hAnsi="Times New Roman"/>
      <w:b/>
      <w:sz w:val="26"/>
    </w:rPr>
  </w:style>
  <w:style w:type="character" w:customStyle="1" w:styleId="FontStyle29">
    <w:name w:val="Font Style29"/>
    <w:uiPriority w:val="99"/>
    <w:rsid w:val="009F72CA"/>
    <w:rPr>
      <w:rFonts w:ascii="Times New Roman" w:hAnsi="Times New Roman"/>
      <w:sz w:val="26"/>
    </w:rPr>
  </w:style>
  <w:style w:type="table" w:styleId="af8">
    <w:name w:val="Table Grid"/>
    <w:basedOn w:val="a1"/>
    <w:uiPriority w:val="99"/>
    <w:rsid w:val="009F72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uiPriority w:val="99"/>
    <w:qFormat/>
    <w:rsid w:val="009F72CA"/>
    <w:rPr>
      <w:rFonts w:cs="Times New Roman"/>
      <w:b/>
    </w:rPr>
  </w:style>
  <w:style w:type="paragraph" w:customStyle="1" w:styleId="xl46">
    <w:name w:val="xl46"/>
    <w:basedOn w:val="a"/>
    <w:uiPriority w:val="99"/>
    <w:rsid w:val="00033AA6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/>
      <w:b/>
      <w:sz w:val="24"/>
      <w:szCs w:val="20"/>
      <w:lang w:eastAsia="ru-RU"/>
    </w:rPr>
  </w:style>
  <w:style w:type="character" w:customStyle="1" w:styleId="FontStyle163">
    <w:name w:val="Font Style163"/>
    <w:uiPriority w:val="99"/>
    <w:rsid w:val="00033AA6"/>
    <w:rPr>
      <w:rFonts w:ascii="Times New Roman" w:hAnsi="Times New Roman"/>
      <w:b/>
      <w:sz w:val="26"/>
    </w:rPr>
  </w:style>
  <w:style w:type="character" w:customStyle="1" w:styleId="FontStyle168">
    <w:name w:val="Font Style168"/>
    <w:uiPriority w:val="99"/>
    <w:rsid w:val="001011E9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70257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a">
    <w:name w:val="Таблицы (моноширинный)"/>
    <w:basedOn w:val="a"/>
    <w:next w:val="a"/>
    <w:uiPriority w:val="99"/>
    <w:rsid w:val="00702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70257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E5ED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0E5E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3">
    <w:name w:val="xl73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4">
    <w:name w:val="xl74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"/>
    <w:uiPriority w:val="99"/>
    <w:rsid w:val="000E5ED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9">
    <w:name w:val="xl79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0">
    <w:name w:val="xl80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1">
    <w:name w:val="xl81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2">
    <w:name w:val="xl82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9">
    <w:name w:val="xl89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90">
    <w:name w:val="xl90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1">
    <w:name w:val="xl91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3">
    <w:name w:val="xl93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4">
    <w:name w:val="xl94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5">
    <w:name w:val="xl95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6">
    <w:name w:val="xl96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333333"/>
      <w:lang w:eastAsia="ru-RU"/>
    </w:rPr>
  </w:style>
  <w:style w:type="paragraph" w:customStyle="1" w:styleId="xl101">
    <w:name w:val="xl101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02">
    <w:name w:val="xl102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4">
    <w:name w:val="xl104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06">
    <w:name w:val="xl106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7">
    <w:name w:val="xl107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0">
    <w:name w:val="xl110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xl113">
    <w:name w:val="xl113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6">
    <w:name w:val="xl116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8">
    <w:name w:val="xl118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9">
    <w:name w:val="xl119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0">
    <w:name w:val="xl120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E5E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417D2"/>
    <w:pPr>
      <w:ind w:left="720"/>
      <w:contextualSpacing/>
    </w:pPr>
    <w:rPr>
      <w:rFonts w:eastAsia="Times New Roman"/>
    </w:rPr>
  </w:style>
  <w:style w:type="paragraph" w:customStyle="1" w:styleId="12">
    <w:name w:val="Без интервала1"/>
    <w:link w:val="afc"/>
    <w:uiPriority w:val="99"/>
    <w:rsid w:val="00B417D2"/>
    <w:rPr>
      <w:sz w:val="22"/>
    </w:rPr>
  </w:style>
  <w:style w:type="character" w:customStyle="1" w:styleId="afc">
    <w:name w:val="Без интервала Знак"/>
    <w:link w:val="12"/>
    <w:locked/>
    <w:rsid w:val="00B417D2"/>
    <w:rPr>
      <w:sz w:val="22"/>
      <w:lang w:val="ru-RU" w:eastAsia="ru-RU"/>
    </w:rPr>
  </w:style>
  <w:style w:type="paragraph" w:styleId="afd">
    <w:name w:val="Plain Text"/>
    <w:basedOn w:val="a"/>
    <w:link w:val="afe"/>
    <w:uiPriority w:val="99"/>
    <w:locked/>
    <w:rsid w:val="00F52B10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Pr>
      <w:rFonts w:ascii="Courier New" w:hAnsi="Courier New"/>
      <w:sz w:val="20"/>
      <w:lang w:eastAsia="en-US"/>
    </w:rPr>
  </w:style>
  <w:style w:type="character" w:customStyle="1" w:styleId="afe">
    <w:name w:val="Текст Знак"/>
    <w:link w:val="afd"/>
    <w:uiPriority w:val="99"/>
    <w:locked/>
    <w:rsid w:val="00F52B10"/>
    <w:rPr>
      <w:rFonts w:ascii="Courier New" w:hAnsi="Courier New"/>
      <w:lang w:val="ru-RU" w:eastAsia="ru-RU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502E0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paragraph" w:customStyle="1" w:styleId="Standard">
    <w:name w:val="Standard"/>
    <w:uiPriority w:val="99"/>
    <w:rsid w:val="0049724C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aff0">
    <w:name w:val="Базовый"/>
    <w:uiPriority w:val="99"/>
    <w:rsid w:val="007F274F"/>
    <w:pPr>
      <w:tabs>
        <w:tab w:val="left" w:pos="708"/>
      </w:tabs>
      <w:suppressAutoHyphens/>
      <w:spacing w:after="200" w:line="276" w:lineRule="auto"/>
      <w:ind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585A43"/>
  </w:style>
  <w:style w:type="character" w:customStyle="1" w:styleId="13">
    <w:name w:val="Знак Знак1"/>
    <w:uiPriority w:val="99"/>
    <w:rsid w:val="00970CF9"/>
    <w:rPr>
      <w:rFonts w:ascii="Courier New" w:hAnsi="Courier New"/>
    </w:rPr>
  </w:style>
  <w:style w:type="paragraph" w:customStyle="1" w:styleId="23">
    <w:name w:val="Без интервала2"/>
    <w:uiPriority w:val="99"/>
    <w:rsid w:val="00C42FAB"/>
    <w:rPr>
      <w:rFonts w:eastAsia="Times New Roman"/>
      <w:sz w:val="22"/>
      <w:szCs w:val="22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C42F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Default">
    <w:name w:val="Default"/>
    <w:rsid w:val="00A934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4">
    <w:name w:val="Сетка таблицы1"/>
    <w:basedOn w:val="a1"/>
    <w:next w:val="af8"/>
    <w:uiPriority w:val="39"/>
    <w:rsid w:val="00E94EE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бычный (веб) Знак"/>
    <w:link w:val="a5"/>
    <w:uiPriority w:val="99"/>
    <w:locked/>
    <w:rsid w:val="00B5599D"/>
    <w:rPr>
      <w:rFonts w:ascii="Verdana" w:eastAsia="Times New Roman" w:hAnsi="Verdana"/>
      <w:sz w:val="13"/>
      <w:szCs w:val="13"/>
    </w:rPr>
  </w:style>
  <w:style w:type="character" w:customStyle="1" w:styleId="c0">
    <w:name w:val="c0"/>
    <w:rsid w:val="00B86C48"/>
  </w:style>
  <w:style w:type="paragraph" w:customStyle="1" w:styleId="c1">
    <w:name w:val="c1"/>
    <w:basedOn w:val="a"/>
    <w:rsid w:val="00DF0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3C7DD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0">
    <w:name w:val="Основной текст 21"/>
    <w:basedOn w:val="a"/>
    <w:rsid w:val="00E60FE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f2">
    <w:name w:val="Колонтитул (правый)"/>
    <w:basedOn w:val="a"/>
    <w:next w:val="a"/>
    <w:rsid w:val="008058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14"/>
      <w:szCs w:val="14"/>
      <w:lang w:eastAsia="ru-RU"/>
    </w:rPr>
  </w:style>
  <w:style w:type="paragraph" w:customStyle="1" w:styleId="Aieoiaio">
    <w:name w:val="Aieoiaio"/>
    <w:basedOn w:val="a"/>
    <w:uiPriority w:val="99"/>
    <w:rsid w:val="00052A6C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Batang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2029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F72CA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F72CA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02576"/>
    <w:pPr>
      <w:keepNext/>
      <w:keepLines/>
      <w:spacing w:before="200" w:after="0"/>
      <w:outlineLvl w:val="6"/>
    </w:pPr>
    <w:rPr>
      <w:rFonts w:ascii="Cambria" w:hAnsi="Cambria"/>
      <w:i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F72CA"/>
    <w:rPr>
      <w:rFonts w:ascii="Cambria" w:hAnsi="Cambria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F72CA"/>
    <w:rPr>
      <w:rFonts w:ascii="Arial" w:hAnsi="Arial"/>
      <w:b/>
      <w:sz w:val="26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702576"/>
    <w:rPr>
      <w:rFonts w:ascii="Cambria" w:hAnsi="Cambria"/>
      <w:i/>
      <w:color w:val="404040"/>
    </w:rPr>
  </w:style>
  <w:style w:type="character" w:styleId="a3">
    <w:name w:val="Hyperlink"/>
    <w:uiPriority w:val="99"/>
    <w:semiHidden/>
    <w:rsid w:val="009F72CA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9F72CA"/>
    <w:rPr>
      <w:rFonts w:cs="Times New Roman"/>
      <w:color w:val="800080"/>
      <w:u w:val="single"/>
    </w:rPr>
  </w:style>
  <w:style w:type="paragraph" w:styleId="a5">
    <w:name w:val="Normal (Web)"/>
    <w:basedOn w:val="a"/>
    <w:link w:val="a6"/>
    <w:uiPriority w:val="99"/>
    <w:rsid w:val="009F72CA"/>
    <w:pPr>
      <w:spacing w:after="0" w:line="240" w:lineRule="auto"/>
    </w:pPr>
    <w:rPr>
      <w:rFonts w:ascii="Verdana" w:eastAsia="Times New Roman" w:hAnsi="Verdana"/>
      <w:sz w:val="13"/>
      <w:szCs w:val="13"/>
      <w:lang w:eastAsia="ru-RU"/>
    </w:rPr>
  </w:style>
  <w:style w:type="paragraph" w:styleId="a7">
    <w:name w:val="footnote text"/>
    <w:basedOn w:val="a"/>
    <w:link w:val="a8"/>
    <w:uiPriority w:val="99"/>
    <w:semiHidden/>
    <w:rsid w:val="009F72C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9F72CA"/>
    <w:rPr>
      <w:rFonts w:ascii="Times New Roman" w:hAnsi="Times New Roman"/>
      <w:sz w:val="20"/>
    </w:rPr>
  </w:style>
  <w:style w:type="paragraph" w:styleId="a9">
    <w:name w:val="header"/>
    <w:basedOn w:val="a"/>
    <w:link w:val="aa"/>
    <w:uiPriority w:val="99"/>
    <w:rsid w:val="009F7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9F72CA"/>
    <w:rPr>
      <w:rFonts w:ascii="Times New Roman" w:hAnsi="Times New Roman"/>
      <w:sz w:val="24"/>
      <w:lang w:eastAsia="ru-RU"/>
    </w:rPr>
  </w:style>
  <w:style w:type="paragraph" w:styleId="ab">
    <w:name w:val="footer"/>
    <w:basedOn w:val="a"/>
    <w:link w:val="ac"/>
    <w:uiPriority w:val="99"/>
    <w:rsid w:val="009F7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9F72CA"/>
    <w:rPr>
      <w:rFonts w:ascii="Times New Roman" w:hAnsi="Times New Roman"/>
      <w:sz w:val="24"/>
      <w:lang w:eastAsia="ru-RU"/>
    </w:rPr>
  </w:style>
  <w:style w:type="paragraph" w:styleId="ad">
    <w:name w:val="caption"/>
    <w:basedOn w:val="a"/>
    <w:next w:val="a"/>
    <w:uiPriority w:val="99"/>
    <w:qFormat/>
    <w:rsid w:val="009F72CA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9F72CA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f">
    <w:name w:val="Название Знак"/>
    <w:link w:val="ae"/>
    <w:uiPriority w:val="99"/>
    <w:locked/>
    <w:rsid w:val="009F72CA"/>
    <w:rPr>
      <w:rFonts w:ascii="Times New Roman" w:hAnsi="Times New Roman"/>
      <w:b/>
      <w:sz w:val="20"/>
      <w:lang w:eastAsia="ru-RU"/>
    </w:rPr>
  </w:style>
  <w:style w:type="paragraph" w:styleId="af0">
    <w:name w:val="Body Text"/>
    <w:basedOn w:val="a"/>
    <w:link w:val="af1"/>
    <w:uiPriority w:val="99"/>
    <w:semiHidden/>
    <w:rsid w:val="009F72CA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link w:val="af0"/>
    <w:uiPriority w:val="99"/>
    <w:semiHidden/>
    <w:locked/>
    <w:rsid w:val="009F72CA"/>
    <w:rPr>
      <w:rFonts w:ascii="Times New Roman" w:hAnsi="Times New Roman"/>
      <w:sz w:val="24"/>
      <w:lang w:eastAsia="ru-RU"/>
    </w:rPr>
  </w:style>
  <w:style w:type="paragraph" w:styleId="af2">
    <w:name w:val="Body Text Indent"/>
    <w:basedOn w:val="a"/>
    <w:link w:val="af3"/>
    <w:uiPriority w:val="99"/>
    <w:rsid w:val="009F72CA"/>
    <w:pPr>
      <w:tabs>
        <w:tab w:val="left" w:pos="4536"/>
      </w:tabs>
      <w:spacing w:after="0" w:line="36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link w:val="af2"/>
    <w:uiPriority w:val="99"/>
    <w:locked/>
    <w:rsid w:val="009F72CA"/>
    <w:rPr>
      <w:rFonts w:ascii="Times New Roman" w:hAnsi="Times New Roman"/>
      <w:sz w:val="20"/>
      <w:lang w:eastAsia="ru-RU"/>
    </w:rPr>
  </w:style>
  <w:style w:type="paragraph" w:styleId="31">
    <w:name w:val="Body Text 3"/>
    <w:basedOn w:val="a"/>
    <w:link w:val="32"/>
    <w:uiPriority w:val="99"/>
    <w:semiHidden/>
    <w:rsid w:val="009F72CA"/>
    <w:pPr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9F72CA"/>
    <w:rPr>
      <w:rFonts w:ascii="Times New Roman" w:hAnsi="Times New Roman"/>
      <w:sz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9F72CA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9F72CA"/>
    <w:rPr>
      <w:rFonts w:ascii="Times New Roman" w:hAnsi="Times New Roman"/>
      <w:sz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9F72CA"/>
    <w:pPr>
      <w:spacing w:after="120"/>
      <w:ind w:left="283"/>
    </w:pPr>
    <w:rPr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9F72CA"/>
    <w:rPr>
      <w:rFonts w:ascii="Calibri" w:hAnsi="Calibri"/>
      <w:sz w:val="16"/>
    </w:rPr>
  </w:style>
  <w:style w:type="paragraph" w:styleId="af4">
    <w:name w:val="Balloon Text"/>
    <w:basedOn w:val="a"/>
    <w:link w:val="af5"/>
    <w:uiPriority w:val="99"/>
    <w:semiHidden/>
    <w:rsid w:val="009F72CA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5">
    <w:name w:val="Текст выноски Знак"/>
    <w:link w:val="af4"/>
    <w:uiPriority w:val="99"/>
    <w:semiHidden/>
    <w:locked/>
    <w:rsid w:val="009F72CA"/>
    <w:rPr>
      <w:rFonts w:ascii="Tahoma" w:hAnsi="Tahoma"/>
      <w:sz w:val="16"/>
      <w:lang w:eastAsia="ru-RU"/>
    </w:rPr>
  </w:style>
  <w:style w:type="character" w:customStyle="1" w:styleId="1">
    <w:name w:val="Без интервала Знак1"/>
    <w:link w:val="af6"/>
    <w:uiPriority w:val="99"/>
    <w:locked/>
    <w:rsid w:val="009F72CA"/>
    <w:rPr>
      <w:sz w:val="22"/>
      <w:lang w:val="ru-RU" w:eastAsia="en-US"/>
    </w:rPr>
  </w:style>
  <w:style w:type="paragraph" w:styleId="af6">
    <w:name w:val="No Spacing"/>
    <w:link w:val="1"/>
    <w:qFormat/>
    <w:rsid w:val="009F72CA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9F72CA"/>
    <w:pPr>
      <w:ind w:left="720"/>
      <w:contextualSpacing/>
    </w:pPr>
  </w:style>
  <w:style w:type="paragraph" w:customStyle="1" w:styleId="ConsNormal">
    <w:name w:val="ConsNormal"/>
    <w:uiPriority w:val="99"/>
    <w:rsid w:val="009F72C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9F72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F72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F72C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0">
    <w:name w:val="1 Знак"/>
    <w:basedOn w:val="a"/>
    <w:uiPriority w:val="99"/>
    <w:rsid w:val="009F72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9F7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9F72CA"/>
    <w:rPr>
      <w:rFonts w:ascii="Times New Roman" w:hAnsi="Times New Roman"/>
      <w:b/>
      <w:sz w:val="26"/>
    </w:rPr>
  </w:style>
  <w:style w:type="character" w:customStyle="1" w:styleId="FontStyle29">
    <w:name w:val="Font Style29"/>
    <w:uiPriority w:val="99"/>
    <w:rsid w:val="009F72CA"/>
    <w:rPr>
      <w:rFonts w:ascii="Times New Roman" w:hAnsi="Times New Roman"/>
      <w:sz w:val="26"/>
    </w:rPr>
  </w:style>
  <w:style w:type="table" w:styleId="af8">
    <w:name w:val="Table Grid"/>
    <w:basedOn w:val="a1"/>
    <w:uiPriority w:val="99"/>
    <w:rsid w:val="009F72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uiPriority w:val="99"/>
    <w:qFormat/>
    <w:rsid w:val="009F72CA"/>
    <w:rPr>
      <w:rFonts w:cs="Times New Roman"/>
      <w:b/>
    </w:rPr>
  </w:style>
  <w:style w:type="paragraph" w:customStyle="1" w:styleId="xl46">
    <w:name w:val="xl46"/>
    <w:basedOn w:val="a"/>
    <w:uiPriority w:val="99"/>
    <w:rsid w:val="00033AA6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/>
      <w:b/>
      <w:sz w:val="24"/>
      <w:szCs w:val="20"/>
      <w:lang w:eastAsia="ru-RU"/>
    </w:rPr>
  </w:style>
  <w:style w:type="character" w:customStyle="1" w:styleId="FontStyle163">
    <w:name w:val="Font Style163"/>
    <w:uiPriority w:val="99"/>
    <w:rsid w:val="00033AA6"/>
    <w:rPr>
      <w:rFonts w:ascii="Times New Roman" w:hAnsi="Times New Roman"/>
      <w:b/>
      <w:sz w:val="26"/>
    </w:rPr>
  </w:style>
  <w:style w:type="character" w:customStyle="1" w:styleId="FontStyle168">
    <w:name w:val="Font Style168"/>
    <w:uiPriority w:val="99"/>
    <w:rsid w:val="001011E9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70257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a">
    <w:name w:val="Таблицы (моноширинный)"/>
    <w:basedOn w:val="a"/>
    <w:next w:val="a"/>
    <w:uiPriority w:val="99"/>
    <w:rsid w:val="00702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70257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E5ED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0E5E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3">
    <w:name w:val="xl73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4">
    <w:name w:val="xl74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"/>
    <w:uiPriority w:val="99"/>
    <w:rsid w:val="000E5ED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9">
    <w:name w:val="xl79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0">
    <w:name w:val="xl80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1">
    <w:name w:val="xl81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2">
    <w:name w:val="xl82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9">
    <w:name w:val="xl89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90">
    <w:name w:val="xl90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1">
    <w:name w:val="xl91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3">
    <w:name w:val="xl93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4">
    <w:name w:val="xl94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5">
    <w:name w:val="xl95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6">
    <w:name w:val="xl96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333333"/>
      <w:lang w:eastAsia="ru-RU"/>
    </w:rPr>
  </w:style>
  <w:style w:type="paragraph" w:customStyle="1" w:styleId="xl101">
    <w:name w:val="xl101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02">
    <w:name w:val="xl102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4">
    <w:name w:val="xl104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06">
    <w:name w:val="xl106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7">
    <w:name w:val="xl107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0">
    <w:name w:val="xl110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xl113">
    <w:name w:val="xl113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6">
    <w:name w:val="xl116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8">
    <w:name w:val="xl118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9">
    <w:name w:val="xl119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0">
    <w:name w:val="xl120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E5E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E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417D2"/>
    <w:pPr>
      <w:ind w:left="720"/>
      <w:contextualSpacing/>
    </w:pPr>
    <w:rPr>
      <w:rFonts w:eastAsia="Times New Roman"/>
    </w:rPr>
  </w:style>
  <w:style w:type="paragraph" w:customStyle="1" w:styleId="12">
    <w:name w:val="Без интервала1"/>
    <w:link w:val="afc"/>
    <w:uiPriority w:val="99"/>
    <w:rsid w:val="00B417D2"/>
    <w:rPr>
      <w:sz w:val="22"/>
    </w:rPr>
  </w:style>
  <w:style w:type="character" w:customStyle="1" w:styleId="afc">
    <w:name w:val="Без интервала Знак"/>
    <w:link w:val="12"/>
    <w:locked/>
    <w:rsid w:val="00B417D2"/>
    <w:rPr>
      <w:sz w:val="22"/>
      <w:lang w:val="ru-RU" w:eastAsia="ru-RU"/>
    </w:rPr>
  </w:style>
  <w:style w:type="paragraph" w:styleId="afd">
    <w:name w:val="Plain Text"/>
    <w:basedOn w:val="a"/>
    <w:link w:val="afe"/>
    <w:uiPriority w:val="99"/>
    <w:locked/>
    <w:rsid w:val="00F52B10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Pr>
      <w:rFonts w:ascii="Courier New" w:hAnsi="Courier New"/>
      <w:sz w:val="20"/>
      <w:lang w:eastAsia="en-US"/>
    </w:rPr>
  </w:style>
  <w:style w:type="character" w:customStyle="1" w:styleId="afe">
    <w:name w:val="Текст Знак"/>
    <w:link w:val="afd"/>
    <w:uiPriority w:val="99"/>
    <w:locked/>
    <w:rsid w:val="00F52B10"/>
    <w:rPr>
      <w:rFonts w:ascii="Courier New" w:hAnsi="Courier New"/>
      <w:lang w:val="ru-RU" w:eastAsia="ru-RU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502E0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paragraph" w:customStyle="1" w:styleId="Standard">
    <w:name w:val="Standard"/>
    <w:uiPriority w:val="99"/>
    <w:rsid w:val="0049724C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aff0">
    <w:name w:val="Базовый"/>
    <w:uiPriority w:val="99"/>
    <w:rsid w:val="007F274F"/>
    <w:pPr>
      <w:tabs>
        <w:tab w:val="left" w:pos="708"/>
      </w:tabs>
      <w:suppressAutoHyphens/>
      <w:spacing w:after="200" w:line="276" w:lineRule="auto"/>
      <w:ind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585A43"/>
  </w:style>
  <w:style w:type="character" w:customStyle="1" w:styleId="13">
    <w:name w:val="Знак Знак1"/>
    <w:uiPriority w:val="99"/>
    <w:rsid w:val="00970CF9"/>
    <w:rPr>
      <w:rFonts w:ascii="Courier New" w:hAnsi="Courier New"/>
    </w:rPr>
  </w:style>
  <w:style w:type="paragraph" w:customStyle="1" w:styleId="23">
    <w:name w:val="Без интервала2"/>
    <w:uiPriority w:val="99"/>
    <w:rsid w:val="00C42FAB"/>
    <w:rPr>
      <w:rFonts w:eastAsia="Times New Roman"/>
      <w:sz w:val="22"/>
      <w:szCs w:val="22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C42F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Default">
    <w:name w:val="Default"/>
    <w:rsid w:val="00A934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4">
    <w:name w:val="Сетка таблицы1"/>
    <w:basedOn w:val="a1"/>
    <w:next w:val="af8"/>
    <w:uiPriority w:val="39"/>
    <w:rsid w:val="00E94EE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бычный (веб) Знак"/>
    <w:link w:val="a5"/>
    <w:uiPriority w:val="99"/>
    <w:locked/>
    <w:rsid w:val="00B5599D"/>
    <w:rPr>
      <w:rFonts w:ascii="Verdana" w:eastAsia="Times New Roman" w:hAnsi="Verdana"/>
      <w:sz w:val="13"/>
      <w:szCs w:val="13"/>
    </w:rPr>
  </w:style>
  <w:style w:type="character" w:customStyle="1" w:styleId="c0">
    <w:name w:val="c0"/>
    <w:rsid w:val="00B86C48"/>
  </w:style>
  <w:style w:type="paragraph" w:customStyle="1" w:styleId="c1">
    <w:name w:val="c1"/>
    <w:basedOn w:val="a"/>
    <w:rsid w:val="00DF0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3C7DD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0">
    <w:name w:val="Основной текст 21"/>
    <w:basedOn w:val="a"/>
    <w:rsid w:val="00E60FE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f2">
    <w:name w:val="Колонтитул (правый)"/>
    <w:basedOn w:val="a"/>
    <w:next w:val="a"/>
    <w:rsid w:val="008058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14"/>
      <w:szCs w:val="14"/>
      <w:lang w:eastAsia="ru-RU"/>
    </w:rPr>
  </w:style>
  <w:style w:type="paragraph" w:customStyle="1" w:styleId="Aieoiaio">
    <w:name w:val="Aieoiaio"/>
    <w:basedOn w:val="a"/>
    <w:uiPriority w:val="99"/>
    <w:rsid w:val="00052A6C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Batang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javascript:void(0);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08F321C971A169D7C651F0EF5D846D59CDF22CBCA2C48D4B2EFCF505cFB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D300-599C-4ABC-BFCF-31C23E4C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10824</TotalTime>
  <Pages>93</Pages>
  <Words>31565</Words>
  <Characters>179926</Characters>
  <Application>Microsoft Office Word</Application>
  <DocSecurity>0</DocSecurity>
  <Lines>1499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900</cp:revision>
  <cp:lastPrinted>2025-05-22T12:55:00Z</cp:lastPrinted>
  <dcterms:created xsi:type="dcterms:W3CDTF">2022-05-26T13:46:00Z</dcterms:created>
  <dcterms:modified xsi:type="dcterms:W3CDTF">2025-05-28T12:25:00Z</dcterms:modified>
</cp:coreProperties>
</file>