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16" w:rsidRPr="006909D9" w:rsidRDefault="002A3916" w:rsidP="002A3916">
      <w:pPr>
        <w:spacing w:line="360" w:lineRule="auto"/>
        <w:ind w:right="-284"/>
        <w:jc w:val="center"/>
        <w:rPr>
          <w:rFonts w:ascii="Times New Roman" w:hAnsi="Times New Roman"/>
          <w:b/>
          <w:bCs/>
          <w:sz w:val="56"/>
          <w:szCs w:val="56"/>
        </w:rPr>
      </w:pPr>
      <w:proofErr w:type="gramStart"/>
      <w:r>
        <w:rPr>
          <w:rFonts w:ascii="Times New Roman" w:hAnsi="Times New Roman"/>
          <w:b/>
          <w:bCs/>
          <w:sz w:val="56"/>
          <w:szCs w:val="56"/>
        </w:rPr>
        <w:t>Р</w:t>
      </w:r>
      <w:proofErr w:type="gramEnd"/>
      <w:r>
        <w:rPr>
          <w:rFonts w:ascii="Times New Roman" w:hAnsi="Times New Roman"/>
          <w:b/>
          <w:bCs/>
          <w:sz w:val="56"/>
          <w:szCs w:val="56"/>
        </w:rPr>
        <w:t xml:space="preserve"> А С П О Р Я Ж Е Н И Е</w:t>
      </w:r>
    </w:p>
    <w:p w:rsidR="002A3916" w:rsidRPr="006909D9" w:rsidRDefault="002A3916" w:rsidP="002A3916">
      <w:pPr>
        <w:spacing w:line="360" w:lineRule="auto"/>
        <w:ind w:left="-360" w:right="-284"/>
        <w:jc w:val="center"/>
        <w:rPr>
          <w:rFonts w:ascii="Times New Roman" w:hAnsi="Times New Roman"/>
          <w:b/>
          <w:bCs/>
          <w:sz w:val="36"/>
          <w:szCs w:val="36"/>
        </w:rPr>
      </w:pPr>
      <w:r w:rsidRPr="006909D9">
        <w:rPr>
          <w:rFonts w:ascii="Times New Roman" w:hAnsi="Times New Roman"/>
          <w:b/>
          <w:bCs/>
          <w:sz w:val="36"/>
          <w:szCs w:val="36"/>
        </w:rPr>
        <w:t>АДМИНИСТРАЦИИ</w:t>
      </w:r>
    </w:p>
    <w:p w:rsidR="002A3916" w:rsidRPr="006909D9" w:rsidRDefault="002A3916" w:rsidP="002A3916">
      <w:pPr>
        <w:spacing w:line="360" w:lineRule="auto"/>
        <w:ind w:right="-284" w:hanging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6909D9">
        <w:rPr>
          <w:rFonts w:ascii="Times New Roman" w:hAnsi="Times New Roman"/>
          <w:b/>
          <w:bCs/>
          <w:sz w:val="36"/>
          <w:szCs w:val="36"/>
        </w:rPr>
        <w:t>ИЧАЛКОВСКОГО МУНИЦИПАЛЬНОГО РАЙОНА</w:t>
      </w:r>
      <w:r w:rsidRPr="006909D9">
        <w:rPr>
          <w:rFonts w:ascii="Times New Roman" w:hAnsi="Times New Roman"/>
          <w:b/>
          <w:bCs/>
        </w:rPr>
        <w:t xml:space="preserve">  </w:t>
      </w:r>
      <w:r w:rsidRPr="006909D9">
        <w:rPr>
          <w:rFonts w:ascii="Times New Roman" w:hAnsi="Times New Roman"/>
          <w:b/>
          <w:bCs/>
          <w:sz w:val="36"/>
          <w:szCs w:val="36"/>
        </w:rPr>
        <w:t>РЕСПУБЛИКИ МОРДОВИЯ</w:t>
      </w:r>
    </w:p>
    <w:p w:rsidR="002A3916" w:rsidRPr="006909D9" w:rsidRDefault="002A3916" w:rsidP="002A3916">
      <w:pPr>
        <w:spacing w:line="360" w:lineRule="auto"/>
        <w:ind w:left="-360" w:right="-284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E72919" w:rsidRDefault="00B95501" w:rsidP="00B95501">
      <w:pPr>
        <w:spacing w:line="360" w:lineRule="auto"/>
        <w:ind w:left="-36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E72919">
        <w:rPr>
          <w:rFonts w:ascii="Times New Roman" w:hAnsi="Times New Roman"/>
          <w:sz w:val="28"/>
          <w:szCs w:val="28"/>
        </w:rPr>
        <w:t>о</w:t>
      </w:r>
      <w:r w:rsidR="002A3916" w:rsidRPr="00B10765">
        <w:rPr>
          <w:rFonts w:ascii="Times New Roman" w:hAnsi="Times New Roman"/>
          <w:sz w:val="28"/>
          <w:szCs w:val="28"/>
        </w:rPr>
        <w:t>т</w:t>
      </w:r>
      <w:r w:rsidR="001302CA">
        <w:rPr>
          <w:rFonts w:ascii="Times New Roman" w:hAnsi="Times New Roman"/>
          <w:sz w:val="28"/>
          <w:szCs w:val="28"/>
        </w:rPr>
        <w:t xml:space="preserve"> </w:t>
      </w:r>
      <w:r w:rsidR="002A3916" w:rsidRPr="00B10765">
        <w:rPr>
          <w:rFonts w:ascii="Times New Roman" w:hAnsi="Times New Roman"/>
          <w:sz w:val="28"/>
          <w:szCs w:val="28"/>
        </w:rPr>
        <w:tab/>
      </w:r>
      <w:r w:rsidR="00416C2A">
        <w:rPr>
          <w:rFonts w:ascii="Times New Roman" w:hAnsi="Times New Roman"/>
          <w:sz w:val="28"/>
          <w:szCs w:val="28"/>
        </w:rPr>
        <w:t xml:space="preserve"> </w:t>
      </w:r>
      <w:r w:rsidR="00F13A37">
        <w:rPr>
          <w:rFonts w:ascii="Times New Roman" w:hAnsi="Times New Roman"/>
          <w:sz w:val="28"/>
          <w:szCs w:val="28"/>
        </w:rPr>
        <w:t>20.11.2023</w:t>
      </w:r>
      <w:r w:rsidR="002A3916" w:rsidRPr="00B10765">
        <w:rPr>
          <w:rFonts w:ascii="Times New Roman" w:hAnsi="Times New Roman"/>
          <w:sz w:val="28"/>
          <w:szCs w:val="28"/>
        </w:rPr>
        <w:tab/>
      </w:r>
      <w:r w:rsidR="00E72919">
        <w:rPr>
          <w:rFonts w:ascii="Times New Roman" w:hAnsi="Times New Roman"/>
          <w:sz w:val="28"/>
          <w:szCs w:val="28"/>
        </w:rPr>
        <w:t xml:space="preserve">                </w:t>
      </w:r>
      <w:r w:rsidR="002A3916" w:rsidRPr="00B1076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A3916" w:rsidRPr="00B10765">
        <w:rPr>
          <w:rFonts w:ascii="Times New Roman" w:hAnsi="Times New Roman"/>
          <w:sz w:val="28"/>
          <w:szCs w:val="28"/>
        </w:rPr>
        <w:t xml:space="preserve"> </w:t>
      </w:r>
      <w:r w:rsidR="00416C2A">
        <w:rPr>
          <w:rFonts w:ascii="Times New Roman" w:hAnsi="Times New Roman"/>
          <w:sz w:val="28"/>
          <w:szCs w:val="28"/>
        </w:rPr>
        <w:t xml:space="preserve">                   </w:t>
      </w:r>
      <w:r w:rsidR="002A3916" w:rsidRPr="00B10765">
        <w:rPr>
          <w:rFonts w:ascii="Times New Roman" w:hAnsi="Times New Roman"/>
          <w:sz w:val="28"/>
          <w:szCs w:val="28"/>
        </w:rPr>
        <w:t xml:space="preserve"> № </w:t>
      </w:r>
      <w:r w:rsidR="00F13A37">
        <w:rPr>
          <w:rFonts w:ascii="Times New Roman" w:hAnsi="Times New Roman"/>
          <w:sz w:val="28"/>
          <w:szCs w:val="28"/>
        </w:rPr>
        <w:t>243-р</w:t>
      </w:r>
    </w:p>
    <w:p w:rsidR="002A3916" w:rsidRDefault="002A3916" w:rsidP="002A3916">
      <w:pPr>
        <w:spacing w:line="360" w:lineRule="auto"/>
        <w:ind w:left="-360" w:right="-284"/>
        <w:jc w:val="center"/>
        <w:rPr>
          <w:rFonts w:ascii="Times New Roman" w:hAnsi="Times New Roman"/>
          <w:szCs w:val="28"/>
        </w:rPr>
      </w:pPr>
      <w:proofErr w:type="gramStart"/>
      <w:r w:rsidRPr="006909D9">
        <w:rPr>
          <w:rFonts w:ascii="Times New Roman" w:hAnsi="Times New Roman"/>
          <w:szCs w:val="28"/>
        </w:rPr>
        <w:t>с</w:t>
      </w:r>
      <w:proofErr w:type="gramEnd"/>
      <w:r w:rsidRPr="006909D9">
        <w:rPr>
          <w:rFonts w:ascii="Times New Roman" w:hAnsi="Times New Roman"/>
          <w:szCs w:val="28"/>
        </w:rPr>
        <w:t xml:space="preserve">. К е м л я </w:t>
      </w:r>
    </w:p>
    <w:p w:rsidR="002E2F89" w:rsidRDefault="002E2F89" w:rsidP="009E6D03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A3916" w:rsidRDefault="002A3916" w:rsidP="009E6D03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B7568" w:rsidRDefault="009E6D03" w:rsidP="00DB7568">
      <w:pPr>
        <w:ind w:left="284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E4C07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DB7568">
        <w:rPr>
          <w:rFonts w:ascii="Times New Roman" w:hAnsi="Times New Roman" w:cs="Times New Roman"/>
          <w:b/>
          <w:sz w:val="26"/>
          <w:szCs w:val="26"/>
        </w:rPr>
        <w:t>ежегодного плана проведения</w:t>
      </w:r>
    </w:p>
    <w:p w:rsidR="009E6D03" w:rsidRPr="004E4C07" w:rsidRDefault="00DB7568" w:rsidP="00DB7568">
      <w:pPr>
        <w:ind w:left="284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плановых проверок подведомственных организаций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Ичалковского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на 202</w:t>
      </w:r>
      <w:r w:rsidR="00416C2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год.</w:t>
      </w:r>
      <w:r w:rsidR="009E6D03" w:rsidRPr="004E4C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6D03" w:rsidRDefault="009E6D03" w:rsidP="009E6D03">
      <w:pPr>
        <w:rPr>
          <w:rFonts w:ascii="Times New Roman" w:hAnsi="Times New Roman" w:cs="Times New Roman"/>
          <w:sz w:val="28"/>
          <w:szCs w:val="28"/>
        </w:rPr>
      </w:pPr>
    </w:p>
    <w:p w:rsidR="00DB7568" w:rsidRPr="0007307C" w:rsidRDefault="00DB7568" w:rsidP="00DB7568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В соответствии с пунктом 4 статьи 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353.1 Трудового кодекса Российской Федерации, Законом Республики Мордовия от 10 июня 2019 г. № 45-З «О порядке и условиях осуществления в Республике Мордовия ведомственного </w:t>
      </w:r>
      <w:proofErr w:type="gramStart"/>
      <w:r w:rsidRPr="000730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307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права», Уставом </w:t>
      </w:r>
      <w:proofErr w:type="spellStart"/>
      <w:r w:rsidRPr="0007307C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Pr="000730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A3916" w:rsidRPr="002A3916">
        <w:rPr>
          <w:rFonts w:ascii="Times New Roman" w:hAnsi="Times New Roman" w:cs="Times New Roman"/>
          <w:sz w:val="28"/>
          <w:szCs w:val="28"/>
        </w:rPr>
        <w:t>:</w:t>
      </w:r>
    </w:p>
    <w:p w:rsidR="00DB7568" w:rsidRPr="0007307C" w:rsidRDefault="00DB7568" w:rsidP="00DB7568">
      <w:pPr>
        <w:ind w:left="284"/>
      </w:pPr>
    </w:p>
    <w:p w:rsidR="00DB7568" w:rsidRPr="0007307C" w:rsidRDefault="00DB7568" w:rsidP="00DB7568">
      <w:pPr>
        <w:ind w:left="284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подведомственных организаций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C270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7307C">
        <w:rPr>
          <w:rFonts w:ascii="Times New Roman" w:hAnsi="Times New Roman" w:cs="Times New Roman"/>
          <w:sz w:val="28"/>
          <w:szCs w:val="28"/>
        </w:rPr>
        <w:t>.</w:t>
      </w:r>
    </w:p>
    <w:p w:rsidR="00DB7568" w:rsidRPr="0007307C" w:rsidRDefault="00DB7568" w:rsidP="00DB7568">
      <w:pPr>
        <w:spacing w:before="120" w:after="120"/>
        <w:ind w:left="284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3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07C"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подведомственных организаций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7307C">
        <w:rPr>
          <w:rFonts w:ascii="Times New Roman" w:hAnsi="Times New Roman" w:cs="Times New Roman"/>
          <w:sz w:val="28"/>
          <w:szCs w:val="28"/>
        </w:rPr>
        <w:t xml:space="preserve"> возложить на руководителя аппарата Администрации </w:t>
      </w:r>
      <w:proofErr w:type="spellStart"/>
      <w:r w:rsidRPr="0007307C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Pr="0007307C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A3916">
        <w:rPr>
          <w:rFonts w:ascii="Times New Roman" w:hAnsi="Times New Roman" w:cs="Times New Roman"/>
          <w:sz w:val="28"/>
          <w:szCs w:val="28"/>
        </w:rPr>
        <w:t>ипального района Дмитриеву Л.А.</w:t>
      </w:r>
    </w:p>
    <w:p w:rsidR="002A3916" w:rsidRPr="002A3916" w:rsidRDefault="00DB7568" w:rsidP="002A3916">
      <w:pPr>
        <w:ind w:firstLine="993"/>
        <w:rPr>
          <w:rFonts w:ascii="Times New Roman" w:hAnsi="Times New Roman"/>
          <w:sz w:val="28"/>
          <w:szCs w:val="28"/>
        </w:rPr>
      </w:pPr>
      <w:r w:rsidRPr="002A3916">
        <w:rPr>
          <w:rFonts w:ascii="Times New Roman" w:hAnsi="Times New Roman" w:cs="Times New Roman"/>
          <w:sz w:val="28"/>
          <w:szCs w:val="28"/>
        </w:rPr>
        <w:t xml:space="preserve">3. </w:t>
      </w:r>
      <w:r w:rsidR="002A3916" w:rsidRPr="002A3916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:rsidR="00DB7568" w:rsidRPr="0007307C" w:rsidRDefault="00DB7568" w:rsidP="002A3916">
      <w:pPr>
        <w:spacing w:before="120" w:after="120"/>
        <w:ind w:left="284"/>
        <w:rPr>
          <w:rFonts w:ascii="Times New Roman" w:hAnsi="Times New Roman" w:cs="Times New Roman"/>
          <w:sz w:val="28"/>
          <w:szCs w:val="28"/>
        </w:rPr>
      </w:pPr>
    </w:p>
    <w:p w:rsidR="00DB7568" w:rsidRPr="0007307C" w:rsidRDefault="00DB7568" w:rsidP="00DB756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B7568" w:rsidRPr="0007307C" w:rsidRDefault="00C270D7" w:rsidP="00DB7568">
      <w:pPr>
        <w:pStyle w:val="afc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DB7568" w:rsidRPr="0007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568" w:rsidRPr="0007307C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</w:p>
    <w:p w:rsidR="00DB7568" w:rsidRDefault="00DB7568" w:rsidP="007F2E2A">
      <w:pPr>
        <w:pStyle w:val="afc"/>
        <w:ind w:left="284"/>
      </w:pPr>
      <w:r w:rsidRPr="0007307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30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0D7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270D7">
        <w:rPr>
          <w:rFonts w:ascii="Times New Roman" w:hAnsi="Times New Roman" w:cs="Times New Roman"/>
          <w:sz w:val="28"/>
          <w:szCs w:val="28"/>
        </w:rPr>
        <w:t>Сусенков</w:t>
      </w:r>
      <w:proofErr w:type="spellEnd"/>
    </w:p>
    <w:p w:rsidR="00DB7568" w:rsidRDefault="00DB7568" w:rsidP="00DB7568">
      <w:pPr>
        <w:ind w:firstLine="284"/>
        <w:rPr>
          <w:rFonts w:ascii="Times New Roman" w:hAnsi="Times New Roman" w:cs="Times New Roman"/>
          <w:sz w:val="16"/>
          <w:szCs w:val="16"/>
        </w:rPr>
      </w:pPr>
    </w:p>
    <w:p w:rsidR="00DB7568" w:rsidRDefault="00DB7568" w:rsidP="00DB7568">
      <w:pPr>
        <w:ind w:firstLine="284"/>
        <w:rPr>
          <w:rFonts w:ascii="Times New Roman" w:hAnsi="Times New Roman" w:cs="Times New Roman"/>
          <w:sz w:val="16"/>
          <w:szCs w:val="16"/>
        </w:rPr>
      </w:pPr>
    </w:p>
    <w:p w:rsidR="00DB7568" w:rsidRDefault="00DB7568" w:rsidP="00DB7568">
      <w:pPr>
        <w:ind w:firstLine="284"/>
        <w:rPr>
          <w:rFonts w:ascii="Times New Roman" w:hAnsi="Times New Roman" w:cs="Times New Roman"/>
          <w:sz w:val="16"/>
          <w:szCs w:val="16"/>
        </w:rPr>
      </w:pPr>
    </w:p>
    <w:p w:rsidR="00DB7568" w:rsidRPr="004949CF" w:rsidRDefault="002A3916" w:rsidP="00DB7568">
      <w:pPr>
        <w:ind w:firstLine="284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Имайкина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Е.А.</w:t>
      </w:r>
    </w:p>
    <w:p w:rsidR="00C170E9" w:rsidRPr="00F41B04" w:rsidRDefault="00DB7568" w:rsidP="00C170E9">
      <w:pPr>
        <w:adjustRightInd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949CF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C170E9" w:rsidRPr="00F41B0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:rsidR="00C170E9" w:rsidRPr="00F41B04" w:rsidRDefault="00C170E9" w:rsidP="00C170E9">
      <w:pPr>
        <w:adjustRightInd/>
        <w:ind w:left="3544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41B04">
        <w:rPr>
          <w:rFonts w:ascii="Times New Roman" w:hAnsi="Times New Roman" w:cs="Times New Roman"/>
          <w:bCs/>
          <w:sz w:val="26"/>
          <w:szCs w:val="26"/>
        </w:rPr>
        <w:t xml:space="preserve">к распоряжению администрации </w:t>
      </w:r>
    </w:p>
    <w:p w:rsidR="00C170E9" w:rsidRPr="00F41B04" w:rsidRDefault="00C170E9" w:rsidP="00C170E9">
      <w:pPr>
        <w:adjustRightInd/>
        <w:ind w:left="3544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41B04">
        <w:rPr>
          <w:rFonts w:ascii="Times New Roman" w:hAnsi="Times New Roman" w:cs="Times New Roman"/>
          <w:bCs/>
          <w:sz w:val="26"/>
          <w:szCs w:val="26"/>
        </w:rPr>
        <w:t>Ичалковского</w:t>
      </w:r>
      <w:proofErr w:type="spellEnd"/>
      <w:r w:rsidRPr="00F41B04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C170E9" w:rsidRPr="00F41B04" w:rsidRDefault="00C170E9" w:rsidP="00C170E9">
      <w:pPr>
        <w:adjustRightInd/>
        <w:ind w:left="3544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F41B0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от </w:t>
      </w:r>
      <w:r w:rsidR="00F13A37">
        <w:rPr>
          <w:rFonts w:ascii="Times New Roman" w:hAnsi="Times New Roman" w:cs="Times New Roman"/>
          <w:bCs/>
          <w:sz w:val="26"/>
          <w:szCs w:val="26"/>
        </w:rPr>
        <w:t>20.11.2023</w:t>
      </w:r>
      <w:r w:rsidR="00E7291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F41B0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F13A37">
        <w:rPr>
          <w:rFonts w:ascii="Times New Roman" w:hAnsi="Times New Roman" w:cs="Times New Roman"/>
          <w:bCs/>
          <w:sz w:val="26"/>
          <w:szCs w:val="26"/>
        </w:rPr>
        <w:t>243-р</w:t>
      </w:r>
    </w:p>
    <w:p w:rsidR="00C170E9" w:rsidRPr="0007307C" w:rsidRDefault="00C170E9" w:rsidP="00C170E9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0E9" w:rsidRPr="0007307C" w:rsidRDefault="00C170E9" w:rsidP="00C170E9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0E9" w:rsidRPr="0007307C" w:rsidRDefault="00C170E9" w:rsidP="00C170E9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0E9" w:rsidRPr="0007307C" w:rsidRDefault="00C170E9" w:rsidP="00C170E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2000"/>
      <w:r w:rsidRPr="0007307C">
        <w:rPr>
          <w:rFonts w:ascii="Times New Roman" w:hAnsi="Times New Roman" w:cs="Times New Roman"/>
          <w:b/>
          <w:bCs/>
          <w:sz w:val="28"/>
          <w:szCs w:val="28"/>
        </w:rPr>
        <w:t>Ежегодный план проведения плановых проверок подведомственных организаций</w:t>
      </w:r>
    </w:p>
    <w:p w:rsidR="00C170E9" w:rsidRDefault="00C170E9" w:rsidP="00C170E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4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администрации </w:t>
      </w:r>
      <w:proofErr w:type="spellStart"/>
      <w:r w:rsidRPr="00B54466">
        <w:rPr>
          <w:rFonts w:ascii="Times New Roman" w:hAnsi="Times New Roman" w:cs="Times New Roman"/>
          <w:b/>
          <w:bCs/>
          <w:sz w:val="28"/>
          <w:szCs w:val="28"/>
          <w:u w:val="single"/>
        </w:rPr>
        <w:t>Ичалковского</w:t>
      </w:r>
      <w:proofErr w:type="spellEnd"/>
      <w:r w:rsidRPr="00B54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170E9" w:rsidRPr="00B54466" w:rsidRDefault="00C170E9" w:rsidP="00C170E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202</w:t>
      </w:r>
      <w:r w:rsidR="00C270D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</w:p>
    <w:p w:rsidR="00C170E9" w:rsidRPr="0007307C" w:rsidRDefault="00C170E9" w:rsidP="00C170E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70E9" w:rsidRPr="0007307C" w:rsidRDefault="00C170E9" w:rsidP="00C170E9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022"/>
        <w:gridCol w:w="1701"/>
        <w:gridCol w:w="2268"/>
        <w:gridCol w:w="1582"/>
        <w:gridCol w:w="1360"/>
      </w:tblGrid>
      <w:tr w:rsidR="00C170E9" w:rsidRPr="0007307C" w:rsidTr="006E035F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9" w:rsidRPr="0007307C" w:rsidRDefault="00C170E9" w:rsidP="006E035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7307C">
              <w:rPr>
                <w:rFonts w:ascii="Times New Roman" w:hAnsi="Times New Roman" w:cs="Times New Roman"/>
              </w:rPr>
              <w:t>п</w:t>
            </w:r>
            <w:proofErr w:type="gramEnd"/>
            <w:r w:rsidRPr="000730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9" w:rsidRPr="0007307C" w:rsidRDefault="00C170E9" w:rsidP="006E035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Наименование подведомственной организации, деятельность которых подлежит плановой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9" w:rsidRPr="0007307C" w:rsidRDefault="00C170E9" w:rsidP="006E035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Место 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9" w:rsidRPr="0007307C" w:rsidRDefault="00C170E9" w:rsidP="006E035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Цель и основание проведения плановой проверки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E9" w:rsidRPr="0007307C" w:rsidRDefault="00C170E9" w:rsidP="006E035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 xml:space="preserve">Дата начала проведения плановой проверки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0E9" w:rsidRPr="0007307C" w:rsidRDefault="00C170E9" w:rsidP="006E035F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Срок проведения плановой проверки</w:t>
            </w:r>
          </w:p>
        </w:tc>
      </w:tr>
      <w:tr w:rsidR="00E72919" w:rsidRPr="0007307C" w:rsidTr="006E035F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07307C" w:rsidRDefault="00E72919" w:rsidP="006E035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C270D7" w:rsidRDefault="00C270D7" w:rsidP="00C270D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учреждение дополнительного образования "</w:t>
            </w:r>
            <w:proofErr w:type="spellStart"/>
            <w:r w:rsidRPr="00C270D7">
              <w:rPr>
                <w:rFonts w:ascii="Times New Roman" w:hAnsi="Times New Roman" w:cs="Times New Roman"/>
                <w:shd w:val="clear" w:color="auto" w:fill="FFFFFF"/>
              </w:rPr>
              <w:t>Ичалковская</w:t>
            </w:r>
            <w:proofErr w:type="spellEnd"/>
            <w:r w:rsidRPr="00C270D7">
              <w:rPr>
                <w:rFonts w:ascii="Times New Roman" w:hAnsi="Times New Roman" w:cs="Times New Roman"/>
                <w:shd w:val="clear" w:color="auto" w:fill="FFFFFF"/>
              </w:rPr>
              <w:t xml:space="preserve"> детско-юношеская спортивная школа" </w:t>
            </w:r>
            <w:proofErr w:type="spellStart"/>
            <w:r w:rsidRPr="00C270D7">
              <w:rPr>
                <w:rFonts w:ascii="Times New Roman" w:hAnsi="Times New Roman" w:cs="Times New Roman"/>
                <w:shd w:val="clear" w:color="auto" w:fill="FFFFFF"/>
              </w:rPr>
              <w:t>Ичалковского</w:t>
            </w:r>
            <w:proofErr w:type="spellEnd"/>
            <w:r w:rsidRPr="00C270D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Республики Мордовия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C270D7" w:rsidRDefault="00E72919" w:rsidP="00956EB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 xml:space="preserve">Республика Мордовия, </w:t>
            </w:r>
            <w:proofErr w:type="spellStart"/>
            <w:r w:rsidRPr="00C270D7">
              <w:rPr>
                <w:rFonts w:ascii="Times New Roman" w:hAnsi="Times New Roman" w:cs="Times New Roman"/>
              </w:rPr>
              <w:t>Ичалковский</w:t>
            </w:r>
            <w:proofErr w:type="spellEnd"/>
            <w:r w:rsidRPr="00C270D7">
              <w:rPr>
                <w:rFonts w:ascii="Times New Roman" w:hAnsi="Times New Roman" w:cs="Times New Roman"/>
              </w:rPr>
              <w:t xml:space="preserve"> район, </w:t>
            </w:r>
            <w:r w:rsidR="00C270D7" w:rsidRPr="00C270D7">
              <w:rPr>
                <w:rFonts w:ascii="Times New Roman" w:hAnsi="Times New Roman" w:cs="Times New Roman"/>
                <w:shd w:val="clear" w:color="auto" w:fill="FFFFFF"/>
              </w:rPr>
              <w:t>с. Рождествено, ул. Первомайская, д.139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C270D7" w:rsidRDefault="00E72919" w:rsidP="00956EB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>проверка соблюдения трудового законодательства и иных нормативных правовых актов</w:t>
            </w:r>
            <w:proofErr w:type="gramStart"/>
            <w:r w:rsidRPr="00C270D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270D7">
              <w:rPr>
                <w:rFonts w:ascii="Times New Roman" w:hAnsi="Times New Roman" w:cs="Times New Roman"/>
              </w:rPr>
              <w:t xml:space="preserve"> содержащих нормы  трудового права; истечение трех лет со дня государственной регистрации подведомственной организации в качестве юридического лица.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C270D7" w:rsidRDefault="00C270D7" w:rsidP="00E72919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>01.04</w:t>
            </w:r>
            <w:r w:rsidR="005C1E5E">
              <w:rPr>
                <w:rFonts w:ascii="Times New Roman" w:hAnsi="Times New Roman" w:cs="Times New Roman"/>
              </w:rPr>
              <w:t>.2024</w:t>
            </w:r>
            <w:r w:rsidR="00E72919" w:rsidRPr="00C270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919" w:rsidRPr="00C270D7" w:rsidRDefault="00E72919" w:rsidP="00956EBE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270D7">
              <w:rPr>
                <w:rFonts w:ascii="Times New Roman" w:hAnsi="Times New Roman" w:cs="Times New Roman"/>
              </w:rPr>
              <w:t>20 рабочих дней.</w:t>
            </w:r>
          </w:p>
        </w:tc>
      </w:tr>
      <w:tr w:rsidR="00E72919" w:rsidRPr="0007307C" w:rsidTr="006E035F"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Default="00E72919" w:rsidP="006E035F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EF4719" w:rsidRDefault="00E72919" w:rsidP="00EF47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719">
              <w:rPr>
                <w:rFonts w:ascii="Times New Roman" w:hAnsi="Times New Roman" w:cs="Times New Roman"/>
              </w:rPr>
              <w:t xml:space="preserve">Муниципальное </w:t>
            </w:r>
            <w:r w:rsidR="00EF4719" w:rsidRPr="00EF4719">
              <w:rPr>
                <w:rFonts w:ascii="Times New Roman" w:hAnsi="Times New Roman" w:cs="Times New Roman"/>
              </w:rPr>
              <w:t xml:space="preserve">бюджетное </w:t>
            </w:r>
            <w:r w:rsidRPr="00EF4719">
              <w:rPr>
                <w:rFonts w:ascii="Times New Roman" w:hAnsi="Times New Roman" w:cs="Times New Roman"/>
              </w:rPr>
              <w:t xml:space="preserve">учреждение  "Центр </w:t>
            </w:r>
            <w:r w:rsidR="00EF4719" w:rsidRPr="00EF4719">
              <w:rPr>
                <w:rFonts w:ascii="Times New Roman" w:hAnsi="Times New Roman" w:cs="Times New Roman"/>
              </w:rPr>
              <w:t>культуры</w:t>
            </w:r>
            <w:r w:rsidR="00EF4719">
              <w:rPr>
                <w:rFonts w:ascii="Times New Roman" w:hAnsi="Times New Roman" w:cs="Times New Roman"/>
              </w:rPr>
              <w:t>»</w:t>
            </w:r>
            <w:r w:rsidRPr="00EF4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719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EF4719">
              <w:rPr>
                <w:rFonts w:ascii="Times New Roman" w:hAnsi="Times New Roman" w:cs="Times New Roman"/>
              </w:rPr>
              <w:t xml:space="preserve"> муниципаль</w:t>
            </w:r>
            <w:r w:rsidR="00EF4719"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EF4719" w:rsidRDefault="00E72919" w:rsidP="00956EB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719">
              <w:rPr>
                <w:rFonts w:ascii="Times New Roman" w:hAnsi="Times New Roman" w:cs="Times New Roman"/>
              </w:rPr>
              <w:t xml:space="preserve">Республика Мордовия, </w:t>
            </w:r>
            <w:proofErr w:type="spellStart"/>
            <w:r w:rsidRPr="00EF4719">
              <w:rPr>
                <w:rFonts w:ascii="Times New Roman" w:hAnsi="Times New Roman" w:cs="Times New Roman"/>
              </w:rPr>
              <w:t>Ичалковский</w:t>
            </w:r>
            <w:proofErr w:type="spellEnd"/>
            <w:r w:rsidRPr="00EF471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F4719">
              <w:rPr>
                <w:rFonts w:ascii="Times New Roman" w:hAnsi="Times New Roman" w:cs="Times New Roman"/>
              </w:rPr>
              <w:t>Кемля</w:t>
            </w:r>
            <w:proofErr w:type="spellEnd"/>
            <w:r w:rsidRPr="00EF4719">
              <w:rPr>
                <w:rFonts w:ascii="Times New Roman" w:hAnsi="Times New Roman" w:cs="Times New Roman"/>
              </w:rPr>
              <w:t>,</w:t>
            </w:r>
          </w:p>
          <w:p w:rsidR="00E72919" w:rsidRPr="00EF4719" w:rsidRDefault="00E72919" w:rsidP="00EF471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719">
              <w:rPr>
                <w:rFonts w:ascii="Times New Roman" w:hAnsi="Times New Roman" w:cs="Times New Roman"/>
              </w:rPr>
              <w:t xml:space="preserve">ул. Советская, д. </w:t>
            </w:r>
            <w:r w:rsidR="00EF4719" w:rsidRPr="00EF471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EF4719" w:rsidRDefault="00E72919" w:rsidP="00956EB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719">
              <w:rPr>
                <w:rFonts w:ascii="Times New Roman" w:hAnsi="Times New Roman" w:cs="Times New Roman"/>
              </w:rPr>
              <w:t>проверка соблюдения трудового законодательства и иных нормативных правовых актов</w:t>
            </w:r>
            <w:proofErr w:type="gramStart"/>
            <w:r w:rsidRPr="00EF47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4719">
              <w:rPr>
                <w:rFonts w:ascii="Times New Roman" w:hAnsi="Times New Roman" w:cs="Times New Roman"/>
              </w:rPr>
              <w:t xml:space="preserve"> содержащих нормы  трудового права; истечение трех лет со дня государственной регистрации подведомственной организации в качестве юридического лица.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19" w:rsidRPr="00EF4719" w:rsidRDefault="005C1E5E" w:rsidP="00956EBE">
            <w:pPr>
              <w:ind w:hanging="47"/>
              <w:jc w:val="center"/>
              <w:rPr>
                <w:rFonts w:ascii="Times New Roman" w:hAnsi="Times New Roman" w:cs="Times New Roman"/>
              </w:rPr>
            </w:pPr>
            <w:r w:rsidRPr="00EF4719">
              <w:rPr>
                <w:rFonts w:ascii="Times New Roman" w:hAnsi="Times New Roman" w:cs="Times New Roman"/>
              </w:rPr>
              <w:t>07.10.2024</w:t>
            </w:r>
            <w:r w:rsidR="00E72919" w:rsidRPr="00EF47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919" w:rsidRPr="00EF4719" w:rsidRDefault="00E72919" w:rsidP="00956EBE">
            <w:pPr>
              <w:widowControl/>
              <w:ind w:hanging="47"/>
              <w:jc w:val="center"/>
              <w:rPr>
                <w:rFonts w:ascii="Times New Roman" w:hAnsi="Times New Roman" w:cs="Times New Roman"/>
              </w:rPr>
            </w:pPr>
            <w:r w:rsidRPr="00EF4719">
              <w:rPr>
                <w:rFonts w:ascii="Times New Roman" w:hAnsi="Times New Roman" w:cs="Times New Roman"/>
              </w:rPr>
              <w:t>20 рабочих дней.</w:t>
            </w:r>
          </w:p>
        </w:tc>
      </w:tr>
    </w:tbl>
    <w:p w:rsidR="00C170E9" w:rsidRPr="00C170E9" w:rsidRDefault="00C170E9" w:rsidP="00C170E9">
      <w:pPr>
        <w:ind w:firstLine="698"/>
        <w:jc w:val="right"/>
        <w:rPr>
          <w:rStyle w:val="a4"/>
          <w:rFonts w:ascii="Times New Roman" w:hAnsi="Times New Roman"/>
          <w:bCs/>
        </w:rPr>
      </w:pPr>
    </w:p>
    <w:p w:rsidR="00C170E9" w:rsidRPr="00C170E9" w:rsidRDefault="00C170E9" w:rsidP="00C170E9">
      <w:pPr>
        <w:ind w:firstLine="698"/>
        <w:jc w:val="right"/>
        <w:rPr>
          <w:rStyle w:val="a4"/>
          <w:rFonts w:ascii="Times New Roman" w:hAnsi="Times New Roman"/>
          <w:bCs/>
        </w:rPr>
      </w:pPr>
    </w:p>
    <w:p w:rsidR="00C170E9" w:rsidRPr="00C170E9" w:rsidRDefault="00C170E9" w:rsidP="00C170E9">
      <w:pPr>
        <w:ind w:firstLine="698"/>
        <w:jc w:val="right"/>
        <w:rPr>
          <w:rStyle w:val="a4"/>
          <w:rFonts w:ascii="Times New Roman" w:hAnsi="Times New Roman"/>
          <w:bCs/>
        </w:rPr>
      </w:pPr>
    </w:p>
    <w:bookmarkEnd w:id="1"/>
    <w:p w:rsidR="009E6D03" w:rsidRDefault="009E6D03" w:rsidP="00C170E9">
      <w:pPr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9E6D03" w:rsidSect="00122030">
      <w:pgSz w:w="11906" w:h="16838"/>
      <w:pgMar w:top="1134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5E91"/>
    <w:multiLevelType w:val="hybridMultilevel"/>
    <w:tmpl w:val="F17E1D90"/>
    <w:lvl w:ilvl="0" w:tplc="6F14E5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B1"/>
    <w:rsid w:val="0007307C"/>
    <w:rsid w:val="00073593"/>
    <w:rsid w:val="00081867"/>
    <w:rsid w:val="001111FB"/>
    <w:rsid w:val="00122030"/>
    <w:rsid w:val="001257CC"/>
    <w:rsid w:val="001302CA"/>
    <w:rsid w:val="001E5435"/>
    <w:rsid w:val="002334DA"/>
    <w:rsid w:val="002A3916"/>
    <w:rsid w:val="002E2F89"/>
    <w:rsid w:val="00300E24"/>
    <w:rsid w:val="00416C2A"/>
    <w:rsid w:val="004949CF"/>
    <w:rsid w:val="004D3AF0"/>
    <w:rsid w:val="004E4C07"/>
    <w:rsid w:val="0059697A"/>
    <w:rsid w:val="005C1E5E"/>
    <w:rsid w:val="005D2C2D"/>
    <w:rsid w:val="005F2706"/>
    <w:rsid w:val="006909D9"/>
    <w:rsid w:val="006B5A3B"/>
    <w:rsid w:val="006E035F"/>
    <w:rsid w:val="006E12C6"/>
    <w:rsid w:val="00732EE9"/>
    <w:rsid w:val="00791525"/>
    <w:rsid w:val="007A4BD8"/>
    <w:rsid w:val="007C5585"/>
    <w:rsid w:val="007D4FEC"/>
    <w:rsid w:val="007E3D9F"/>
    <w:rsid w:val="007F2E2A"/>
    <w:rsid w:val="008107A7"/>
    <w:rsid w:val="00825FB7"/>
    <w:rsid w:val="008331D2"/>
    <w:rsid w:val="00956EBE"/>
    <w:rsid w:val="009E6D03"/>
    <w:rsid w:val="00A04FA0"/>
    <w:rsid w:val="00A21E1D"/>
    <w:rsid w:val="00A258BC"/>
    <w:rsid w:val="00B10765"/>
    <w:rsid w:val="00B54466"/>
    <w:rsid w:val="00B95501"/>
    <w:rsid w:val="00BB5842"/>
    <w:rsid w:val="00C05570"/>
    <w:rsid w:val="00C170E9"/>
    <w:rsid w:val="00C270D7"/>
    <w:rsid w:val="00C8585B"/>
    <w:rsid w:val="00D345B1"/>
    <w:rsid w:val="00DB7568"/>
    <w:rsid w:val="00E370D7"/>
    <w:rsid w:val="00E72919"/>
    <w:rsid w:val="00EF2A14"/>
    <w:rsid w:val="00EF4719"/>
    <w:rsid w:val="00F13A37"/>
    <w:rsid w:val="00F41B04"/>
    <w:rsid w:val="00F7613B"/>
    <w:rsid w:val="00F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  <w:sz w:val="2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6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4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4">
    <w:name w:val="Не вступил в силу"/>
    <w:basedOn w:val="a4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6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6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5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4"/>
    <w:uiPriority w:val="99"/>
    <w:rPr>
      <w:rFonts w:cs="Times New Roman"/>
      <w:b w:val="0"/>
      <w:strike/>
      <w:color w:val="808000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D345B1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customStyle="1" w:styleId="aff3">
    <w:name w:val="Знак"/>
    <w:basedOn w:val="a"/>
    <w:uiPriority w:val="99"/>
    <w:rsid w:val="00D345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f4">
    <w:name w:val="Title"/>
    <w:basedOn w:val="a"/>
    <w:link w:val="aff5"/>
    <w:uiPriority w:val="10"/>
    <w:qFormat/>
    <w:rsid w:val="001257C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basedOn w:val="a0"/>
    <w:link w:val="aff4"/>
    <w:uiPriority w:val="10"/>
    <w:locked/>
    <w:rsid w:val="001257CC"/>
    <w:rPr>
      <w:rFonts w:cs="Times New Roman"/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rsid w:val="0012203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locked/>
    <w:rsid w:val="00122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  <w:sz w:val="20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6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4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4">
    <w:name w:val="Не вступил в силу"/>
    <w:basedOn w:val="a4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6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6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5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4"/>
    <w:uiPriority w:val="99"/>
    <w:rPr>
      <w:rFonts w:cs="Times New Roman"/>
      <w:b w:val="0"/>
      <w:strike/>
      <w:color w:val="808000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D345B1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customStyle="1" w:styleId="aff3">
    <w:name w:val="Знак"/>
    <w:basedOn w:val="a"/>
    <w:uiPriority w:val="99"/>
    <w:rsid w:val="00D345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f4">
    <w:name w:val="Title"/>
    <w:basedOn w:val="a"/>
    <w:link w:val="aff5"/>
    <w:uiPriority w:val="10"/>
    <w:qFormat/>
    <w:rsid w:val="001257C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basedOn w:val="a0"/>
    <w:link w:val="aff4"/>
    <w:uiPriority w:val="10"/>
    <w:locked/>
    <w:rsid w:val="001257CC"/>
    <w:rPr>
      <w:rFonts w:cs="Times New Roman"/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rsid w:val="0012203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locked/>
    <w:rsid w:val="00122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2023-12-01T05:09:00Z</cp:lastPrinted>
  <dcterms:created xsi:type="dcterms:W3CDTF">2024-01-31T13:25:00Z</dcterms:created>
  <dcterms:modified xsi:type="dcterms:W3CDTF">2024-01-31T13:25:00Z</dcterms:modified>
</cp:coreProperties>
</file>