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E4" w:rsidRPr="00AE2DE8" w:rsidRDefault="003555E4" w:rsidP="003555E4">
      <w:pPr>
        <w:spacing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bookmarkStart w:id="0" w:name="_GoBack"/>
      <w:bookmarkEnd w:id="0"/>
      <w:r w:rsidRPr="00AE2DE8">
        <w:rPr>
          <w:rFonts w:ascii="Times New Roman" w:hAnsi="Times New Roman"/>
          <w:b/>
          <w:bCs/>
          <w:sz w:val="56"/>
          <w:szCs w:val="56"/>
        </w:rPr>
        <w:t>П О С Т А Н О В Л Е Н И Е</w:t>
      </w:r>
    </w:p>
    <w:p w:rsidR="003555E4" w:rsidRPr="00AE2DE8" w:rsidRDefault="003555E4" w:rsidP="003555E4">
      <w:pPr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2DE8">
        <w:rPr>
          <w:rFonts w:ascii="Times New Roman" w:hAnsi="Times New Roman"/>
          <w:b/>
          <w:bCs/>
          <w:sz w:val="36"/>
          <w:szCs w:val="36"/>
        </w:rPr>
        <w:t>АДМИНИСТРАЦИИ</w:t>
      </w:r>
    </w:p>
    <w:p w:rsidR="003555E4" w:rsidRPr="00AE2DE8" w:rsidRDefault="003555E4" w:rsidP="003555E4">
      <w:pPr>
        <w:spacing w:line="360" w:lineRule="auto"/>
        <w:ind w:left="-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2DE8">
        <w:rPr>
          <w:rFonts w:ascii="Times New Roman" w:hAnsi="Times New Roman"/>
          <w:b/>
          <w:bCs/>
          <w:sz w:val="36"/>
          <w:szCs w:val="36"/>
        </w:rPr>
        <w:t>ИЧАЛКОВСКОГО МУНИЦИПАЛЬНОГО РАЙОНА</w:t>
      </w:r>
      <w:r w:rsidRPr="00AE2DE8">
        <w:rPr>
          <w:rFonts w:ascii="Times New Roman" w:hAnsi="Times New Roman"/>
          <w:b/>
          <w:bCs/>
        </w:rPr>
        <w:t xml:space="preserve">  </w:t>
      </w:r>
      <w:r w:rsidRPr="00AE2DE8">
        <w:rPr>
          <w:rFonts w:ascii="Times New Roman" w:hAnsi="Times New Roman"/>
          <w:b/>
          <w:bCs/>
          <w:sz w:val="36"/>
          <w:szCs w:val="36"/>
        </w:rPr>
        <w:t>РЕСПУБЛИКИ МОРДОВИЯ</w:t>
      </w:r>
    </w:p>
    <w:p w:rsidR="003555E4" w:rsidRPr="00AE2DE8" w:rsidRDefault="003555E4" w:rsidP="003555E4">
      <w:pPr>
        <w:spacing w:line="360" w:lineRule="auto"/>
        <w:ind w:left="-360"/>
        <w:jc w:val="center"/>
        <w:rPr>
          <w:rFonts w:ascii="Times New Roman" w:hAnsi="Times New Roman"/>
          <w:szCs w:val="28"/>
        </w:rPr>
      </w:pPr>
      <w:r w:rsidRPr="00AE2DE8">
        <w:rPr>
          <w:rFonts w:ascii="Times New Roman" w:hAnsi="Times New Roman"/>
          <w:szCs w:val="28"/>
        </w:rPr>
        <w:t xml:space="preserve">с. К е м л я </w:t>
      </w:r>
    </w:p>
    <w:p w:rsidR="003555E4" w:rsidRDefault="003555E4" w:rsidP="003555E4">
      <w:pPr>
        <w:spacing w:line="360" w:lineRule="auto"/>
        <w:ind w:left="-360"/>
        <w:jc w:val="center"/>
        <w:rPr>
          <w:rFonts w:ascii="Times New Roman" w:hAnsi="Times New Roman"/>
          <w:szCs w:val="28"/>
        </w:rPr>
      </w:pPr>
      <w:r w:rsidRPr="00AE2DE8">
        <w:rPr>
          <w:rFonts w:ascii="Times New Roman" w:hAnsi="Times New Roman"/>
          <w:szCs w:val="28"/>
        </w:rPr>
        <w:t>от</w:t>
      </w:r>
      <w:r w:rsidRPr="00AE2DE8">
        <w:rPr>
          <w:rFonts w:ascii="Times New Roman" w:hAnsi="Times New Roman"/>
          <w:szCs w:val="28"/>
        </w:rPr>
        <w:tab/>
      </w:r>
      <w:r w:rsidR="00850B16">
        <w:rPr>
          <w:rFonts w:ascii="Times New Roman" w:hAnsi="Times New Roman"/>
          <w:szCs w:val="28"/>
        </w:rPr>
        <w:t>27.06.2012г.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</w:t>
      </w:r>
      <w:r w:rsidRPr="00AE2DE8">
        <w:rPr>
          <w:rFonts w:ascii="Times New Roman" w:hAnsi="Times New Roman"/>
          <w:szCs w:val="28"/>
        </w:rPr>
        <w:t xml:space="preserve">                      № </w:t>
      </w:r>
      <w:r w:rsidR="00850B16">
        <w:rPr>
          <w:rFonts w:ascii="Times New Roman" w:hAnsi="Times New Roman"/>
          <w:szCs w:val="28"/>
        </w:rPr>
        <w:t>451</w:t>
      </w:r>
    </w:p>
    <w:p w:rsidR="003555E4" w:rsidRPr="00E70920" w:rsidRDefault="003555E4" w:rsidP="00EC214E">
      <w:pPr>
        <w:pStyle w:val="1"/>
        <w:spacing w:before="0" w:after="0"/>
        <w:jc w:val="left"/>
        <w:rPr>
          <w:rFonts w:ascii="Times New Roman" w:hAnsi="Times New Roman"/>
          <w:color w:val="auto"/>
          <w:sz w:val="27"/>
          <w:szCs w:val="27"/>
        </w:rPr>
      </w:pPr>
      <w:hyperlink r:id="rId5" w:history="1">
        <w:r w:rsidR="00EC214E"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br/>
        </w:r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Об утверждении Административного регламента Администрации Ичалковского муниципального района по предоставлению муниципальной услуги по рассмотрению обращений граждан Администрацией </w:t>
        </w:r>
        <w:r w:rsidR="00EC214E"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Ичалковского</w:t>
        </w:r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 xml:space="preserve"> муниципального района </w:t>
        </w:r>
      </w:hyperlink>
      <w:r w:rsidR="00EC214E" w:rsidRPr="00E70920">
        <w:rPr>
          <w:rFonts w:ascii="Times New Roman" w:hAnsi="Times New Roman"/>
          <w:color w:val="auto"/>
          <w:sz w:val="27"/>
          <w:szCs w:val="27"/>
        </w:rPr>
        <w:t>Республики Мордовия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6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Конституцией</w:t>
        </w:r>
      </w:hyperlink>
      <w:r w:rsidRPr="00E70920">
        <w:rPr>
          <w:rFonts w:ascii="Times New Roman" w:hAnsi="Times New Roman"/>
          <w:sz w:val="27"/>
          <w:szCs w:val="27"/>
        </w:rPr>
        <w:t xml:space="preserve"> Российской Федерации, </w:t>
      </w:r>
      <w:hyperlink r:id="rId7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E70920">
        <w:rPr>
          <w:rFonts w:ascii="Times New Roman" w:hAnsi="Times New Roman"/>
          <w:sz w:val="27"/>
          <w:szCs w:val="27"/>
        </w:rPr>
        <w:t xml:space="preserve"> от 06 октября </w:t>
      </w:r>
      <w:smartTag w:uri="urn:schemas-microsoft-com:office:smarttags" w:element="metricconverter">
        <w:smartTagPr>
          <w:attr w:name="ProductID" w:val="2003 г"/>
        </w:smartTagPr>
        <w:r w:rsidRPr="00E70920">
          <w:rPr>
            <w:rFonts w:ascii="Times New Roman" w:hAnsi="Times New Roman"/>
            <w:sz w:val="27"/>
            <w:szCs w:val="27"/>
          </w:rPr>
          <w:t>2003 г</w:t>
        </w:r>
      </w:smartTag>
      <w:r w:rsidR="00EC214E" w:rsidRPr="00E70920">
        <w:rPr>
          <w:rFonts w:ascii="Times New Roman" w:hAnsi="Times New Roman"/>
          <w:sz w:val="27"/>
          <w:szCs w:val="27"/>
        </w:rPr>
        <w:t>. №</w:t>
      </w:r>
      <w:r w:rsidRPr="00E70920">
        <w:rPr>
          <w:rFonts w:ascii="Times New Roman" w:hAnsi="Times New Roman"/>
          <w:sz w:val="27"/>
          <w:szCs w:val="27"/>
        </w:rPr>
        <w:t xml:space="preserve"> 131-Ф3 "Об общих принципах организации местного самоуправления в Российской Федерации", </w:t>
      </w:r>
      <w:hyperlink r:id="rId8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E70920">
        <w:rPr>
          <w:rFonts w:ascii="Times New Roman" w:hAnsi="Times New Roman"/>
          <w:sz w:val="27"/>
          <w:szCs w:val="27"/>
        </w:rPr>
        <w:t xml:space="preserve"> от 02 мая </w:t>
      </w:r>
      <w:smartTag w:uri="urn:schemas-microsoft-com:office:smarttags" w:element="metricconverter">
        <w:smartTagPr>
          <w:attr w:name="ProductID" w:val="2006 г"/>
        </w:smartTagPr>
        <w:r w:rsidRPr="00E70920">
          <w:rPr>
            <w:rFonts w:ascii="Times New Roman" w:hAnsi="Times New Roman"/>
            <w:sz w:val="27"/>
            <w:szCs w:val="27"/>
          </w:rPr>
          <w:t>2006 г</w:t>
        </w:r>
      </w:smartTag>
      <w:r w:rsidR="00EC214E" w:rsidRPr="00E70920">
        <w:rPr>
          <w:rFonts w:ascii="Times New Roman" w:hAnsi="Times New Roman"/>
          <w:sz w:val="27"/>
          <w:szCs w:val="27"/>
        </w:rPr>
        <w:t>. №</w:t>
      </w:r>
      <w:r w:rsidRPr="00E70920">
        <w:rPr>
          <w:rFonts w:ascii="Times New Roman" w:hAnsi="Times New Roman"/>
          <w:sz w:val="27"/>
          <w:szCs w:val="27"/>
        </w:rPr>
        <w:t xml:space="preserve"> 59-ФЗ "О порядке рассмотрения обращений граждан Российской Федерации", </w:t>
      </w:r>
      <w:hyperlink r:id="rId9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Конституцией</w:t>
        </w:r>
      </w:hyperlink>
      <w:r w:rsidRPr="00E70920">
        <w:rPr>
          <w:rFonts w:ascii="Times New Roman" w:hAnsi="Times New Roman"/>
          <w:sz w:val="27"/>
          <w:szCs w:val="27"/>
        </w:rPr>
        <w:t xml:space="preserve"> Республики Мордовия, </w:t>
      </w:r>
      <w:hyperlink r:id="rId10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Уставом</w:t>
        </w:r>
      </w:hyperlink>
      <w:r w:rsidRPr="00E70920">
        <w:rPr>
          <w:rFonts w:ascii="Times New Roman" w:hAnsi="Times New Roman"/>
          <w:sz w:val="27"/>
          <w:szCs w:val="27"/>
        </w:rPr>
        <w:t xml:space="preserve">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района, постановляю</w:t>
      </w:r>
      <w:r w:rsidRPr="00E70920">
        <w:rPr>
          <w:rFonts w:ascii="Times New Roman" w:hAnsi="Times New Roman"/>
          <w:sz w:val="27"/>
          <w:szCs w:val="27"/>
        </w:rPr>
        <w:t>: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1" w:name="sub_1"/>
      <w:r w:rsidRPr="00E70920">
        <w:rPr>
          <w:rFonts w:ascii="Times New Roman" w:hAnsi="Times New Roman"/>
          <w:sz w:val="27"/>
          <w:szCs w:val="27"/>
        </w:rPr>
        <w:t xml:space="preserve">1. Утвердить прилагаемый </w:t>
      </w:r>
      <w:hyperlink w:anchor="sub_1000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Административный регламент</w:t>
        </w:r>
      </w:hyperlink>
      <w:r w:rsidRPr="00E70920">
        <w:rPr>
          <w:rFonts w:ascii="Times New Roman" w:hAnsi="Times New Roman"/>
          <w:sz w:val="27"/>
          <w:szCs w:val="27"/>
        </w:rPr>
        <w:t xml:space="preserve"> предоставления муниципальной услуги по рассмотрению обращений граждан Администрацией </w:t>
      </w:r>
      <w:r w:rsidR="00EC214E" w:rsidRPr="00E70920">
        <w:rPr>
          <w:rFonts w:ascii="Times New Roman" w:hAnsi="Times New Roman"/>
          <w:sz w:val="27"/>
          <w:szCs w:val="27"/>
        </w:rPr>
        <w:t>Ичалковского</w:t>
      </w:r>
      <w:r w:rsidRPr="00E70920">
        <w:rPr>
          <w:rFonts w:ascii="Times New Roman" w:hAnsi="Times New Roman"/>
          <w:sz w:val="27"/>
          <w:szCs w:val="27"/>
        </w:rPr>
        <w:t xml:space="preserve"> муниципального района Республики Мордовия.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2" w:name="sub_2"/>
      <w:bookmarkEnd w:id="1"/>
      <w:r w:rsidRPr="00E70920">
        <w:rPr>
          <w:rFonts w:ascii="Times New Roman" w:hAnsi="Times New Roman"/>
          <w:sz w:val="27"/>
          <w:szCs w:val="27"/>
        </w:rPr>
        <w:t xml:space="preserve">2. Установить, что личный прием граждан в Администрации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</w:t>
      </w:r>
      <w:r w:rsidRPr="00E70920">
        <w:rPr>
          <w:rFonts w:ascii="Times New Roman" w:hAnsi="Times New Roman"/>
          <w:sz w:val="27"/>
          <w:szCs w:val="27"/>
        </w:rPr>
        <w:t xml:space="preserve"> проводится уполномоченными на то лицами.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3" w:name="sub_3"/>
      <w:bookmarkEnd w:id="2"/>
      <w:r w:rsidRPr="00E70920">
        <w:rPr>
          <w:rFonts w:ascii="Times New Roman" w:hAnsi="Times New Roman"/>
          <w:sz w:val="27"/>
          <w:szCs w:val="27"/>
        </w:rPr>
        <w:t xml:space="preserve">3. Должностным лицам Администрации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</w:t>
      </w:r>
      <w:r w:rsidRPr="00E70920">
        <w:rPr>
          <w:rFonts w:ascii="Times New Roman" w:hAnsi="Times New Roman"/>
          <w:sz w:val="27"/>
          <w:szCs w:val="27"/>
        </w:rPr>
        <w:t>:</w:t>
      </w:r>
    </w:p>
    <w:bookmarkEnd w:id="3"/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 xml:space="preserve">- лично осуществлять прием граждан по утвержденному </w:t>
      </w:r>
      <w:hyperlink w:anchor="sub_11000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графику</w:t>
        </w:r>
      </w:hyperlink>
      <w:r w:rsidRPr="00E70920">
        <w:rPr>
          <w:rFonts w:ascii="Times New Roman" w:hAnsi="Times New Roman"/>
          <w:sz w:val="27"/>
          <w:szCs w:val="27"/>
        </w:rPr>
        <w:t>;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>- не планировать в день личного приема граждан проведение мероприятий;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 xml:space="preserve">- в исключительных случаях (болезнь, командировка), когда день приема граждан переносится на другой день заблаговременно информировать об этом Главу Администрации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</w:t>
      </w:r>
      <w:r w:rsidRPr="00E70920">
        <w:rPr>
          <w:rFonts w:ascii="Times New Roman" w:hAnsi="Times New Roman"/>
          <w:sz w:val="27"/>
          <w:szCs w:val="27"/>
        </w:rPr>
        <w:t>.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 xml:space="preserve">- информировать население о порядке личного приема граждан путем размещения информации о порядке приема граждан </w:t>
      </w:r>
      <w:r w:rsidR="00EC214E" w:rsidRPr="00E70920">
        <w:rPr>
          <w:rFonts w:ascii="Times New Roman" w:hAnsi="Times New Roman"/>
          <w:sz w:val="27"/>
          <w:szCs w:val="27"/>
        </w:rPr>
        <w:t xml:space="preserve">на официальном сайте и </w:t>
      </w:r>
      <w:r w:rsidRPr="00E70920">
        <w:rPr>
          <w:rFonts w:ascii="Times New Roman" w:hAnsi="Times New Roman"/>
          <w:sz w:val="27"/>
          <w:szCs w:val="27"/>
        </w:rPr>
        <w:t xml:space="preserve">на информационном стенде в помещении Администрации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</w:t>
      </w:r>
      <w:r w:rsidR="00E70920" w:rsidRPr="00E70920">
        <w:rPr>
          <w:rFonts w:ascii="Times New Roman" w:hAnsi="Times New Roman"/>
          <w:sz w:val="27"/>
          <w:szCs w:val="27"/>
        </w:rPr>
        <w:t>;</w:t>
      </w:r>
    </w:p>
    <w:p w:rsidR="00E70920" w:rsidRPr="00E70920" w:rsidRDefault="00E70920" w:rsidP="00E7092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E70920">
        <w:rPr>
          <w:rFonts w:ascii="Times New Roman" w:hAnsi="Times New Roman"/>
          <w:sz w:val="27"/>
          <w:szCs w:val="27"/>
        </w:rPr>
        <w:t>- выносить на рассмотрение коллегиальных органов, оперативных совещаний вопросы о работе с обращениями граждан</w:t>
      </w:r>
      <w:r>
        <w:rPr>
          <w:rFonts w:ascii="Times New Roman" w:hAnsi="Times New Roman"/>
          <w:sz w:val="27"/>
          <w:szCs w:val="27"/>
        </w:rPr>
        <w:t>.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4" w:name="sub_4"/>
      <w:r w:rsidRPr="00E70920">
        <w:rPr>
          <w:rFonts w:ascii="Times New Roman" w:hAnsi="Times New Roman"/>
          <w:sz w:val="27"/>
          <w:szCs w:val="27"/>
        </w:rPr>
        <w:t>4. Контроль за исполнением настоящего постановления возложить на Заместителя Главы</w:t>
      </w:r>
      <w:r w:rsidR="00EC214E" w:rsidRPr="00E70920">
        <w:rPr>
          <w:rFonts w:ascii="Times New Roman" w:hAnsi="Times New Roman"/>
          <w:sz w:val="27"/>
          <w:szCs w:val="27"/>
        </w:rPr>
        <w:t>,</w:t>
      </w:r>
      <w:r w:rsidRPr="00E70920">
        <w:rPr>
          <w:rFonts w:ascii="Times New Roman" w:hAnsi="Times New Roman"/>
          <w:sz w:val="27"/>
          <w:szCs w:val="27"/>
        </w:rPr>
        <w:t xml:space="preserve"> </w:t>
      </w:r>
      <w:r w:rsidR="00EC214E" w:rsidRPr="00E70920">
        <w:rPr>
          <w:rFonts w:ascii="Times New Roman" w:hAnsi="Times New Roman"/>
          <w:sz w:val="27"/>
          <w:szCs w:val="27"/>
        </w:rPr>
        <w:t xml:space="preserve">Руководителя аппарата </w:t>
      </w:r>
      <w:r w:rsidRPr="00E70920">
        <w:rPr>
          <w:rFonts w:ascii="Times New Roman" w:hAnsi="Times New Roman"/>
          <w:sz w:val="27"/>
          <w:szCs w:val="27"/>
        </w:rPr>
        <w:t xml:space="preserve">Администрации </w:t>
      </w:r>
      <w:r w:rsidR="00EC214E" w:rsidRPr="00E70920">
        <w:rPr>
          <w:rFonts w:ascii="Times New Roman" w:hAnsi="Times New Roman"/>
          <w:sz w:val="27"/>
          <w:szCs w:val="27"/>
        </w:rPr>
        <w:t>Ичалковского муниципального района – Четвергова С.А.</w:t>
      </w:r>
    </w:p>
    <w:p w:rsidR="003555E4" w:rsidRPr="00E70920" w:rsidRDefault="003555E4">
      <w:pPr>
        <w:ind w:firstLine="720"/>
        <w:jc w:val="both"/>
        <w:rPr>
          <w:rFonts w:ascii="Times New Roman" w:hAnsi="Times New Roman"/>
          <w:sz w:val="27"/>
          <w:szCs w:val="27"/>
        </w:rPr>
      </w:pPr>
      <w:bookmarkStart w:id="5" w:name="sub_5"/>
      <w:bookmarkEnd w:id="4"/>
      <w:r w:rsidRPr="00E70920">
        <w:rPr>
          <w:rFonts w:ascii="Times New Roman" w:hAnsi="Times New Roman"/>
          <w:sz w:val="27"/>
          <w:szCs w:val="27"/>
        </w:rPr>
        <w:t xml:space="preserve">5. Настоящее Постановление вступает в силу со дня его </w:t>
      </w:r>
      <w:hyperlink r:id="rId11" w:history="1">
        <w:r w:rsidRPr="00E70920">
          <w:rPr>
            <w:rStyle w:val="a4"/>
            <w:rFonts w:ascii="Times New Roman" w:hAnsi="Times New Roman"/>
            <w:color w:val="auto"/>
            <w:sz w:val="27"/>
            <w:szCs w:val="27"/>
          </w:rPr>
          <w:t>официального опубликования</w:t>
        </w:r>
      </w:hyperlink>
      <w:r w:rsidRPr="00E70920">
        <w:rPr>
          <w:rFonts w:ascii="Times New Roman" w:hAnsi="Times New Roman"/>
          <w:sz w:val="27"/>
          <w:szCs w:val="27"/>
        </w:rPr>
        <w:t>.</w:t>
      </w:r>
    </w:p>
    <w:p w:rsidR="00E70920" w:rsidRPr="00E70920" w:rsidRDefault="00E70920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236AE" w:rsidRDefault="002236AE" w:rsidP="001E05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236AE" w:rsidRPr="003555E4" w:rsidRDefault="002236AE" w:rsidP="001E056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Ичалковского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05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В.Г. Дмитриева</w:t>
      </w:r>
    </w:p>
    <w:p w:rsidR="002236AE" w:rsidRPr="002236AE" w:rsidRDefault="002236AE" w:rsidP="002236AE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6" w:name="sub_1000"/>
      <w:bookmarkEnd w:id="5"/>
      <w:r>
        <w:rPr>
          <w:rStyle w:val="a3"/>
          <w:rFonts w:ascii="Times New Roman" w:hAnsi="Times New Roman"/>
          <w:bCs w:val="0"/>
          <w:color w:val="auto"/>
          <w:sz w:val="28"/>
          <w:szCs w:val="28"/>
        </w:rPr>
        <w:br w:type="page"/>
      </w:r>
      <w:bookmarkEnd w:id="6"/>
      <w:r w:rsidRPr="002236AE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Утвержден </w:t>
      </w:r>
    </w:p>
    <w:p w:rsidR="002236AE" w:rsidRPr="002236AE" w:rsidRDefault="002236AE" w:rsidP="002236AE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236A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постановлением администрации </w:t>
      </w:r>
    </w:p>
    <w:p w:rsidR="002236AE" w:rsidRPr="002236AE" w:rsidRDefault="002236AE" w:rsidP="002236AE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236A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Ичалковского муниципального района </w:t>
      </w:r>
    </w:p>
    <w:p w:rsidR="002236AE" w:rsidRPr="002236AE" w:rsidRDefault="002236AE" w:rsidP="002236AE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236A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от </w:t>
      </w:r>
      <w:r w:rsidR="00850B16">
        <w:rPr>
          <w:rFonts w:ascii="Times New Roman" w:hAnsi="Times New Roman"/>
          <w:b w:val="0"/>
          <w:bCs w:val="0"/>
          <w:color w:val="auto"/>
          <w:sz w:val="28"/>
          <w:szCs w:val="28"/>
        </w:rPr>
        <w:t>27.06.2012г</w:t>
      </w:r>
      <w:r w:rsidRPr="002236AE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 </w:t>
      </w:r>
      <w:r w:rsidR="00850B16">
        <w:rPr>
          <w:rFonts w:ascii="Times New Roman" w:hAnsi="Times New Roman"/>
          <w:b w:val="0"/>
          <w:bCs w:val="0"/>
          <w:color w:val="auto"/>
          <w:sz w:val="28"/>
          <w:szCs w:val="28"/>
        </w:rPr>
        <w:t>451</w:t>
      </w:r>
    </w:p>
    <w:p w:rsidR="003555E4" w:rsidRPr="003555E4" w:rsidRDefault="003555E4">
      <w:pPr>
        <w:ind w:firstLine="698"/>
        <w:jc w:val="right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4B96" w:rsidRDefault="003555E4" w:rsidP="002236A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555E4">
        <w:rPr>
          <w:rFonts w:ascii="Times New Roman" w:hAnsi="Times New Roman"/>
          <w:color w:val="auto"/>
          <w:sz w:val="28"/>
          <w:szCs w:val="28"/>
        </w:rPr>
        <w:t>Административный регламент</w:t>
      </w:r>
      <w:r w:rsidR="002236A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555E4">
        <w:rPr>
          <w:rFonts w:ascii="Times New Roman" w:hAnsi="Times New Roman"/>
          <w:color w:val="auto"/>
          <w:sz w:val="28"/>
          <w:szCs w:val="28"/>
        </w:rPr>
        <w:br/>
      </w:r>
      <w:r w:rsidR="002236AE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Pr="003555E4">
        <w:rPr>
          <w:rFonts w:ascii="Times New Roman" w:hAnsi="Times New Roman"/>
          <w:color w:val="auto"/>
          <w:sz w:val="28"/>
          <w:szCs w:val="28"/>
        </w:rPr>
        <w:t>предоставлени</w:t>
      </w:r>
      <w:r w:rsidR="002236AE">
        <w:rPr>
          <w:rFonts w:ascii="Times New Roman" w:hAnsi="Times New Roman"/>
          <w:color w:val="auto"/>
          <w:sz w:val="28"/>
          <w:szCs w:val="28"/>
        </w:rPr>
        <w:t>ю</w:t>
      </w:r>
      <w:r w:rsidRPr="003555E4">
        <w:rPr>
          <w:rFonts w:ascii="Times New Roman" w:hAnsi="Times New Roman"/>
          <w:color w:val="auto"/>
          <w:sz w:val="28"/>
          <w:szCs w:val="28"/>
        </w:rPr>
        <w:t xml:space="preserve"> муниципальной услуги по рассмотрению обращений граждан Администрацией </w:t>
      </w:r>
      <w:r w:rsidR="002236AE">
        <w:rPr>
          <w:rFonts w:ascii="Times New Roman" w:hAnsi="Times New Roman"/>
          <w:color w:val="auto"/>
          <w:sz w:val="28"/>
          <w:szCs w:val="28"/>
        </w:rPr>
        <w:t>Ичалковского муниципального</w:t>
      </w:r>
      <w:r w:rsidRPr="003555E4">
        <w:rPr>
          <w:rFonts w:ascii="Times New Roman" w:hAnsi="Times New Roman"/>
          <w:color w:val="auto"/>
          <w:sz w:val="28"/>
          <w:szCs w:val="28"/>
        </w:rPr>
        <w:t xml:space="preserve"> района </w:t>
      </w:r>
    </w:p>
    <w:p w:rsidR="003555E4" w:rsidRPr="003555E4" w:rsidRDefault="003555E4" w:rsidP="002236A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555E4">
        <w:rPr>
          <w:rFonts w:ascii="Times New Roman" w:hAnsi="Times New Roman"/>
          <w:color w:val="auto"/>
          <w:sz w:val="28"/>
          <w:szCs w:val="28"/>
        </w:rPr>
        <w:t>Республики Мордовия</w:t>
      </w:r>
    </w:p>
    <w:p w:rsidR="003555E4" w:rsidRPr="003555E4" w:rsidRDefault="003555E4" w:rsidP="002236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 w:rsidP="002236AE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7" w:name="sub_100"/>
      <w:r w:rsidRPr="003555E4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bookmarkEnd w:id="7"/>
    <w:p w:rsidR="003555E4" w:rsidRPr="003555E4" w:rsidRDefault="003555E4" w:rsidP="002236A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 w:rsidP="002236AE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1"/>
      <w:r w:rsidRPr="003555E4">
        <w:rPr>
          <w:rFonts w:ascii="Times New Roman" w:hAnsi="Times New Roman"/>
          <w:sz w:val="28"/>
          <w:szCs w:val="28"/>
        </w:rPr>
        <w:t xml:space="preserve">1.1. Настоящий Административный регламент определяет стандарт и порядок предоставления муниципальной услуги по рассмотрению обращений граждан (далее - обращение) Администрацией </w:t>
      </w:r>
      <w:r w:rsidR="002236AE">
        <w:rPr>
          <w:rFonts w:ascii="Times New Roman" w:hAnsi="Times New Roman"/>
          <w:sz w:val="28"/>
          <w:szCs w:val="28"/>
        </w:rPr>
        <w:t>Ичалковского муниципального района.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2"/>
      <w:bookmarkEnd w:id="8"/>
      <w:r w:rsidRPr="003555E4">
        <w:rPr>
          <w:rFonts w:ascii="Times New Roman" w:hAnsi="Times New Roman"/>
          <w:sz w:val="28"/>
          <w:szCs w:val="28"/>
        </w:rPr>
        <w:t>1.2. Предоставление муниципальной услуги осуществляется в соответствии с:</w:t>
      </w:r>
    </w:p>
    <w:bookmarkEnd w:id="9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3555E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3555E4">
        <w:rPr>
          <w:rFonts w:ascii="Times New Roman" w:hAnsi="Times New Roman"/>
          <w:sz w:val="28"/>
          <w:szCs w:val="28"/>
        </w:rPr>
        <w:t xml:space="preserve"> Республики Мордовия;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2236AE">
        <w:rPr>
          <w:rFonts w:ascii="Times New Roman" w:hAnsi="Times New Roman"/>
          <w:sz w:val="28"/>
          <w:szCs w:val="28"/>
        </w:rPr>
        <w:t xml:space="preserve"> от 02 мая 2006 года № 59-ФЗ «</w:t>
      </w:r>
      <w:r w:rsidRPr="003555E4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2236AE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2236AE">
        <w:rPr>
          <w:rFonts w:ascii="Times New Roman" w:hAnsi="Times New Roman"/>
          <w:sz w:val="28"/>
          <w:szCs w:val="28"/>
        </w:rPr>
        <w:t xml:space="preserve"> от 06 октября 2003 года № 131-ФЗ «</w:t>
      </w:r>
      <w:r w:rsidRPr="003555E4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2236AE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3555E4">
        <w:rPr>
          <w:rFonts w:ascii="Times New Roman" w:hAnsi="Times New Roman"/>
          <w:sz w:val="28"/>
          <w:szCs w:val="28"/>
        </w:rPr>
        <w:t xml:space="preserve"> </w:t>
      </w:r>
      <w:r w:rsidR="002236AE">
        <w:rPr>
          <w:rFonts w:ascii="Times New Roman" w:hAnsi="Times New Roman"/>
          <w:sz w:val="28"/>
          <w:szCs w:val="28"/>
        </w:rPr>
        <w:t>Ичалковского муниципального района Республики Мордовия;</w:t>
      </w:r>
    </w:p>
    <w:p w:rsidR="002236AE" w:rsidRPr="003555E4" w:rsidRDefault="002236AE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Решением Совета депутатов Ичалковского муниципального района от 21.12.2006 г. </w:t>
      </w:r>
      <w:r w:rsidR="000F4B36">
        <w:rPr>
          <w:rFonts w:ascii="Times New Roman" w:hAnsi="Times New Roman"/>
          <w:sz w:val="28"/>
          <w:szCs w:val="28"/>
        </w:rPr>
        <w:t>№ 145 «Об утверждении Положения о порядке рассмотрения обращений граждан в органы местного самоуправления Ичалковского муниципального района».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3"/>
      <w:r w:rsidRPr="003555E4">
        <w:rPr>
          <w:rFonts w:ascii="Times New Roman" w:hAnsi="Times New Roman"/>
          <w:sz w:val="28"/>
          <w:szCs w:val="28"/>
        </w:rPr>
        <w:t xml:space="preserve">1.3. Исполнителем муниципальной услуги является Администрация </w:t>
      </w:r>
      <w:r w:rsidR="000F4B36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. В зависимости от содержания обращений граждан лиц в предоставлении муниципальной услуги участвуют все сотрудники аппарата Администрации </w:t>
      </w:r>
      <w:r w:rsidR="000F4B36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.</w:t>
      </w:r>
    </w:p>
    <w:bookmarkEnd w:id="10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1" w:name="sub_200"/>
      <w:r w:rsidRPr="003555E4">
        <w:rPr>
          <w:rFonts w:ascii="Times New Roman" w:hAnsi="Times New Roman"/>
          <w:color w:val="auto"/>
          <w:sz w:val="28"/>
          <w:szCs w:val="28"/>
        </w:rPr>
        <w:t>2. Требования к порядку предоставления муниципальной услуги</w:t>
      </w: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2" w:name="sub_21"/>
      <w:bookmarkEnd w:id="11"/>
      <w:r w:rsidRPr="003555E4">
        <w:rPr>
          <w:rFonts w:ascii="Times New Roman" w:hAnsi="Times New Roman"/>
          <w:color w:val="auto"/>
          <w:sz w:val="28"/>
          <w:szCs w:val="28"/>
        </w:rPr>
        <w:t>2.1. Порядок информирования о муниципальной услуге</w:t>
      </w:r>
    </w:p>
    <w:bookmarkEnd w:id="12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212"/>
      <w:r w:rsidRPr="003555E4">
        <w:rPr>
          <w:rFonts w:ascii="Times New Roman" w:hAnsi="Times New Roman"/>
          <w:sz w:val="28"/>
          <w:szCs w:val="28"/>
        </w:rPr>
        <w:t>2.1.</w:t>
      </w:r>
      <w:r w:rsidR="00E70920">
        <w:rPr>
          <w:rFonts w:ascii="Times New Roman" w:hAnsi="Times New Roman"/>
          <w:sz w:val="28"/>
          <w:szCs w:val="28"/>
        </w:rPr>
        <w:t>1</w:t>
      </w:r>
      <w:r w:rsidRPr="003555E4">
        <w:rPr>
          <w:rFonts w:ascii="Times New Roman" w:hAnsi="Times New Roman"/>
          <w:sz w:val="28"/>
          <w:szCs w:val="28"/>
        </w:rPr>
        <w:t xml:space="preserve">. Режим работы, местонахождение Администрации </w:t>
      </w:r>
      <w:r w:rsidR="00AD7CC0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, порядок доступа и обращений в Администрацию </w:t>
      </w:r>
      <w:r w:rsidR="00AD7CC0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:</w:t>
      </w:r>
    </w:p>
    <w:bookmarkEnd w:id="13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Понедельник - пятница с 8.00 до 17.00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Перерыв с 1</w:t>
      </w:r>
      <w:r w:rsidR="00AB3D47">
        <w:rPr>
          <w:rFonts w:ascii="Times New Roman" w:hAnsi="Times New Roman"/>
          <w:sz w:val="28"/>
          <w:szCs w:val="28"/>
        </w:rPr>
        <w:t>2</w:t>
      </w:r>
      <w:r w:rsidRPr="003555E4">
        <w:rPr>
          <w:rFonts w:ascii="Times New Roman" w:hAnsi="Times New Roman"/>
          <w:sz w:val="28"/>
          <w:szCs w:val="28"/>
        </w:rPr>
        <w:t>.00 до 1</w:t>
      </w:r>
      <w:r w:rsidR="00AB3D47">
        <w:rPr>
          <w:rFonts w:ascii="Times New Roman" w:hAnsi="Times New Roman"/>
          <w:sz w:val="28"/>
          <w:szCs w:val="28"/>
        </w:rPr>
        <w:t>3</w:t>
      </w:r>
      <w:r w:rsidRPr="003555E4">
        <w:rPr>
          <w:rFonts w:ascii="Times New Roman" w:hAnsi="Times New Roman"/>
          <w:sz w:val="28"/>
          <w:szCs w:val="28"/>
        </w:rPr>
        <w:t>.00.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Республика Мордовия, </w:t>
      </w:r>
      <w:r w:rsidR="00AD7CC0">
        <w:rPr>
          <w:rFonts w:ascii="Times New Roman" w:hAnsi="Times New Roman"/>
          <w:sz w:val="28"/>
          <w:szCs w:val="28"/>
        </w:rPr>
        <w:t>Ичалковский муниципальный район, с</w:t>
      </w:r>
      <w:r w:rsidRPr="003555E4">
        <w:rPr>
          <w:rFonts w:ascii="Times New Roman" w:hAnsi="Times New Roman"/>
          <w:sz w:val="28"/>
          <w:szCs w:val="28"/>
        </w:rPr>
        <w:t>. </w:t>
      </w:r>
      <w:r w:rsidR="00AD7CC0">
        <w:rPr>
          <w:rFonts w:ascii="Times New Roman" w:hAnsi="Times New Roman"/>
          <w:sz w:val="28"/>
          <w:szCs w:val="28"/>
        </w:rPr>
        <w:t>Кемля</w:t>
      </w:r>
      <w:r w:rsidRPr="003555E4">
        <w:rPr>
          <w:rFonts w:ascii="Times New Roman" w:hAnsi="Times New Roman"/>
          <w:sz w:val="28"/>
          <w:szCs w:val="28"/>
        </w:rPr>
        <w:t>, ул. </w:t>
      </w:r>
      <w:r w:rsidR="00AD7CC0">
        <w:rPr>
          <w:rFonts w:ascii="Times New Roman" w:hAnsi="Times New Roman"/>
          <w:sz w:val="28"/>
          <w:szCs w:val="28"/>
        </w:rPr>
        <w:t>Советская</w:t>
      </w:r>
      <w:r w:rsidRPr="003555E4">
        <w:rPr>
          <w:rFonts w:ascii="Times New Roman" w:hAnsi="Times New Roman"/>
          <w:sz w:val="28"/>
          <w:szCs w:val="28"/>
        </w:rPr>
        <w:t>, д. </w:t>
      </w:r>
      <w:r w:rsidR="00AD7CC0">
        <w:rPr>
          <w:rFonts w:ascii="Times New Roman" w:hAnsi="Times New Roman"/>
          <w:sz w:val="28"/>
          <w:szCs w:val="28"/>
        </w:rPr>
        <w:t>62</w:t>
      </w:r>
      <w:r w:rsidRPr="003555E4">
        <w:rPr>
          <w:rFonts w:ascii="Times New Roman" w:hAnsi="Times New Roman"/>
          <w:sz w:val="28"/>
          <w:szCs w:val="28"/>
        </w:rPr>
        <w:t>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13"/>
      <w:r w:rsidRPr="003555E4">
        <w:rPr>
          <w:rFonts w:ascii="Times New Roman" w:hAnsi="Times New Roman"/>
          <w:sz w:val="28"/>
          <w:szCs w:val="28"/>
        </w:rPr>
        <w:t>2.1.</w:t>
      </w:r>
      <w:r w:rsidR="00E70920">
        <w:rPr>
          <w:rFonts w:ascii="Times New Roman" w:hAnsi="Times New Roman"/>
          <w:sz w:val="28"/>
          <w:szCs w:val="28"/>
        </w:rPr>
        <w:t>2</w:t>
      </w:r>
      <w:r w:rsidRPr="003555E4">
        <w:rPr>
          <w:rFonts w:ascii="Times New Roman" w:hAnsi="Times New Roman"/>
          <w:sz w:val="28"/>
          <w:szCs w:val="28"/>
        </w:rPr>
        <w:t xml:space="preserve">. Справочные телефоны Администрации </w:t>
      </w:r>
      <w:r w:rsidR="00AD7CC0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:</w:t>
      </w:r>
    </w:p>
    <w:bookmarkEnd w:id="14"/>
    <w:p w:rsid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lastRenderedPageBreak/>
        <w:t xml:space="preserve">- Глава Администрации </w:t>
      </w:r>
      <w:r w:rsidR="00AD7CC0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: </w:t>
      </w:r>
      <w:r w:rsidR="00AD7CC0">
        <w:rPr>
          <w:rFonts w:ascii="Times New Roman" w:hAnsi="Times New Roman"/>
          <w:sz w:val="28"/>
          <w:szCs w:val="28"/>
        </w:rPr>
        <w:t>3</w:t>
      </w:r>
      <w:r w:rsidRPr="003555E4">
        <w:rPr>
          <w:rFonts w:ascii="Times New Roman" w:hAnsi="Times New Roman"/>
          <w:sz w:val="28"/>
          <w:szCs w:val="28"/>
        </w:rPr>
        <w:t>-</w:t>
      </w:r>
      <w:r w:rsidR="00AD7CC0">
        <w:rPr>
          <w:rFonts w:ascii="Times New Roman" w:hAnsi="Times New Roman"/>
          <w:sz w:val="28"/>
          <w:szCs w:val="28"/>
        </w:rPr>
        <w:t>00</w:t>
      </w:r>
      <w:r w:rsidRPr="003555E4">
        <w:rPr>
          <w:rFonts w:ascii="Times New Roman" w:hAnsi="Times New Roman"/>
          <w:sz w:val="28"/>
          <w:szCs w:val="28"/>
        </w:rPr>
        <w:t>-</w:t>
      </w:r>
      <w:r w:rsidR="00AD7CC0">
        <w:rPr>
          <w:rFonts w:ascii="Times New Roman" w:hAnsi="Times New Roman"/>
          <w:sz w:val="28"/>
          <w:szCs w:val="28"/>
        </w:rPr>
        <w:t>33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AD7CC0" w:rsidRPr="003555E4" w:rsidRDefault="00AD7CC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заместитель Главы Администрации: 3-00-07;</w:t>
      </w:r>
    </w:p>
    <w:p w:rsid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r w:rsidR="00AD7CC0">
        <w:rPr>
          <w:rFonts w:ascii="Times New Roman" w:hAnsi="Times New Roman"/>
          <w:sz w:val="28"/>
          <w:szCs w:val="28"/>
        </w:rPr>
        <w:t>Руководитель аппарата Администрации: 3-02-00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AB3D47" w:rsidRPr="003555E4" w:rsidRDefault="00AB3D4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по организационной работе и работе с обращениями граждан: 2-16-92;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Бухгалтерия Администрации: </w:t>
      </w:r>
      <w:r w:rsidR="00AD7CC0">
        <w:rPr>
          <w:rFonts w:ascii="Times New Roman" w:hAnsi="Times New Roman"/>
          <w:sz w:val="28"/>
          <w:szCs w:val="28"/>
        </w:rPr>
        <w:t>3</w:t>
      </w:r>
      <w:r w:rsidRPr="003555E4">
        <w:rPr>
          <w:rFonts w:ascii="Times New Roman" w:hAnsi="Times New Roman"/>
          <w:sz w:val="28"/>
          <w:szCs w:val="28"/>
        </w:rPr>
        <w:t>-</w:t>
      </w:r>
      <w:r w:rsidR="00AD7CC0">
        <w:rPr>
          <w:rFonts w:ascii="Times New Roman" w:hAnsi="Times New Roman"/>
          <w:sz w:val="28"/>
          <w:szCs w:val="28"/>
        </w:rPr>
        <w:t>02</w:t>
      </w:r>
      <w:r w:rsidRPr="003555E4">
        <w:rPr>
          <w:rFonts w:ascii="Times New Roman" w:hAnsi="Times New Roman"/>
          <w:sz w:val="28"/>
          <w:szCs w:val="28"/>
        </w:rPr>
        <w:t>-</w:t>
      </w:r>
      <w:r w:rsidR="00AD7CC0">
        <w:rPr>
          <w:rFonts w:ascii="Times New Roman" w:hAnsi="Times New Roman"/>
          <w:sz w:val="28"/>
          <w:szCs w:val="28"/>
        </w:rPr>
        <w:t>83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240BA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Специалисты по земельным и имущественным отношениям</w:t>
      </w:r>
      <w:r w:rsidR="003555E4" w:rsidRPr="003555E4">
        <w:rPr>
          <w:rFonts w:ascii="Times New Roman" w:hAnsi="Times New Roman"/>
          <w:sz w:val="28"/>
          <w:szCs w:val="28"/>
        </w:rPr>
        <w:t>: 2-1</w:t>
      </w:r>
      <w:r>
        <w:rPr>
          <w:rFonts w:ascii="Times New Roman" w:hAnsi="Times New Roman"/>
          <w:sz w:val="28"/>
          <w:szCs w:val="28"/>
        </w:rPr>
        <w:t>5</w:t>
      </w:r>
      <w:r w:rsidR="003555E4" w:rsidRPr="003555E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75</w:t>
      </w:r>
      <w:r w:rsidR="003555E4" w:rsidRPr="003555E4">
        <w:rPr>
          <w:rFonts w:ascii="Times New Roman" w:hAnsi="Times New Roman"/>
          <w:sz w:val="28"/>
          <w:szCs w:val="28"/>
        </w:rPr>
        <w:t>.</w:t>
      </w:r>
    </w:p>
    <w:p w:rsidR="003555E4" w:rsidRPr="003555E4" w:rsidRDefault="00240BA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Приемная главы Администрации (факс): 8 (834) 33-3-01-86.</w:t>
      </w:r>
    </w:p>
    <w:p w:rsidR="003555E4" w:rsidRPr="00240BA2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14"/>
      <w:r w:rsidRPr="003555E4">
        <w:rPr>
          <w:rFonts w:ascii="Times New Roman" w:hAnsi="Times New Roman"/>
          <w:sz w:val="28"/>
          <w:szCs w:val="28"/>
        </w:rPr>
        <w:t>2.1.</w:t>
      </w:r>
      <w:r w:rsidR="00E70920">
        <w:rPr>
          <w:rFonts w:ascii="Times New Roman" w:hAnsi="Times New Roman"/>
          <w:sz w:val="28"/>
          <w:szCs w:val="28"/>
        </w:rPr>
        <w:t>3</w:t>
      </w:r>
      <w:r w:rsidRPr="003555E4">
        <w:rPr>
          <w:rFonts w:ascii="Times New Roman" w:hAnsi="Times New Roman"/>
          <w:sz w:val="28"/>
          <w:szCs w:val="28"/>
        </w:rPr>
        <w:t xml:space="preserve">. Адрес официального сайта Администрации </w:t>
      </w:r>
      <w:r w:rsidR="00240BA2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: </w:t>
      </w:r>
      <w:hyperlink r:id="rId17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http:</w:t>
        </w:r>
      </w:hyperlink>
      <w:r w:rsidR="00240BA2">
        <w:rPr>
          <w:rFonts w:ascii="Times New Roman" w:hAnsi="Times New Roman"/>
          <w:sz w:val="28"/>
          <w:szCs w:val="28"/>
          <w:lang w:val="en-US"/>
        </w:rPr>
        <w:t>www</w:t>
      </w:r>
      <w:r w:rsidR="00240BA2" w:rsidRPr="00240BA2">
        <w:rPr>
          <w:rFonts w:ascii="Times New Roman" w:hAnsi="Times New Roman"/>
          <w:sz w:val="28"/>
          <w:szCs w:val="28"/>
        </w:rPr>
        <w:t>.</w:t>
      </w:r>
      <w:r w:rsidR="00240BA2">
        <w:rPr>
          <w:rFonts w:ascii="Times New Roman" w:hAnsi="Times New Roman"/>
          <w:sz w:val="28"/>
          <w:szCs w:val="28"/>
          <w:lang w:val="en-US"/>
        </w:rPr>
        <w:t>ichalkirm</w:t>
      </w:r>
      <w:r w:rsidR="00240BA2" w:rsidRPr="00240BA2">
        <w:rPr>
          <w:rFonts w:ascii="Times New Roman" w:hAnsi="Times New Roman"/>
          <w:sz w:val="28"/>
          <w:szCs w:val="28"/>
        </w:rPr>
        <w:t>.</w:t>
      </w:r>
      <w:r w:rsidR="00240BA2">
        <w:rPr>
          <w:rFonts w:ascii="Times New Roman" w:hAnsi="Times New Roman"/>
          <w:sz w:val="28"/>
          <w:szCs w:val="28"/>
          <w:lang w:val="en-US"/>
        </w:rPr>
        <w:t>ru</w:t>
      </w:r>
    </w:p>
    <w:bookmarkEnd w:id="15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="00240BA2">
        <w:rPr>
          <w:rFonts w:ascii="Times New Roman" w:hAnsi="Times New Roman"/>
          <w:sz w:val="28"/>
          <w:szCs w:val="28"/>
          <w:lang w:val="en-US"/>
        </w:rPr>
        <w:t>ecichal</w:t>
      </w:r>
      <w:r w:rsidRPr="003555E4">
        <w:rPr>
          <w:rFonts w:ascii="Times New Roman" w:hAnsi="Times New Roman"/>
          <w:sz w:val="28"/>
          <w:szCs w:val="28"/>
        </w:rPr>
        <w:t>@mail.ru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15"/>
      <w:r w:rsidRPr="003555E4">
        <w:rPr>
          <w:rFonts w:ascii="Times New Roman" w:hAnsi="Times New Roman"/>
          <w:sz w:val="28"/>
          <w:szCs w:val="28"/>
        </w:rPr>
        <w:t>2.1.</w:t>
      </w:r>
      <w:r w:rsidR="00E70920">
        <w:rPr>
          <w:rFonts w:ascii="Times New Roman" w:hAnsi="Times New Roman"/>
          <w:sz w:val="28"/>
          <w:szCs w:val="28"/>
        </w:rPr>
        <w:t>4</w:t>
      </w:r>
      <w:r w:rsidRPr="003555E4">
        <w:rPr>
          <w:rFonts w:ascii="Times New Roman" w:hAnsi="Times New Roman"/>
          <w:sz w:val="28"/>
          <w:szCs w:val="28"/>
        </w:rPr>
        <w:t xml:space="preserve">. Информация по вопросам предоставления Администрацией </w:t>
      </w:r>
      <w:r w:rsidR="00240BA2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муниципальной услуги предоставляется непосредственно в помещении Администрации </w:t>
      </w:r>
      <w:r w:rsidR="00240BA2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.</w:t>
      </w:r>
    </w:p>
    <w:bookmarkEnd w:id="16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Информирование по процедуре предоставления муниципальной услуги производится: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по телефону, специалистами Администрации </w:t>
      </w:r>
      <w:r w:rsidR="00240BA2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по письменным обращениям;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по электронной почте.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специалисты Администрации </w:t>
      </w:r>
      <w:r w:rsidR="002E3199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подробно, в вежливой форме, информируют обратившихся по интересующим их вопросам. 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При невозможности специалиста Администрации </w:t>
      </w:r>
      <w:r w:rsidR="005E5E27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самостоятельно ответить на поставленные вопросы, звонок должен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17" w:name="sub_22"/>
      <w:r w:rsidRPr="003555E4">
        <w:rPr>
          <w:rFonts w:ascii="Times New Roman" w:hAnsi="Times New Roman"/>
          <w:color w:val="auto"/>
          <w:sz w:val="28"/>
          <w:szCs w:val="28"/>
        </w:rPr>
        <w:t>2.2. Порядок получения консультаций по процедуре предоставления муниципальной услуги</w:t>
      </w:r>
    </w:p>
    <w:bookmarkEnd w:id="17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221"/>
      <w:r w:rsidRPr="003555E4">
        <w:rPr>
          <w:rFonts w:ascii="Times New Roman" w:hAnsi="Times New Roman"/>
          <w:sz w:val="28"/>
          <w:szCs w:val="28"/>
        </w:rPr>
        <w:t>2.2.1. Консультации по процедуре предоставления муниципальной услуги предоставляются:</w:t>
      </w:r>
    </w:p>
    <w:bookmarkEnd w:id="18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при личных обращениях;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по письменным обращениям;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по телефону.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Информация предоставляется бесплатно.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222"/>
      <w:r w:rsidRPr="003555E4">
        <w:rPr>
          <w:rFonts w:ascii="Times New Roman" w:hAnsi="Times New Roman"/>
          <w:sz w:val="28"/>
          <w:szCs w:val="28"/>
        </w:rPr>
        <w:t>2.2.2. Информирование (консультирование) по процедуре предоставления муниципальной услуги осуществляет должностное лицо в соответствии с должностными инструкциями.</w:t>
      </w:r>
    </w:p>
    <w:bookmarkEnd w:id="19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Максимальный срок ожидания приема (обслуживания) получателей муниципальный услуги (заявителя) не должно превышать </w:t>
      </w:r>
      <w:r w:rsidR="00AB3D47">
        <w:rPr>
          <w:rFonts w:ascii="Times New Roman" w:hAnsi="Times New Roman"/>
          <w:sz w:val="28"/>
          <w:szCs w:val="28"/>
        </w:rPr>
        <w:t>30</w:t>
      </w:r>
      <w:r w:rsidRPr="003555E4">
        <w:rPr>
          <w:rFonts w:ascii="Times New Roman" w:hAnsi="Times New Roman"/>
          <w:sz w:val="28"/>
          <w:szCs w:val="28"/>
        </w:rPr>
        <w:t xml:space="preserve"> минут. Прием Граждан осуществляется в порядке очередности.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223"/>
      <w:r w:rsidRPr="003555E4">
        <w:rPr>
          <w:rFonts w:ascii="Times New Roman" w:hAnsi="Times New Roman"/>
          <w:sz w:val="28"/>
          <w:szCs w:val="28"/>
        </w:rPr>
        <w:t xml:space="preserve">2.2.3. Письменный ответ на обращение предоставляется в простой, четкой и </w:t>
      </w:r>
      <w:r w:rsidRPr="003555E4">
        <w:rPr>
          <w:rFonts w:ascii="Times New Roman" w:hAnsi="Times New Roman"/>
          <w:sz w:val="28"/>
          <w:szCs w:val="28"/>
        </w:rPr>
        <w:lastRenderedPageBreak/>
        <w:t>понятной форме с указанием должности, фамилии, имени, отчества, номера телефона исполнителя.</w:t>
      </w:r>
    </w:p>
    <w:bookmarkEnd w:id="20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Письменное обращение рассматривается в течение 30 дней со дня его регистрации. В исключительных случаях, а также в случае направления запроса, предусмотренного </w:t>
      </w:r>
      <w:hyperlink r:id="rId18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частью 2 статьи 10</w:t>
        </w:r>
      </w:hyperlink>
      <w:r w:rsidRPr="003555E4">
        <w:rPr>
          <w:rFonts w:ascii="Times New Roman" w:hAnsi="Times New Roman"/>
          <w:sz w:val="28"/>
          <w:szCs w:val="28"/>
        </w:rPr>
        <w:t xml:space="preserve"> Федерального закона от 02 мая 2006 года N 59-ФЗ "О порядке рассмотрения обращений граждан Российской Федерации", Глава Администрации </w:t>
      </w:r>
      <w:r w:rsidR="005E5E27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, либо уполномоченное а на то лицо вправе продлить срок рассмотрения не более чем на 30 дней, уведомив о продлении срока его рассмотрения гражданина, направившего обращения.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224"/>
      <w:r w:rsidRPr="003555E4">
        <w:rPr>
          <w:rFonts w:ascii="Times New Roman" w:hAnsi="Times New Roman"/>
          <w:sz w:val="28"/>
          <w:szCs w:val="28"/>
        </w:rPr>
        <w:t xml:space="preserve">2.2.4. Личный прием граждан по личным вопросам ведут должностные лица Администрации </w:t>
      </w:r>
      <w:r w:rsidR="005E5E27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в соответствии с графиком </w:t>
      </w:r>
      <w:r w:rsidR="00AB3D47">
        <w:rPr>
          <w:rFonts w:ascii="Times New Roman" w:hAnsi="Times New Roman"/>
          <w:sz w:val="28"/>
          <w:szCs w:val="28"/>
        </w:rPr>
        <w:t xml:space="preserve">личного </w:t>
      </w:r>
      <w:r w:rsidRPr="003555E4">
        <w:rPr>
          <w:rFonts w:ascii="Times New Roman" w:hAnsi="Times New Roman"/>
          <w:sz w:val="28"/>
          <w:szCs w:val="28"/>
        </w:rPr>
        <w:t xml:space="preserve">приема граждан </w:t>
      </w:r>
      <w:r w:rsidR="00AB3D47">
        <w:rPr>
          <w:rFonts w:ascii="Times New Roman" w:hAnsi="Times New Roman"/>
          <w:sz w:val="28"/>
          <w:szCs w:val="28"/>
        </w:rPr>
        <w:t>утвержденного Распоряжением Администрации Ичалковского муниципального района от 22.06.2012 г. № 206-Р.</w:t>
      </w:r>
    </w:p>
    <w:bookmarkEnd w:id="21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2" w:name="sub_23"/>
      <w:r w:rsidRPr="003555E4">
        <w:rPr>
          <w:rFonts w:ascii="Times New Roman" w:hAnsi="Times New Roman"/>
          <w:color w:val="auto"/>
          <w:sz w:val="28"/>
          <w:szCs w:val="28"/>
        </w:rPr>
        <w:t>2.3. Перечень оснований для отказа в предоставлении муниципальной услуги</w:t>
      </w:r>
    </w:p>
    <w:bookmarkEnd w:id="22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3" w:name="sub_231"/>
      <w:r w:rsidRPr="003555E4">
        <w:rPr>
          <w:rFonts w:ascii="Times New Roman" w:hAnsi="Times New Roman"/>
          <w:sz w:val="28"/>
          <w:szCs w:val="28"/>
        </w:rPr>
        <w:t>2.3.1. Основаниями для отказа заявителю в приеме обращения являются:</w:t>
      </w:r>
    </w:p>
    <w:bookmarkEnd w:id="23"/>
    <w:p w:rsidR="003555E4" w:rsidRPr="00A44B96" w:rsidRDefault="003555E4" w:rsidP="00A44B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44B96">
        <w:rPr>
          <w:rFonts w:ascii="Times New Roman" w:hAnsi="Times New Roman"/>
          <w:sz w:val="28"/>
          <w:szCs w:val="28"/>
        </w:rPr>
        <w:t xml:space="preserve">- </w:t>
      </w:r>
      <w:r w:rsidR="00A44B96">
        <w:rPr>
          <w:rFonts w:ascii="Times New Roman" w:hAnsi="Times New Roman"/>
          <w:sz w:val="28"/>
          <w:szCs w:val="28"/>
        </w:rPr>
        <w:t xml:space="preserve">в письменном обращении </w:t>
      </w:r>
      <w:r w:rsidR="00A44B96" w:rsidRPr="00A44B96">
        <w:rPr>
          <w:rFonts w:ascii="Times New Roman" w:hAnsi="Times New Roman"/>
          <w:sz w:val="28"/>
          <w:szCs w:val="28"/>
        </w:rPr>
        <w:t>не указаны</w:t>
      </w:r>
      <w:r w:rsidR="00C0656F">
        <w:rPr>
          <w:rFonts w:ascii="Times New Roman" w:hAnsi="Times New Roman"/>
          <w:sz w:val="28"/>
          <w:szCs w:val="28"/>
        </w:rPr>
        <w:t>:</w:t>
      </w:r>
      <w:r w:rsidR="00A44B96" w:rsidRPr="00A44B96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</w:t>
      </w:r>
      <w:r w:rsidRPr="00A44B96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отсутствие оформленной в установленном порядке доверенности;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для обращения предусмотрен иной порядок обращения, установленный действующими нормативными правовыми актами РФ и РМ;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в обращении содержатся вопросы, решение которых не входит в компетенцию Администрации </w:t>
      </w:r>
      <w:r w:rsidR="005E5E27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или указанного в обращени</w:t>
      </w:r>
      <w:r w:rsidR="00A44B96">
        <w:rPr>
          <w:rFonts w:ascii="Times New Roman" w:hAnsi="Times New Roman"/>
          <w:sz w:val="28"/>
          <w:szCs w:val="28"/>
        </w:rPr>
        <w:t>и</w:t>
      </w:r>
      <w:r w:rsidRPr="003555E4">
        <w:rPr>
          <w:rFonts w:ascii="Times New Roman" w:hAnsi="Times New Roman"/>
          <w:sz w:val="28"/>
          <w:szCs w:val="28"/>
        </w:rPr>
        <w:t xml:space="preserve"> конкретного должностного лица;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текст письма не поддается прочтению;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в обращении содержатся нецензурные либо оскорбительные выражения, угрозы, жизни, здоровью и имуществу должностного лица, а также членов его семьи;</w:t>
      </w:r>
    </w:p>
    <w:p w:rsidR="003555E4" w:rsidRPr="003555E4" w:rsidRDefault="003555E4" w:rsidP="00A44B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</w:t>
      </w:r>
      <w:r w:rsidRPr="00A44B96">
        <w:rPr>
          <w:rFonts w:ascii="Times New Roman" w:hAnsi="Times New Roman"/>
          <w:sz w:val="28"/>
          <w:szCs w:val="28"/>
        </w:rPr>
        <w:t xml:space="preserve">заявителю ранее </w:t>
      </w:r>
      <w:r w:rsidR="00A44B96" w:rsidRPr="00A44B96">
        <w:rPr>
          <w:rFonts w:ascii="Times New Roman" w:hAnsi="Times New Roman"/>
          <w:sz w:val="28"/>
          <w:szCs w:val="28"/>
        </w:rPr>
        <w:t>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ответ на обращение не может быть дан без разглашения сведений, составляющих государственную или иную охраняемою федеральным законодательством тайну.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4" w:name="sub_232"/>
      <w:r w:rsidRPr="003555E4">
        <w:rPr>
          <w:rFonts w:ascii="Times New Roman" w:hAnsi="Times New Roman"/>
          <w:sz w:val="28"/>
          <w:szCs w:val="28"/>
        </w:rPr>
        <w:t>2.3.2. Отказ в предоставлении муниципальной услуги должен быть мотивирован с подробными устными или письменными разъяснениями о причине отказа (приема документов).</w:t>
      </w:r>
    </w:p>
    <w:bookmarkEnd w:id="24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5" w:name="sub_300"/>
      <w:r w:rsidRPr="003555E4">
        <w:rPr>
          <w:rFonts w:ascii="Times New Roman" w:hAnsi="Times New Roman"/>
          <w:color w:val="auto"/>
          <w:sz w:val="28"/>
          <w:szCs w:val="28"/>
        </w:rPr>
        <w:t>3. Административные процедуры</w:t>
      </w:r>
    </w:p>
    <w:bookmarkEnd w:id="25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26" w:name="sub_31"/>
      <w:r w:rsidRPr="003555E4">
        <w:rPr>
          <w:rFonts w:ascii="Times New Roman" w:hAnsi="Times New Roman"/>
          <w:color w:val="auto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7" w:name="sub_311"/>
      <w:bookmarkEnd w:id="26"/>
      <w:r w:rsidRPr="003555E4">
        <w:rPr>
          <w:rFonts w:ascii="Times New Roman" w:hAnsi="Times New Roman"/>
          <w:sz w:val="28"/>
          <w:szCs w:val="28"/>
        </w:rPr>
        <w:t xml:space="preserve">3.1.1. Заявитель направляет в Администрацию </w:t>
      </w:r>
      <w:r w:rsidR="005E5E27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обращение в письменной или электронной форме или обращается устно к Главе Администрации, Заместителю Главы Администрации </w:t>
      </w:r>
      <w:r w:rsidRPr="003555E4">
        <w:rPr>
          <w:rFonts w:ascii="Times New Roman" w:hAnsi="Times New Roman"/>
          <w:sz w:val="28"/>
          <w:szCs w:val="28"/>
        </w:rPr>
        <w:lastRenderedPageBreak/>
        <w:t>во время приема.</w:t>
      </w:r>
    </w:p>
    <w:p w:rsidR="00A5520A" w:rsidRPr="00A5520A" w:rsidRDefault="00A5520A" w:rsidP="00A5520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bookmarkStart w:id="28" w:name="sub_313"/>
      <w:bookmarkEnd w:id="27"/>
      <w:r>
        <w:rPr>
          <w:rFonts w:ascii="Times New Roman" w:hAnsi="Times New Roman"/>
          <w:sz w:val="28"/>
          <w:szCs w:val="28"/>
        </w:rPr>
        <w:t>3.1.2. С</w:t>
      </w:r>
      <w:r w:rsidRPr="00A5520A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>общего отдела</w:t>
      </w:r>
      <w:r w:rsidRPr="00A552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Pr="00A5520A">
        <w:rPr>
          <w:rFonts w:ascii="Times New Roman" w:hAnsi="Times New Roman"/>
          <w:sz w:val="28"/>
          <w:szCs w:val="28"/>
        </w:rPr>
        <w:t>:</w:t>
      </w:r>
    </w:p>
    <w:p w:rsidR="00A5520A" w:rsidRPr="00A5520A" w:rsidRDefault="00A5520A" w:rsidP="00A5520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5520A">
        <w:rPr>
          <w:rFonts w:ascii="Times New Roman" w:hAnsi="Times New Roman"/>
          <w:sz w:val="28"/>
          <w:szCs w:val="28"/>
        </w:rPr>
        <w:t>регистрирует письменное обращение заявителя в течение трех дней;</w:t>
      </w:r>
    </w:p>
    <w:p w:rsidR="00A5520A" w:rsidRPr="00A5520A" w:rsidRDefault="00A5520A" w:rsidP="00A5520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5520A">
        <w:rPr>
          <w:rFonts w:ascii="Times New Roman" w:hAnsi="Times New Roman"/>
          <w:sz w:val="28"/>
          <w:szCs w:val="28"/>
        </w:rPr>
        <w:t>вручает или направляет по почте заявителю (по его желанию) копию заявления с отметкой о дате приема документов, присвоенном входящем номере, дате и времени исполнения муниципальной услуги;</w:t>
      </w:r>
    </w:p>
    <w:p w:rsidR="00A5520A" w:rsidRPr="00A5520A" w:rsidRDefault="00A5520A" w:rsidP="00A5520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5520A">
        <w:rPr>
          <w:rFonts w:ascii="Times New Roman" w:hAnsi="Times New Roman"/>
          <w:sz w:val="28"/>
          <w:szCs w:val="28"/>
        </w:rPr>
        <w:t xml:space="preserve">формирует почту из обращений граждан Главе Администрации </w:t>
      </w:r>
      <w:r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A5520A">
        <w:rPr>
          <w:rFonts w:ascii="Times New Roman" w:hAnsi="Times New Roman"/>
          <w:sz w:val="28"/>
          <w:szCs w:val="28"/>
        </w:rPr>
        <w:t>.</w:t>
      </w:r>
    </w:p>
    <w:p w:rsidR="00A5520A" w:rsidRPr="00A5520A" w:rsidRDefault="00A5520A" w:rsidP="00A5520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A5520A">
        <w:rPr>
          <w:rFonts w:ascii="Times New Roman" w:hAnsi="Times New Roman"/>
          <w:sz w:val="28"/>
          <w:szCs w:val="28"/>
        </w:rPr>
        <w:t>Результат процедуры: обращение принято и направлено уполномоченному должностному лицу.</w:t>
      </w:r>
    </w:p>
    <w:p w:rsidR="00D64C30" w:rsidRPr="00D64C30" w:rsidRDefault="003555E4" w:rsidP="00D64C3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3.1.3. </w:t>
      </w:r>
      <w:bookmarkEnd w:id="28"/>
      <w:r w:rsidR="00D64C30" w:rsidRPr="00D64C30">
        <w:rPr>
          <w:rFonts w:ascii="Times New Roman" w:hAnsi="Times New Roman"/>
          <w:sz w:val="28"/>
          <w:szCs w:val="28"/>
        </w:rPr>
        <w:t>Зарегистрированные обращения представляются на визирование Главе Администрации. Глава Администрации рассматривает и направляет обращение на исполнение руководителю структурного подразделения Администрации, в компетенцию которого входит предмет обращения для рассмотрения и подготовки письменного ответа на обращение. Обращение также может быть адресовано заместителю Главы Администрации, руководителю аппарата Администрации, в компетенцию которого входит предмет обращения для рассмотрения и подписания проекта письменного ответа на обращение. Руководитель структурного подразделения Администрации вправе передать на исполнение обращение гражданина муниципальному служащему структурного подразделения. Результат процедуры: обращение направлено Исполнителю.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bookmarkStart w:id="29" w:name="sub_310"/>
      <w:r>
        <w:rPr>
          <w:rFonts w:ascii="Times New Roman" w:hAnsi="Times New Roman"/>
          <w:sz w:val="28"/>
          <w:szCs w:val="28"/>
        </w:rPr>
        <w:t>3.1</w:t>
      </w:r>
      <w:r w:rsidRPr="00D64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D64C30">
        <w:rPr>
          <w:rFonts w:ascii="Times New Roman" w:hAnsi="Times New Roman"/>
          <w:sz w:val="28"/>
          <w:szCs w:val="28"/>
        </w:rPr>
        <w:t xml:space="preserve"> Исполнитель: - изучает обращение, нормативную правовую базу и сложившуюся правоприменительную практику по проблеме, обозначенной в обращении; - запрашивает, при необходимости, в установленном порядке,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готовит проект ответа заявителю либо проект постановления Администрации; визирует проект ответа заявителю (проект постановления); направляет проект ответа (проект постановления) на подпись Главе Администрации либо заместителю Главы Администрации, руководителю аппарата Администрации в соответствии с резолюцией Главы Администрации, адресовавшей обращение гражданина на рассмотрение соответствующего заместителя Главы Администрации, либо руководителя аппарата Администрации</w:t>
      </w:r>
    </w:p>
    <w:bookmarkEnd w:id="29"/>
    <w:p w:rsid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64C30">
        <w:rPr>
          <w:rFonts w:ascii="Times New Roman" w:hAnsi="Times New Roman"/>
          <w:sz w:val="28"/>
          <w:szCs w:val="28"/>
        </w:rPr>
        <w:t>Письменное обращение гражданина рассматривается в течение 30 дней со дня регистрации письменного обращения в Администрации. Если установленный срок разрешения обращения истекает в выходной или праздничный день, последним днем разрешения считается следующий за ним рабочий день.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64C30">
        <w:rPr>
          <w:rFonts w:ascii="Times New Roman" w:hAnsi="Times New Roman"/>
          <w:sz w:val="28"/>
          <w:szCs w:val="28"/>
        </w:rPr>
        <w:t>В исключительных случаях, а также в случае направления запроса о предоставлении информации, необходимой для рассмотрения обращения, в иной орган или должностному лицу, Глава Администрации, заместители Главы Администрации, руководитель аппарата Администрации, вправе продлить срок рассмотрения обращения не более чем на 30 дней.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64C3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5.</w:t>
      </w:r>
      <w:r w:rsidRPr="00D64C30">
        <w:rPr>
          <w:rFonts w:ascii="Times New Roman" w:hAnsi="Times New Roman"/>
          <w:sz w:val="28"/>
          <w:szCs w:val="28"/>
        </w:rPr>
        <w:t xml:space="preserve"> Гражданину направляется уведомление о продлении срока рассмотрения его обращения с указанием причин продления срока.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bookmarkStart w:id="30" w:name="sub_314"/>
      <w:r w:rsidRPr="00D64C3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6.</w:t>
      </w:r>
      <w:r w:rsidRPr="00D64C30">
        <w:rPr>
          <w:rFonts w:ascii="Times New Roman" w:hAnsi="Times New Roman"/>
          <w:sz w:val="28"/>
          <w:szCs w:val="28"/>
        </w:rPr>
        <w:t xml:space="preserve"> Исполнитель при рассмотрении обращений граждан обязан: - обеспечивать объективное, всестороннее и своевременное рассмотрение обращений граждан; - принимать обоснованные решения по существу поставленных в каждом обращении вопросов; - не позднее, чем за пять рабочих </w:t>
      </w:r>
      <w:r w:rsidRPr="00D64C30">
        <w:rPr>
          <w:rFonts w:ascii="Times New Roman" w:hAnsi="Times New Roman"/>
          <w:sz w:val="28"/>
          <w:szCs w:val="28"/>
        </w:rPr>
        <w:lastRenderedPageBreak/>
        <w:t>дней до окончания срока указанного в карточке регистрации обращения, подготовить проект ответа на обращение, направить его на согласование руководителю структурного подразделения (в случае, если Исполнителем является муниципальный служащий структурного подразделения Администрации), при необходимости на согласование в юридическое управление; - не позднее, чем за 3 рабочих дня направить проект ответа на подпись Главе Администрации либо заместителю Главы администрации, руководителю аппарата Администрации; - в течение двух рабочих дней проект ответа на обращение подписывается; - один экземпляр ответа на обращение гражданина в течение 1 рабочего дня регистрируется в журнале исходящей корреспонденции и направляется заявителю, - второй экземпляр, после регистрации в журнале исходящей корреспонденции,</w:t>
      </w:r>
      <w:r w:rsidR="00A44B96">
        <w:rPr>
          <w:rFonts w:ascii="Times New Roman" w:hAnsi="Times New Roman"/>
          <w:sz w:val="28"/>
          <w:szCs w:val="28"/>
        </w:rPr>
        <w:t xml:space="preserve"> остается</w:t>
      </w:r>
      <w:r w:rsidRPr="00D64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51BA5">
        <w:rPr>
          <w:rFonts w:ascii="Times New Roman" w:hAnsi="Times New Roman"/>
          <w:sz w:val="28"/>
          <w:szCs w:val="28"/>
        </w:rPr>
        <w:t>отделе по организационной работе и работе с обращениями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C30">
        <w:rPr>
          <w:rFonts w:ascii="Times New Roman" w:hAnsi="Times New Roman"/>
          <w:sz w:val="28"/>
          <w:szCs w:val="28"/>
        </w:rPr>
        <w:t>Администрации вместе со всеми имеющимися материалами по рассмотрению данного обращения.</w:t>
      </w:r>
    </w:p>
    <w:bookmarkEnd w:id="30"/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64C30">
        <w:rPr>
          <w:rFonts w:ascii="Times New Roman" w:hAnsi="Times New Roman"/>
          <w:sz w:val="28"/>
          <w:szCs w:val="28"/>
        </w:rPr>
        <w:t>3.1.7. При направлении обращения на рассмотрение нескольким исполнителям, подготовку ответа заявителю осуществляет Исполнитель, указанный в резолюции первым. Соисполнители не позднее 7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D64C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Pr="00D64C30">
        <w:rPr>
          <w:rFonts w:ascii="Times New Roman" w:hAnsi="Times New Roman"/>
          <w:sz w:val="28"/>
          <w:szCs w:val="28"/>
        </w:rPr>
        <w:t xml:space="preserve"> Исполнитель при рассмотрении обращений граждан в пределах его полномочий вправе: - направлять запрос для получения информации, необходимой для подготовки ответа заявителю; - приглашать обратившихся граждан для личной беседы; - в случае необходимости в установленном законодательством порядке запрашивать дополнительные материалы и получать объяснения у обратившихся граждан; - привлекать в установленном порядке переводчиков и экспертов; - создавать комиссии для проверки фактов, изложенных в обращениях, с выездом на место; - проверять исполнение ранее принятых ими решений по обращениям граждан; - поручать рассмотрение обращений другим организациям, их должностным лицам в порядке ведомственной подчиненности и контролировать ход рассмотрения обращений, за исключением случаев, установленных федеральными законами.</w:t>
      </w:r>
    </w:p>
    <w:p w:rsidR="00D64C30" w:rsidRPr="00D64C30" w:rsidRDefault="00D64C30" w:rsidP="00D64C30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64C30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9.</w:t>
      </w:r>
      <w:r w:rsidRPr="00D64C30">
        <w:rPr>
          <w:rFonts w:ascii="Times New Roman" w:hAnsi="Times New Roman"/>
          <w:sz w:val="28"/>
          <w:szCs w:val="28"/>
        </w:rPr>
        <w:t xml:space="preserve"> В случае если обращение, по мнению Исполнителя, направлено не по принадлежности, он в 2-дневный срок возвращает его в </w:t>
      </w:r>
      <w:r w:rsidR="00951BA5">
        <w:rPr>
          <w:rFonts w:ascii="Times New Roman" w:hAnsi="Times New Roman"/>
          <w:sz w:val="28"/>
          <w:szCs w:val="28"/>
        </w:rPr>
        <w:t xml:space="preserve">отдел по организационной работе и работе с обращениями граждан </w:t>
      </w:r>
      <w:r w:rsidR="00951BA5" w:rsidRPr="00D64C30">
        <w:rPr>
          <w:rFonts w:ascii="Times New Roman" w:hAnsi="Times New Roman"/>
          <w:sz w:val="28"/>
          <w:szCs w:val="28"/>
        </w:rPr>
        <w:t>Администрации</w:t>
      </w:r>
      <w:r w:rsidRPr="00D64C30">
        <w:rPr>
          <w:rFonts w:ascii="Times New Roman" w:hAnsi="Times New Roman"/>
          <w:sz w:val="28"/>
          <w:szCs w:val="28"/>
        </w:rPr>
        <w:t>, указывая при этом структурное подразделение Администрации, в которое, по его мнению, следует направить обращение. Решение о переадресации обращения принимает Глава Администрации.</w:t>
      </w:r>
    </w:p>
    <w:p w:rsidR="002036AA" w:rsidRPr="002036AA" w:rsidRDefault="003555E4" w:rsidP="002036A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1" w:name="sub_315"/>
      <w:r w:rsidRPr="003555E4">
        <w:rPr>
          <w:rFonts w:ascii="Times New Roman" w:hAnsi="Times New Roman"/>
          <w:sz w:val="28"/>
          <w:szCs w:val="28"/>
        </w:rPr>
        <w:t>3.1.</w:t>
      </w:r>
      <w:r w:rsidR="00D64C30">
        <w:rPr>
          <w:rFonts w:ascii="Times New Roman" w:hAnsi="Times New Roman"/>
          <w:sz w:val="28"/>
          <w:szCs w:val="28"/>
        </w:rPr>
        <w:t>10</w:t>
      </w:r>
      <w:r w:rsidRPr="003555E4">
        <w:rPr>
          <w:rFonts w:ascii="Times New Roman" w:hAnsi="Times New Roman"/>
          <w:sz w:val="28"/>
          <w:szCs w:val="28"/>
        </w:rPr>
        <w:t xml:space="preserve">. </w:t>
      </w:r>
      <w:bookmarkEnd w:id="31"/>
      <w:r w:rsidR="002036AA" w:rsidRPr="002036AA">
        <w:rPr>
          <w:rFonts w:ascii="Times New Roman" w:hAnsi="Times New Roman"/>
          <w:sz w:val="28"/>
          <w:szCs w:val="28"/>
        </w:rPr>
        <w:t>Глава администрации района в течение двух дней подписывает ответ на обращение гражданина.</w:t>
      </w:r>
    </w:p>
    <w:p w:rsidR="002036AA" w:rsidRPr="002036AA" w:rsidRDefault="002036AA" w:rsidP="002036A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2036AA">
        <w:rPr>
          <w:rFonts w:ascii="Times New Roman" w:hAnsi="Times New Roman"/>
          <w:sz w:val="28"/>
          <w:szCs w:val="28"/>
        </w:rPr>
        <w:t>Результат процедуры: письмо-ответ на обращение.</w:t>
      </w:r>
    </w:p>
    <w:p w:rsidR="002036AA" w:rsidRPr="002036AA" w:rsidRDefault="003555E4" w:rsidP="002036A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2" w:name="sub_316"/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11</w:t>
      </w:r>
      <w:r w:rsidRPr="002036AA">
        <w:rPr>
          <w:rFonts w:ascii="Times New Roman" w:hAnsi="Times New Roman"/>
          <w:sz w:val="28"/>
          <w:szCs w:val="28"/>
        </w:rPr>
        <w:t xml:space="preserve">. </w:t>
      </w:r>
      <w:bookmarkEnd w:id="32"/>
      <w:r w:rsidR="002036AA" w:rsidRPr="002036AA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письменном виде почтовой связью, по электронной почте, либо через Интернет-сайт в зависимости от способа обращения заявителя за информацией или способа доставки ответа, указанного в письменном обращении, через </w:t>
      </w:r>
      <w:r w:rsidR="00F76A5E">
        <w:rPr>
          <w:rFonts w:ascii="Times New Roman" w:hAnsi="Times New Roman"/>
          <w:sz w:val="28"/>
          <w:szCs w:val="28"/>
        </w:rPr>
        <w:t xml:space="preserve">отдел по организационной работе и работе с обращениями граждан </w:t>
      </w:r>
      <w:r w:rsidR="00F76A5E" w:rsidRPr="00D64C30">
        <w:rPr>
          <w:rFonts w:ascii="Times New Roman" w:hAnsi="Times New Roman"/>
          <w:sz w:val="28"/>
          <w:szCs w:val="28"/>
        </w:rPr>
        <w:t xml:space="preserve">Администрации </w:t>
      </w:r>
      <w:r w:rsidR="002036AA" w:rsidRPr="002036AA">
        <w:rPr>
          <w:rFonts w:ascii="Times New Roman" w:hAnsi="Times New Roman"/>
          <w:sz w:val="28"/>
          <w:szCs w:val="28"/>
        </w:rPr>
        <w:t>района в день подписания.</w:t>
      </w:r>
    </w:p>
    <w:p w:rsidR="002036AA" w:rsidRPr="002036AA" w:rsidRDefault="002036AA" w:rsidP="002036AA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2036AA">
        <w:rPr>
          <w:rFonts w:ascii="Times New Roman" w:hAnsi="Times New Roman"/>
          <w:sz w:val="28"/>
          <w:szCs w:val="28"/>
        </w:rPr>
        <w:t>Результат процедуры: направление ответа на обращение.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Блок-схема последовательности действий по предоставлению Муниципальной услуги по рассмотрению обращений граждан Администрацией </w:t>
      </w:r>
      <w:r w:rsidR="002036AA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(</w:t>
      </w:r>
      <w:hyperlink w:anchor="sub_13000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Приложение </w:t>
        </w:r>
      </w:hyperlink>
      <w:r w:rsidR="001E0565">
        <w:rPr>
          <w:rFonts w:ascii="Times New Roman" w:hAnsi="Times New Roman"/>
          <w:sz w:val="28"/>
          <w:szCs w:val="28"/>
        </w:rPr>
        <w:t>1</w:t>
      </w:r>
      <w:r w:rsidRPr="003555E4">
        <w:rPr>
          <w:rFonts w:ascii="Times New Roman" w:hAnsi="Times New Roman"/>
          <w:sz w:val="28"/>
          <w:szCs w:val="28"/>
        </w:rPr>
        <w:t>).</w:t>
      </w:r>
    </w:p>
    <w:p w:rsidR="002036AA" w:rsidRPr="002036AA" w:rsidRDefault="003555E4" w:rsidP="002036AA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3" w:name="sub_317"/>
      <w:r w:rsidRPr="003555E4">
        <w:rPr>
          <w:rFonts w:ascii="Times New Roman" w:hAnsi="Times New Roman"/>
          <w:sz w:val="28"/>
          <w:szCs w:val="28"/>
        </w:rPr>
        <w:lastRenderedPageBreak/>
        <w:t>3.1.</w:t>
      </w:r>
      <w:r w:rsidR="00E70920">
        <w:rPr>
          <w:rFonts w:ascii="Times New Roman" w:hAnsi="Times New Roman"/>
          <w:sz w:val="28"/>
          <w:szCs w:val="28"/>
        </w:rPr>
        <w:t>12</w:t>
      </w:r>
      <w:r w:rsidRPr="003555E4">
        <w:rPr>
          <w:rFonts w:ascii="Times New Roman" w:hAnsi="Times New Roman"/>
          <w:sz w:val="28"/>
          <w:szCs w:val="28"/>
        </w:rPr>
        <w:t xml:space="preserve">. </w:t>
      </w:r>
      <w:bookmarkStart w:id="34" w:name="sub_318"/>
      <w:bookmarkEnd w:id="33"/>
      <w:r w:rsidR="002036AA" w:rsidRPr="002036AA">
        <w:rPr>
          <w:rFonts w:ascii="Times New Roman" w:hAnsi="Times New Roman"/>
          <w:sz w:val="28"/>
          <w:szCs w:val="28"/>
        </w:rPr>
        <w:t xml:space="preserve">Личный прием граждан, в том числе выездной прием, проводят должностные лица, уполномоченные на то Главой Администрации </w:t>
      </w:r>
      <w:r w:rsidR="002036AA">
        <w:rPr>
          <w:rFonts w:ascii="Times New Roman" w:hAnsi="Times New Roman"/>
          <w:sz w:val="28"/>
          <w:szCs w:val="28"/>
        </w:rPr>
        <w:t>Ичалковского</w:t>
      </w:r>
      <w:r w:rsidR="002036AA" w:rsidRPr="002036AA">
        <w:rPr>
          <w:rFonts w:ascii="Times New Roman" w:hAnsi="Times New Roman"/>
          <w:sz w:val="28"/>
          <w:szCs w:val="28"/>
        </w:rPr>
        <w:t xml:space="preserve"> муниципального района. Графики приема граждан, в том числе выездных приемов, утверждаются соответственно Главой Администрации </w:t>
      </w:r>
      <w:r w:rsidR="002036AA">
        <w:rPr>
          <w:rFonts w:ascii="Times New Roman" w:hAnsi="Times New Roman"/>
          <w:sz w:val="28"/>
          <w:szCs w:val="28"/>
        </w:rPr>
        <w:t>Ичалковского</w:t>
      </w:r>
      <w:r w:rsidR="002036AA" w:rsidRPr="002036A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13</w:t>
      </w:r>
      <w:r w:rsidRPr="003555E4">
        <w:rPr>
          <w:rFonts w:ascii="Times New Roman" w:hAnsi="Times New Roman"/>
          <w:sz w:val="28"/>
          <w:szCs w:val="28"/>
        </w:rPr>
        <w:t xml:space="preserve">. График приема, информация о месте, днях и часах приема доводится до сведения граждан через информационный стенд в помещении Администрации </w:t>
      </w:r>
      <w:r w:rsidR="002036AA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="00F76A5E">
        <w:rPr>
          <w:rFonts w:ascii="Times New Roman" w:hAnsi="Times New Roman"/>
          <w:sz w:val="28"/>
          <w:szCs w:val="28"/>
        </w:rPr>
        <w:t xml:space="preserve"> и на официальном сайте Администрации</w:t>
      </w:r>
      <w:r w:rsidRPr="003555E4">
        <w:rPr>
          <w:rFonts w:ascii="Times New Roman" w:hAnsi="Times New Roman"/>
          <w:sz w:val="28"/>
          <w:szCs w:val="28"/>
        </w:rPr>
        <w:t>.</w:t>
      </w:r>
    </w:p>
    <w:bookmarkEnd w:id="34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Учет приема граждан ведется в журнале</w:t>
      </w:r>
      <w:r w:rsidR="00F76A5E">
        <w:rPr>
          <w:rFonts w:ascii="Times New Roman" w:hAnsi="Times New Roman"/>
          <w:sz w:val="28"/>
          <w:szCs w:val="28"/>
        </w:rPr>
        <w:t xml:space="preserve"> специалистом общего отдела Администрации</w:t>
      </w:r>
      <w:r w:rsidRPr="003555E4">
        <w:rPr>
          <w:rFonts w:ascii="Times New Roman" w:hAnsi="Times New Roman"/>
          <w:sz w:val="28"/>
          <w:szCs w:val="28"/>
        </w:rPr>
        <w:t>. При записи на личный прием заявитель предъявляет документ, удостоверяющий его личность.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5" w:name="sub_319"/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14</w:t>
      </w:r>
      <w:r w:rsidRPr="003555E4">
        <w:rPr>
          <w:rFonts w:ascii="Times New Roman" w:hAnsi="Times New Roman"/>
          <w:sz w:val="28"/>
          <w:szCs w:val="28"/>
        </w:rPr>
        <w:t>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6" w:name="sub_3110"/>
      <w:bookmarkEnd w:id="35"/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15</w:t>
      </w:r>
      <w:r w:rsidRPr="003555E4">
        <w:rPr>
          <w:rFonts w:ascii="Times New Roman" w:hAnsi="Times New Roman"/>
          <w:sz w:val="28"/>
          <w:szCs w:val="28"/>
        </w:rPr>
        <w:t xml:space="preserve">. Если во время личного приема гражданин вручает лицу, осуществляющему прием граждан, письменное обращение, то в карточке личного приема делается отметка о вручении такого обращения, а само обращение регистрируется и рассматривается в порядке, установленном </w:t>
      </w:r>
      <w:hyperlink r:id="rId19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законодательством</w:t>
        </w:r>
      </w:hyperlink>
      <w:r w:rsidRPr="003555E4">
        <w:rPr>
          <w:rFonts w:ascii="Times New Roman" w:hAnsi="Times New Roman"/>
          <w:sz w:val="28"/>
          <w:szCs w:val="28"/>
        </w:rPr>
        <w:t xml:space="preserve"> для письменных обращений.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7" w:name="sub_3111"/>
      <w:bookmarkEnd w:id="36"/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16</w:t>
      </w:r>
      <w:r w:rsidRPr="003555E4">
        <w:rPr>
          <w:rFonts w:ascii="Times New Roman" w:hAnsi="Times New Roman"/>
          <w:sz w:val="28"/>
          <w:szCs w:val="28"/>
        </w:rPr>
        <w:t xml:space="preserve">. В случае если в обращении содержатся вопросы, решение которых не входит в компетенцию Администрации </w:t>
      </w:r>
      <w:r w:rsidR="002036AA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 или должностного лица, гражданину дается разъяснение, куда и в каком порядке ему следует обратиться.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38" w:name="sub_3112"/>
      <w:bookmarkEnd w:id="37"/>
      <w:r w:rsidRPr="003555E4">
        <w:rPr>
          <w:rFonts w:ascii="Times New Roman" w:hAnsi="Times New Roman"/>
          <w:sz w:val="28"/>
          <w:szCs w:val="28"/>
        </w:rPr>
        <w:t>3.1.</w:t>
      </w:r>
      <w:r w:rsidR="00E70920">
        <w:rPr>
          <w:rFonts w:ascii="Times New Roman" w:hAnsi="Times New Roman"/>
          <w:sz w:val="28"/>
          <w:szCs w:val="28"/>
        </w:rPr>
        <w:t>17</w:t>
      </w:r>
      <w:r w:rsidRPr="003555E4">
        <w:rPr>
          <w:rFonts w:ascii="Times New Roman" w:hAnsi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bookmarkEnd w:id="38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9" w:name="sub_32"/>
      <w:r w:rsidRPr="003555E4">
        <w:rPr>
          <w:rFonts w:ascii="Times New Roman" w:hAnsi="Times New Roman"/>
          <w:color w:val="auto"/>
          <w:sz w:val="28"/>
          <w:szCs w:val="28"/>
        </w:rPr>
        <w:t xml:space="preserve">3.2. Порядок обжалования действий (бездействия) и решений, осуществляемых (принятых) </w:t>
      </w:r>
      <w:r w:rsidR="006A38EB">
        <w:rPr>
          <w:rFonts w:ascii="Times New Roman" w:hAnsi="Times New Roman"/>
          <w:color w:val="auto"/>
          <w:sz w:val="28"/>
          <w:szCs w:val="28"/>
        </w:rPr>
        <w:t>в</w:t>
      </w:r>
      <w:r w:rsidRPr="003555E4">
        <w:rPr>
          <w:rFonts w:ascii="Times New Roman" w:hAnsi="Times New Roman"/>
          <w:color w:val="auto"/>
          <w:sz w:val="28"/>
          <w:szCs w:val="28"/>
        </w:rPr>
        <w:t xml:space="preserve"> ходе оказания муниципальной услуги</w:t>
      </w:r>
    </w:p>
    <w:bookmarkEnd w:id="39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1E056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0" w:name="sub_321"/>
      <w:r>
        <w:rPr>
          <w:rFonts w:ascii="Times New Roman" w:hAnsi="Times New Roman"/>
          <w:sz w:val="28"/>
          <w:szCs w:val="28"/>
        </w:rPr>
        <w:t>3.2.1. Ф</w:t>
      </w:r>
      <w:r w:rsidR="003555E4" w:rsidRPr="003555E4">
        <w:rPr>
          <w:rFonts w:ascii="Times New Roman" w:hAnsi="Times New Roman"/>
          <w:sz w:val="28"/>
          <w:szCs w:val="28"/>
        </w:rPr>
        <w:t>изические лица могут обращаться с жалобой на действия (бездействия) и решения, осуществляемые в ходе предоставления муниципальной услуги на основании настоящего Регламента устно или письменно.</w:t>
      </w:r>
    </w:p>
    <w:bookmarkEnd w:id="40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Действия (бездействие) и решения должностных лиц могут быть обжалованы: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- Главе Администрации </w:t>
      </w:r>
      <w:r w:rsidR="00306021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>;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- в судебном органе.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Граждане имеют право обратиться с жалобой лично, через своего законного Представителя, или направить письменное обращени</w:t>
      </w:r>
      <w:r w:rsidR="00F76A5E">
        <w:rPr>
          <w:rFonts w:ascii="Times New Roman" w:hAnsi="Times New Roman"/>
          <w:sz w:val="28"/>
          <w:szCs w:val="28"/>
        </w:rPr>
        <w:t>е</w:t>
      </w:r>
      <w:r w:rsidRPr="003555E4">
        <w:rPr>
          <w:rFonts w:ascii="Times New Roman" w:hAnsi="Times New Roman"/>
          <w:sz w:val="28"/>
          <w:szCs w:val="28"/>
        </w:rPr>
        <w:t>, жалобу (претензию).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Заявитель в своем письменном обращении (жалобе) в обязательном порядке указывает наименование органа, в который направляет письменное обращение, фамилию, имя, отчество и должность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</w:t>
      </w:r>
      <w:r w:rsidRPr="003555E4">
        <w:rPr>
          <w:rFonts w:ascii="Times New Roman" w:hAnsi="Times New Roman"/>
          <w:sz w:val="28"/>
          <w:szCs w:val="28"/>
        </w:rPr>
        <w:lastRenderedPageBreak/>
        <w:t>предложения, заявления или жалобы, ставит личную подпись и дату.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Дополнительно в жалобе указываются причины несогласия с обжалуемым решением, действием (бездействием) обстоятельства, на основании которых гражданин считает, что нарушены его права, свободы и законные интересы, созданы препятствия к их реализации, либо незаконно возложена какая-либо обязанность, требования (об отмене решения, о признании незаконным действия (бездействия), а также иные сведения, которые гражданин считает необходимым сообщить.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</w:t>
      </w:r>
      <w:r w:rsidR="00F76A5E">
        <w:rPr>
          <w:rFonts w:ascii="Times New Roman" w:hAnsi="Times New Roman"/>
          <w:sz w:val="28"/>
          <w:szCs w:val="28"/>
        </w:rPr>
        <w:t xml:space="preserve">в </w:t>
      </w:r>
      <w:r w:rsidRPr="003555E4">
        <w:rPr>
          <w:rFonts w:ascii="Times New Roman" w:hAnsi="Times New Roman"/>
          <w:sz w:val="28"/>
          <w:szCs w:val="28"/>
        </w:rPr>
        <w:t>подтверждение которых документы не представлены.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Жалоба подписывается подавшим ее гражданином, либо его законным представителем.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41" w:name="sub_322"/>
      <w:r w:rsidRPr="003555E4">
        <w:rPr>
          <w:rFonts w:ascii="Times New Roman" w:hAnsi="Times New Roman"/>
          <w:sz w:val="28"/>
          <w:szCs w:val="28"/>
        </w:rPr>
        <w:t>3.2.2. Если в письменном обращении не указана фамилия заявителя, направившего обращение и почтовый адрес, по которому должен быть направлен ответ, ответ на обращение не дается.</w:t>
      </w:r>
    </w:p>
    <w:bookmarkEnd w:id="41"/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являющихся конфиденциальными, а также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По результатам рассмотрения жалобы должностное лицо, ответственный или уполномоченный работник принимает решение об удовлетворении требований гражданина и о признании неправомерным обжалованного решения, действия (бездействия), либо об отказе в удовлетворении жалобы.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Продолжительность рассмотрения жалобы (претензий) граждан или урегулирования споров не должна превышать 30 дней с момента получения жалобы (претензии) или возникновения спора. Указанный срок может быть продлен по взаимному согласию сторон.</w:t>
      </w:r>
    </w:p>
    <w:p w:rsidR="003555E4" w:rsidRPr="003555E4" w:rsidRDefault="003060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3555E4" w:rsidRPr="003555E4">
        <w:rPr>
          <w:rFonts w:ascii="Times New Roman" w:hAnsi="Times New Roman"/>
          <w:sz w:val="28"/>
          <w:szCs w:val="28"/>
        </w:rPr>
        <w:t xml:space="preserve"> соответствии со </w:t>
      </w:r>
      <w:hyperlink r:id="rId20" w:history="1">
        <w:r w:rsidR="003555E4"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ст. 254</w:t>
        </w:r>
      </w:hyperlink>
      <w:r w:rsidR="003555E4" w:rsidRPr="003555E4">
        <w:rPr>
          <w:rFonts w:ascii="Times New Roman" w:hAnsi="Times New Roman"/>
          <w:sz w:val="28"/>
          <w:szCs w:val="28"/>
        </w:rPr>
        <w:t xml:space="preserve"> ГПК РФ заявитель вправе оспорить в суд решение, действие (бездействие) органа местного самоуправления, должностного лица органа или муниципального служащего.</w:t>
      </w:r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>Заявление подается в суд по подсудности. Заявление может быть подано гражданином в суд по месту жительства или по месту нахождения органа местного самоуправления, должностного лица, муниципального служащего, решение, действие (бездействие) которых оспариваются (в районный суд по месту жительства).</w:t>
      </w:r>
    </w:p>
    <w:p w:rsidR="003555E4" w:rsidRPr="003555E4" w:rsidRDefault="00DB378D">
      <w:pPr>
        <w:ind w:firstLine="698"/>
        <w:jc w:val="right"/>
        <w:rPr>
          <w:rFonts w:ascii="Times New Roman" w:hAnsi="Times New Roman"/>
          <w:sz w:val="28"/>
          <w:szCs w:val="28"/>
        </w:rPr>
      </w:pPr>
      <w:bookmarkStart w:id="42" w:name="sub_11000"/>
      <w:r>
        <w:rPr>
          <w:rStyle w:val="a3"/>
          <w:rFonts w:ascii="Times New Roman" w:hAnsi="Times New Roman"/>
          <w:bCs/>
          <w:color w:val="auto"/>
          <w:sz w:val="28"/>
          <w:szCs w:val="28"/>
        </w:rPr>
        <w:br w:type="page"/>
      </w:r>
      <w:bookmarkStart w:id="43" w:name="sub_13000"/>
      <w:bookmarkEnd w:id="42"/>
      <w:r w:rsidR="00F76A5E">
        <w:rPr>
          <w:rStyle w:val="a3"/>
          <w:rFonts w:ascii="Times New Roman" w:hAnsi="Times New Roman"/>
          <w:bCs/>
          <w:color w:val="auto"/>
          <w:sz w:val="28"/>
          <w:szCs w:val="28"/>
        </w:rPr>
        <w:lastRenderedPageBreak/>
        <w:t xml:space="preserve"> 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Приложение №</w:t>
      </w:r>
      <w:r w:rsidR="003555E4" w:rsidRPr="003555E4">
        <w:rPr>
          <w:rStyle w:val="a3"/>
          <w:rFonts w:ascii="Times New Roman" w:hAnsi="Times New Roman"/>
          <w:bCs/>
          <w:color w:val="auto"/>
          <w:sz w:val="28"/>
          <w:szCs w:val="28"/>
        </w:rPr>
        <w:t> </w:t>
      </w:r>
      <w:r w:rsidR="00F76A5E">
        <w:rPr>
          <w:rStyle w:val="a3"/>
          <w:rFonts w:ascii="Times New Roman" w:hAnsi="Times New Roman"/>
          <w:bCs/>
          <w:color w:val="auto"/>
          <w:sz w:val="28"/>
          <w:szCs w:val="28"/>
        </w:rPr>
        <w:t>1</w:t>
      </w:r>
    </w:p>
    <w:bookmarkEnd w:id="43"/>
    <w:p w:rsidR="003555E4" w:rsidRPr="003555E4" w:rsidRDefault="003555E4">
      <w:pPr>
        <w:ind w:firstLine="698"/>
        <w:jc w:val="right"/>
        <w:rPr>
          <w:rFonts w:ascii="Times New Roman" w:hAnsi="Times New Roman"/>
          <w:sz w:val="28"/>
          <w:szCs w:val="28"/>
        </w:rPr>
      </w:pPr>
      <w:r w:rsidRPr="003555E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к </w:t>
      </w:r>
      <w:hyperlink w:anchor="sub_1000" w:history="1">
        <w:r w:rsidRPr="003555E4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Административному регламенту</w:t>
        </w:r>
      </w:hyperlink>
    </w:p>
    <w:p w:rsidR="003555E4" w:rsidRP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555E4" w:rsidRPr="003555E4" w:rsidRDefault="003555E4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3555E4">
        <w:rPr>
          <w:rFonts w:ascii="Times New Roman" w:hAnsi="Times New Roman"/>
          <w:color w:val="auto"/>
          <w:sz w:val="28"/>
          <w:szCs w:val="28"/>
        </w:rPr>
        <w:t>Блок-схема</w:t>
      </w:r>
      <w:r w:rsidRPr="003555E4">
        <w:rPr>
          <w:rFonts w:ascii="Times New Roman" w:hAnsi="Times New Roman"/>
          <w:color w:val="auto"/>
          <w:sz w:val="28"/>
          <w:szCs w:val="28"/>
        </w:rPr>
        <w:br/>
        <w:t xml:space="preserve">последовательности действий по предоставлению муниципальной услуги по рассмотрению обращений граждан Администрацией </w:t>
      </w:r>
      <w:r w:rsidR="006A38EB">
        <w:rPr>
          <w:rFonts w:ascii="Times New Roman" w:hAnsi="Times New Roman"/>
          <w:color w:val="auto"/>
          <w:sz w:val="28"/>
          <w:szCs w:val="28"/>
        </w:rPr>
        <w:t>Ичалковского</w:t>
      </w:r>
      <w:r w:rsidRPr="003555E4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Республики Мордовия</w:t>
      </w:r>
    </w:p>
    <w:p w:rsidR="006D586C" w:rsidRDefault="006D586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586C" w:rsidRDefault="00914D9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2540</wp:posOffset>
                </wp:positionV>
                <wp:extent cx="3505200" cy="609600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86C" w:rsidRPr="006D586C" w:rsidRDefault="006D586C" w:rsidP="006D586C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D586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Обращение заявителя в Администрацию Ичалковского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20.05pt;margin-top:.2pt;width:276pt;height:4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yrJgIAAEgEAAAOAAAAZHJzL2Uyb0RvYy54bWysVNuO0zAQfUfiHyy/0ySlLduo6WrVpQhp&#10;gRULH+A4TmLhG2O3afn6HTvdbhd4QuTBmvGMj2fOGWd1fdCK7AV4aU1Fi0lOiTDcNtJ0Ff3+bfvm&#10;ihIfmGmYskZU9Cg8vV6/frUaXCmmtreqEUAQxPhycBXtQ3BllnneC838xDphMNha0CygC13WABsQ&#10;XatsmueLbLDQOLBceI+7t2OQrhN+2woevrStF4GoimJtIa2Q1jqu2XrFyg6Y6yU/lcH+oQrNpMFL&#10;z1C3LDCyA/kHlJYcrLdtmHCrM9u2kovUA3ZT5L9189AzJ1IvSI53Z5r8/4Pln/f3QGSD2hWUGKZR&#10;o6/IGjOdEmQa+RmcLzHtwd1D7NC7O8t/eGLspscscQNgh16wBqsqYn724kB0PB4l9fDJNojOdsEm&#10;qg4t6AiIJJBDUuR4VkQcAuG4+Xaez1FmSjjGFvlygXa8gpVPpx348EFYTaJRUcDaEzrb3/kwpj6l&#10;pOqtks1WKpUc6OqNArJnOB3b9J3Q/WWaMmSo6HI+nSfkFzF/CZGn728QWgYccyV1Ra/OSayMtL03&#10;DZbJysCkGm3sTpkTj5G6UYJwqA+YGPmsbXNERsGO44zPD43ewi9KBhzlivqfOwaCEvXRoCrLYjaL&#10;s5+c2fzdFB24jNSXEWY4QlU0UDKamzC+l50D2fV4U5FoMPYGlWxlIvm5qlPdOK5JptPTiu/h0k9Z&#10;zz+A9SMAAAD//wMAUEsDBBQABgAIAAAAIQB7Eorv2wAAAAcBAAAPAAAAZHJzL2Rvd25yZXYueG1s&#10;TI7BTsMwEETvSPyDtUjcqN0QFRLiVAhUJI5teuG2iU0SiNdR7LSBr2c5wXE0ozev2C5uECc7hd6T&#10;hvVKgbDUeNNTq+FY7W7uQYSIZHDwZDV82QDb8vKiwNz4M+3t6RBbwRAKOWroYhxzKUPTWYdh5UdL&#10;3L37yWHkOLXSTHhmuBtkotRGOuyJHzoc7VNnm8/D7DTUfXLE7331oly2u42vS/Uxvz1rfX21PD6A&#10;iHaJf2P41Wd1KNmp9jOZIAYNSarWPNWQguD6Lks41hqyTQqyLOR///IHAAD//wMAUEsBAi0AFAAG&#10;AAgAAAAhALaDOJL+AAAA4QEAABMAAAAAAAAAAAAAAAAAAAAAAFtDb250ZW50X1R5cGVzXS54bWxQ&#10;SwECLQAUAAYACAAAACEAOP0h/9YAAACUAQAACwAAAAAAAAAAAAAAAAAvAQAAX3JlbHMvLnJlbHNQ&#10;SwECLQAUAAYACAAAACEAlHPcqyYCAABIBAAADgAAAAAAAAAAAAAAAAAuAgAAZHJzL2Uyb0RvYy54&#10;bWxQSwECLQAUAAYACAAAACEAexKK79sAAAAHAQAADwAAAAAAAAAAAAAAAACABAAAZHJzL2Rvd25y&#10;ZXYueG1sUEsFBgAAAAAEAAQA8wAAAIgFAAAAAA==&#10;">
                <v:textbox>
                  <w:txbxContent>
                    <w:p w:rsidR="006D586C" w:rsidRPr="006D586C" w:rsidRDefault="006D586C" w:rsidP="006D586C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D586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Обращение заявителя в Администрацию Ичалковского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6D586C" w:rsidRDefault="006D586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586C" w:rsidRDefault="006D586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586C" w:rsidRDefault="00914D9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-1270</wp:posOffset>
                </wp:positionV>
                <wp:extent cx="0" cy="38100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-.1pt" to="258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+IKAIAAEo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6BPIp0&#10;0KNHoTiaBml64wrwqNTOhuLoWT2bR02/OaR01RJ14JHiy8VAWBYikjchYeMMJNj3nzUDH3L0Oup0&#10;bmwXIEEBdI7tuNzbwc8e0eGQwul0kaVp7FRCilucsc5/4rpDwSixBMoRl5wenQ88SHFzCWmU3gop&#10;Y7OlQn2Jl7PJLAY4LQULl8HN2cO+khadSBiX+ItFwc1rN6uPikWwlhO2udqeCAk28lENbwXoIzkO&#10;2TrOMJIcXkiwBnpShYxQKxC+WsPEfF+my81is8hH+WS+GeVpXY8+bqt8NN9mH2b1tK6qOvsRyGd5&#10;0QrGuAr8b9Ob5X83Hdd3NMzdfX7vQiVv0aOiQPb2H0nHZof+DpOy1+yys6G60HcY2Oh8fVzhRbze&#10;R69fn4D1TwAAAP//AwBQSwMEFAAGAAgAAAAhAPagk9reAAAACAEAAA8AAABkcnMvZG93bnJldi54&#10;bWxMj0FLw0AQhe+C/2EZwVu7ScES02yKCPXSqrQVqbdtdkyC2dmwu2njv3ekB73N4z3efK9YjrYT&#10;J/ShdaQgnSYgkCpnWqoVvO1XkwxEiJqM7hyhgm8MsCyvrwqdG3emLZ52sRZcQiHXCpoY+1zKUDVo&#10;dZi6Hom9T+etjix9LY3XZy63nZwlyVxa3RJ/aHSPjw1WX7vBKthuVuvsfT2Mlf94Sl/2r5vnQ8iU&#10;ur0ZHxYgIo7xLwy/+IwOJTMd3UAmiE7BXTpPOapgMgPB/kUf+bjPQJaF/D+g/AEAAP//AwBQSwEC&#10;LQAUAAYACAAAACEAtoM4kv4AAADhAQAAEwAAAAAAAAAAAAAAAAAAAAAAW0NvbnRlbnRfVHlwZXNd&#10;LnhtbFBLAQItABQABgAIAAAAIQA4/SH/1gAAAJQBAAALAAAAAAAAAAAAAAAAAC8BAABfcmVscy8u&#10;cmVsc1BLAQItABQABgAIAAAAIQC1vd+IKAIAAEoEAAAOAAAAAAAAAAAAAAAAAC4CAABkcnMvZTJv&#10;RG9jLnhtbFBLAQItABQABgAIAAAAIQD2oJPa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6D586C" w:rsidRDefault="00914D9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175260</wp:posOffset>
                </wp:positionV>
                <wp:extent cx="3505200" cy="6858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C9" w:rsidRPr="008E09C9" w:rsidRDefault="008E09C9" w:rsidP="008E09C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и регистрация документов в Администрации Ичалковского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20.05pt;margin-top:13.8pt;width:276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NgJwIAAE4EAAAOAAAAZHJzL2Uyb0RvYy54bWysVG1v0zAQ/o7Ef7D8nSYtzeiiptPUUYQ0&#10;YGLwAxzHSSz8xtltMn79zk7XdcAnhD9Yd7nz47vn8WV9NWpFDgK8tKai81lOiTDcNtJ0Ff3+bfdm&#10;RYkPzDRMWSMq+iA8vdq8frUeXCkWtreqEUAQxPhycBXtQ3BllnneC838zDphMNha0CygC13WABsQ&#10;XatskecX2WChcWC58B6/3kxBukn4bSt4+NK2XgSiKoq1hbRD2uu4Z5s1Kztgrpf8WAb7hyo0kwYv&#10;PUHdsMDIHuQfUFpysN62YcatzmzbSi5SD9jNPP+tm/ueOZF6QXK8O9Hk/x8s/3y4AyKbil5SYphG&#10;ib4iacx0SpBlpGdwvsSse3cHsUHvbi3/4Ymx2x6zxDWAHXrBGixqHvOzFwei4/EoqYdPtkF0tg82&#10;MTW2oCMgckDGJMjDSRAxBsLx49siL1BlSjjGLlbFCu14BSufTjvw4YOwmkSjooC1J3R2uPVhSn1K&#10;SdVbJZudVCo50NVbBeTA8HHs0jqi+/M0ZciA9BSLIiG/iPlziDytv0FoGfCVK6krii3gikmsjLS9&#10;N02yA5NqsrE7ZY48RuomCcJYj0mnRHKktbbNAxILdnrUOIRo9BZ+UTLgg66o/7lnIChRHw2Kczlf&#10;LuMEJGdZvFugA+eR+jzCDEeoigZKJnMbpqnZO5BdjzfNExvGXqOgrUxcP1d1LB8fbVLrOGBxKs79&#10;lPX8G9g8AgAA//8DAFBLAwQUAAYACAAAACEAbRNhZN4AAAAKAQAADwAAAGRycy9kb3ducmV2Lnht&#10;bEyPTU/DMAyG70j8h8hI3FiyDjpWmk4INCSOW3fh5jahLTRO1aRb4ddjTnDzx6PXj/Pt7HpxsmPo&#10;PGlYLhQIS7U3HTUajuXu5h5EiEgGe09Ww5cNsC0uL3LMjD/T3p4OsREcQiFDDW2MQyZlqFvrMCz8&#10;YIl37350GLkdG2lGPHO462WiVCoddsQXWhzsU2vrz8PkNFRdcsTvffmi3Ga3iq9z+TG9PWt9fTU/&#10;PoCIdo5/MPzqszoU7FT5iUwQvYbkVi0Z5WKdgmBgvUl4UDG5uktBFrn8/0LxAwAA//8DAFBLAQIt&#10;ABQABgAIAAAAIQC2gziS/gAAAOEBAAATAAAAAAAAAAAAAAAAAAAAAABbQ29udGVudF9UeXBlc10u&#10;eG1sUEsBAi0AFAAGAAgAAAAhADj9If/WAAAAlAEAAAsAAAAAAAAAAAAAAAAALwEAAF9yZWxzLy5y&#10;ZWxzUEsBAi0AFAAGAAgAAAAhAJ5v02AnAgAATgQAAA4AAAAAAAAAAAAAAAAALgIAAGRycy9lMm9E&#10;b2MueG1sUEsBAi0AFAAGAAgAAAAhAG0TYWTeAAAACgEAAA8AAAAAAAAAAAAAAAAAgQQAAGRycy9k&#10;b3ducmV2LnhtbFBLBQYAAAAABAAEAPMAAACMBQAAAAA=&#10;">
                <v:textbox>
                  <w:txbxContent>
                    <w:p w:rsidR="008E09C9" w:rsidRPr="008E09C9" w:rsidRDefault="008E09C9" w:rsidP="008E09C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и регистрация документов в Администрации Ичалковского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3555E4" w:rsidRDefault="003555E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09C9" w:rsidRDefault="008E09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09C9" w:rsidRDefault="008E09C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09C9" w:rsidRDefault="00914D9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43180</wp:posOffset>
                </wp:positionV>
                <wp:extent cx="0" cy="45720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3.4pt" to="258.0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KzJAIAAEkEAAAOAAAAZHJzL2Uyb0RvYy54bWysVMGO2jAQvVfqP1i+QxIaWIgIq4pAL7RF&#10;2u0HGNshVh3bsg0BVf33jp1AS3upqnIwY3vmzZt54yyfL61EZ26d0KrE2TjFiCuqmVDHEn953Y7m&#10;GDlPFCNSK17iK3f4efX2zbIzBZ/oRkvGLQIQ5YrOlLjx3hRJ4mjDW+LG2nAFl7W2LfGwtceEWdIB&#10;eiuTSZrOkk5bZqym3Dk4rfpLvIr4dc2p/1zXjnskSwzcfFxtXA9hTVZLUhwtMY2gAw3yDyxaIhQk&#10;vUNVxBN0suIPqFZQq52u/ZjqNtF1LSiPNUA1WfpbNS8NMTzWAs1x5t4m9/9g6afz3iLBSgxCKdKC&#10;RDuhOJqGznTGFeCwVnsbaqMX9WJ2mn51SOl1Q9SRR4avVwNhWYhIHkLCxhnAP3QfNQMfcvI6tulS&#10;2zZAQgPQJapxvavBLx7R/pDCaT59AqEjOCluccY6/4HrFgWjxBIoR1xy3jkfeJDi5hLSKL0VUkat&#10;pUJdiRfTyTQGOC0FC5fBzdnjYS0tOpMwLfE35H1ws/qkWARrOGGbwfZESLCRj93wVkB/JMchW8sZ&#10;RpLDAwlWT0+qkBFqBcKD1Q/Mt0W62Mw383yUT2abUZ5W1ej9dp2PZtvsaVq9q9brKvseyGd50QjG&#10;uAr8b8Ob5X83HMMz6sfuPr73RiWP6LGjQPb2H0lHsYO+/aQcNLvubagu6A7zGp2HtxUexK/76PXz&#10;C7D6AQAA//8DAFBLAwQUAAYACAAAACEAK0r7Pt0AAAAIAQAADwAAAGRycy9kb3ducmV2LnhtbEyP&#10;QUvDQBSE74L/YXmCN7uJYFzSvBQR6qVVaStSb9vkmQSzb8Pupo3/3pUe9DjMMPNNsZhML47kfGcZ&#10;IZ0lIIgrW3fcILztljcKhA+aa91bJoRv8rAoLy8Kndf2xBs6bkMjYgn7XCO0IQy5lL5qyWg/swNx&#10;9D6tMzpE6RpZO32K5aaXt0mSSaM7jgutHuixpeprOxqEzXq5Uu+rcarcx1P6sntdP++9Qry+mh7m&#10;IAJN4S8Mv/gRHcrIdLAj1170CHdplsYoQhYfRP+sDwj3SoEsC/n/QPkDAAD//wMAUEsBAi0AFAAG&#10;AAgAAAAhALaDOJL+AAAA4QEAABMAAAAAAAAAAAAAAAAAAAAAAFtDb250ZW50X1R5cGVzXS54bWxQ&#10;SwECLQAUAAYACAAAACEAOP0h/9YAAACUAQAACwAAAAAAAAAAAAAAAAAvAQAAX3JlbHMvLnJlbHNQ&#10;SwECLQAUAAYACAAAACEAQlOysyQCAABJBAAADgAAAAAAAAAAAAAAAAAuAgAAZHJzL2Uyb0RvYy54&#10;bWxQSwECLQAUAAYACAAAACEAK0r7Pt0AAAAIAQAADwAAAAAAAAAAAAAAAAB+BAAAZHJzL2Rvd25y&#10;ZXYueG1sUEsFBgAAAAAEAAQA8wAAAIgFAAAAAA==&#10;">
                <v:stroke endarrow="block"/>
              </v:line>
            </w:pict>
          </mc:Fallback>
        </mc:AlternateContent>
      </w:r>
    </w:p>
    <w:p w:rsidR="003555E4" w:rsidRDefault="003555E4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E09C9" w:rsidRDefault="00914D96" w:rsidP="008E09C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92075</wp:posOffset>
                </wp:positionV>
                <wp:extent cx="3505200" cy="6858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C9" w:rsidRPr="008E09C9" w:rsidRDefault="008E09C9" w:rsidP="008E09C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Рассмотрение заявления должностным лицом и передача заявления специалисту - исполнителю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120.05pt;margin-top:7.25pt;width:276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QLfKAIAAE4EAAAOAAAAZHJzL2Uyb0RvYy54bWysVF+P0zAMf0fiO0R5Z+3GtttV606nHUNI&#10;B5w4+ABpmrYR+YeTrR2fHifd7XbAEyIPkV3bv9g/213fDFqRgwAvrSnpdJJTIgy3tTRtSb993b1Z&#10;UeIDMzVT1oiSHoWnN5vXr9a9K8TMdlbVAgiCGF/0rqRdCK7IMs87oZmfWCcMGhsLmgVUoc1qYD2i&#10;a5XN8nyZ9RZqB5YL7/Hr3Wikm4TfNIKHz03jRSCqpJhbSDeku4p3tlmzogXmOslPabB/yEIzafDR&#10;M9QdC4zsQf4BpSUH620TJtzqzDaN5CLVgNVM89+qeeyYE6kWJMe7M03+/8HyT4cHILIu6RUlhmls&#10;0RckjZlWCbKM9PTOF+j16B4gFujdveXfPTF226GXuAWwfSdYjUlNo3/2IiAqHkNJ1X+0NaKzfbCJ&#10;qaEBHQGRAzKkhhzPDRFDIBw/vl3kC+wyJRxty9VihXJ8ghVP0Q58eC+sJlEoKWDuCZ0d7n0YXZ9c&#10;UvZWyXonlUoKtNVWATkwHI5dOid0f+mmDOlLer2YLRLyC5u/hMjT+RuElgGnXEldUiwBT3RiRaTt&#10;namTHJhUo4zVKXPiMVI3tiAM1ZD6NIuxkdbK1kckFuw41LiEKHQWflLS40CX1P/YMxCUqA8Gm3M9&#10;nc/jBiRlvriaoQKXlurSwgxHqJIGSkZxG8at2TuQbYcvTRMbxt5iQxuZuH7O6pQ+Dm3q1mnB4lZc&#10;6snr+Tew+QUAAP//AwBQSwMEFAAGAAgAAAAhADWTu33eAAAACgEAAA8AAABkcnMvZG93bnJldi54&#10;bWxMj8FOwzAQRO9I/IO1SNyoU9NCG+JUCFQkjm164baJt0kgtqPYaQNfz3Iqx515mp3JNpPtxImG&#10;0HqnYT5LQJCrvGldreFQbO9WIEJEZ7DzjjR8U4BNfn2VYWr82e3otI+14BAXUtTQxNinUoaqIYth&#10;5nty7B39YDHyOdTSDHjmcNtJlSQP0mLr+EODPb00VH3tR6uhbNUBf3bFW2LX2/v4PhWf48er1rc3&#10;0/MTiEhTvMDwV5+rQ86dSj86E0SnQS2SOaNsLJYgGHhcKxZKFpRagswz+X9C/gsAAP//AwBQSwEC&#10;LQAUAAYACAAAACEAtoM4kv4AAADhAQAAEwAAAAAAAAAAAAAAAAAAAAAAW0NvbnRlbnRfVHlwZXNd&#10;LnhtbFBLAQItABQABgAIAAAAIQA4/SH/1gAAAJQBAAALAAAAAAAAAAAAAAAAAC8BAABfcmVscy8u&#10;cmVsc1BLAQItABQABgAIAAAAIQD01QLfKAIAAE4EAAAOAAAAAAAAAAAAAAAAAC4CAABkcnMvZTJv&#10;RG9jLnhtbFBLAQItABQABgAIAAAAIQA1k7t93gAAAAoBAAAPAAAAAAAAAAAAAAAAAIIEAABkcnMv&#10;ZG93bnJldi54bWxQSwUGAAAAAAQABADzAAAAjQUAAAAA&#10;">
                <v:textbox>
                  <w:txbxContent>
                    <w:p w:rsidR="008E09C9" w:rsidRPr="008E09C9" w:rsidRDefault="008E09C9" w:rsidP="008E09C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Рассмотрение заявления должностным лицом и передача заявления специалисту - исполнителю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8E09C9" w:rsidRDefault="008E09C9" w:rsidP="008E09C9"/>
    <w:p w:rsidR="008E09C9" w:rsidRDefault="008E09C9" w:rsidP="008E09C9"/>
    <w:p w:rsidR="008E09C9" w:rsidRPr="008E09C9" w:rsidRDefault="008E09C9" w:rsidP="008E09C9"/>
    <w:p w:rsidR="008E09C9" w:rsidRDefault="00914D96">
      <w:pPr>
        <w:pStyle w:val="aff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76835</wp:posOffset>
                </wp:positionV>
                <wp:extent cx="0" cy="45720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6.05pt" to="258.0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VoLAIAAFMEAAAOAAAAZHJzL2Uyb0RvYy54bWysVMGO2jAQvVfqP1i+QxIaWIgIq4pAe6At&#10;0m4/wNgOserYlm0IqOq/d+xk2dJeqqoczNieefNm5jnLx0sr0ZlbJ7QqcTZOMeKKaibUscRfn7ej&#10;OUbOE8WI1IqX+Modfly9fbPsTMEnutGScYsARLmiMyVuvDdFkjja8Ja4sTZcwWWtbUs8bO0xYZZ0&#10;gN7KZJKms6TTlhmrKXcOTqv+Eq8ifl1z6r/UteMeyRIDNx9XG9dDWJPVkhRHS0wj6ECD/AOLlggF&#10;SW9QFfEEnaz4A6oV1Gqnaz+muk10XQvKYw1QTZb+Vs1TQwyPtUBznLm1yf0/WPr5vLdIsBLPMFKk&#10;hRHthOLoIXSmM64Ah7Xa21Abvagns9P0m0NKrxuijjwyfL4aCMtCRHIXEjbOAP6h+6QZ+JCT17FN&#10;l9q2qJbCfAyBARxagS5xLtfbXPjFI9ofUjjNpw8w8piGFAEhxBnr/AeuWxSMEksgH/HIeed8YPTq&#10;EtyV3gop49SlQl2JF9PJNAY4LQULl8HN2eNhLS06k6Cb+Bvy3rlZfVIsgjWcsM1geyIk2MjHvngr&#10;oFOS45Ct5QwjyeGpBKunJ1XICLUC4cHqpfN9kS428808H+WT2WaUp1U1er9d56PZNnuYVu+q9brK&#10;fgTyWV40gjGuAv8XGWf538lkeFC9AG9CvjUquUePHQWyL/+RdBx7mHSvmYNm170N1QUFgHKj8/DK&#10;wtP4dR+9Xr8Fq58AAAD//wMAUEsDBBQABgAIAAAAIQCUvM3W3wAAAAkBAAAPAAAAZHJzL2Rvd25y&#10;ZXYueG1sTI9BT8MwDIXvSPyHyEjcWJppm0ZpOiEEEicEG0LiljWmLWuckmRr2a+fEQc4WfZ7ev5e&#10;sRpdJw4YYutJg5pkIJAqb1uqNbxuHq6WIGIyZE3nCTV8Y4RVeX5WmNz6gV7wsE614BCKudHQpNTn&#10;UsaqQWfixPdIrH344EziNdTSBjNwuOvkNMsW0pmW+ENjerxrsNqt907D9WaY++ewe5up9uv9eP+Z&#10;+senpPXlxXh7AyLhmP7M8IPP6FAy09bvyUbRaZirhWIrC1OebPg9bDUsZwpkWcj/DcoTAAAA//8D&#10;AFBLAQItABQABgAIAAAAIQC2gziS/gAAAOEBAAATAAAAAAAAAAAAAAAAAAAAAABbQ29udGVudF9U&#10;eXBlc10ueG1sUEsBAi0AFAAGAAgAAAAhADj9If/WAAAAlAEAAAsAAAAAAAAAAAAAAAAALwEAAF9y&#10;ZWxzLy5yZWxzUEsBAi0AFAAGAAgAAAAhAPIrRWgsAgAAUwQAAA4AAAAAAAAAAAAAAAAALgIAAGRy&#10;cy9lMm9Eb2MueG1sUEsBAi0AFAAGAAgAAAAhAJS8zdbfAAAACQ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8E09C9" w:rsidRDefault="008E09C9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E09C9" w:rsidRDefault="00914D96">
      <w:pPr>
        <w:pStyle w:val="aff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125095</wp:posOffset>
                </wp:positionV>
                <wp:extent cx="3505200" cy="914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C9" w:rsidRPr="008E09C9" w:rsidRDefault="008E09C9" w:rsidP="008E09C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Исполнитель готовит проект ответа на обращение заявителя</w:t>
                            </w:r>
                            <w:r w:rsidR="00DB378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направляет его на подпись ответственному должностному лицу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120.05pt;margin-top:9.85pt;width:27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aXJgIAAE4EAAAOAAAAZHJzL2Uyb0RvYy54bWysVF+P0zAMf0fiO0R5Z+12K4xq3em0Ywjp&#10;gBMHHyBN0zYi/3CytePT46S73Q54QvQhsmPnZ/tnu+vrUStyEOClNRWdz3JKhOG2kaar6Levu1cr&#10;SnxgpmHKGlHRo/D0evPyxXpwpVjY3qpGAEEQ48vBVbQPwZVZ5nkvNPMz64RBY2tBs4AqdFkDbEB0&#10;rbJFnr/OBguNA8uF93h7OxnpJuG3reDhc9t6EYiqKOYW0gnprOOZbdas7IC5XvJTGuwfstBMGgx6&#10;hrplgZE9yD+gtORgvW3DjFud2baVXKQasJp5/ls1Dz1zItWC5Hh3psn/P1j+6XAPRDYVLSgxTGOL&#10;viBpzHRKkFWkZ3C+RK8Hdw+xQO/uLP/uibHbHr3EDYAdesEaTGoe/bNnD6Li8Smph4+2QXS2DzYx&#10;NbagIyByQMbUkOO5IWIMhOPlVZEX2GVKONrezpdLlGMIVj6+duDDe2E1iUJFAXNP6Oxw58Pk+uiS&#10;srdKNjupVFKgq7cKyIHhcOzSd0L3l27KkAGjF4siIT+z+UuIPH1/g9Ay4JQrqSu6OjuxMtL2zjSY&#10;JisDk2qSsTplTjxG6qYWhLEeU5+uYoBIa22bIxILdhpqXEIUegs/KRlwoCvqf+wZCErUB4PNSfTh&#10;BiRlWbxZIK1waakvLcxwhKpooGQSt2Hamr0D2fUYaZ7YMPYGG9rKxPVTVqf0cWhTt04LFrfiUk9e&#10;T7+BzS8AAAD//wMAUEsDBBQABgAIAAAAIQB5eFnF3gAAAAoBAAAPAAAAZHJzL2Rvd25yZXYueG1s&#10;TI9BT4NAEIXvJv6HzZh4s7ulpghlaYymJh5bevE2wAhUdpewS4v+esdTPc57X968l21n04szjb5z&#10;VsNyoUCQrVzd2UbDsdg9PIHwAW2NvbOk4Zs8bPPbmwzT2l3sns6H0AgOsT5FDW0IQyqlr1oy6Bdu&#10;IMvepxsNBj7HRtYjXjjc9DJSai0NdpY/tDjQS0vV12EyGsouOuLPvnhTJtmtwvtcnKaPV63v7+bn&#10;DYhAc7jC8Fefq0POnUo32dqLXkP0qJaMspHEIBiIk4iFkoX1KgaZZ/L/hPwXAAD//wMAUEsBAi0A&#10;FAAGAAgAAAAhALaDOJL+AAAA4QEAABMAAAAAAAAAAAAAAAAAAAAAAFtDb250ZW50X1R5cGVzXS54&#10;bWxQSwECLQAUAAYACAAAACEAOP0h/9YAAACUAQAACwAAAAAAAAAAAAAAAAAvAQAAX3JlbHMvLnJl&#10;bHNQSwECLQAUAAYACAAAACEA21jmlyYCAABOBAAADgAAAAAAAAAAAAAAAAAuAgAAZHJzL2Uyb0Rv&#10;Yy54bWxQSwECLQAUAAYACAAAACEAeXhZxd4AAAAKAQAADwAAAAAAAAAAAAAAAACABAAAZHJzL2Rv&#10;d25yZXYueG1sUEsFBgAAAAAEAAQA8wAAAIsFAAAAAA==&#10;">
                <v:textbox>
                  <w:txbxContent>
                    <w:p w:rsidR="008E09C9" w:rsidRPr="008E09C9" w:rsidRDefault="008E09C9" w:rsidP="008E09C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Исполнитель готовит проект ответа на обращение заявителя</w:t>
                      </w:r>
                      <w:r w:rsidR="00DB378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направляет его на подпись ответственному должностному лицу</w:t>
                      </w:r>
                    </w:p>
                  </w:txbxContent>
                </v:textbox>
              </v:rect>
            </w:pict>
          </mc:Fallback>
        </mc:AlternateContent>
      </w:r>
    </w:p>
    <w:p w:rsidR="008E09C9" w:rsidRDefault="008E09C9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E09C9" w:rsidRDefault="008E09C9">
      <w:pPr>
        <w:pStyle w:val="aff5"/>
        <w:rPr>
          <w:rFonts w:ascii="Times New Roman" w:hAnsi="Times New Roman" w:cs="Times New Roman"/>
          <w:sz w:val="28"/>
          <w:szCs w:val="28"/>
        </w:rPr>
      </w:pPr>
    </w:p>
    <w:p w:rsidR="008E09C9" w:rsidRDefault="008E09C9" w:rsidP="008E09C9"/>
    <w:p w:rsidR="008E09C9" w:rsidRDefault="008E09C9" w:rsidP="008E09C9"/>
    <w:p w:rsidR="008E09C9" w:rsidRDefault="00914D96" w:rsidP="008E09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75565</wp:posOffset>
                </wp:positionV>
                <wp:extent cx="0" cy="38100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5.95pt" to="258.0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FJLgIAAFMEAAAOAAAAZHJzL2Uyb0RvYy54bWysVMGO2jAQvVfqP1i+QxI2UIgIqyqB9kC3&#10;SLv9AGM7xKpjW7YhoKr/3rHDsrvtparKwYztmec3b2ayvD93Ep24dUKrEmfjFCOuqGZCHUr87Wkz&#10;mmPkPFGMSK14iS/c4fvV+3fL3hR8olstGbcIQJQrelPi1ntTJImjLe+IG2vDFVw22nbEw9YeEmZJ&#10;D+idTCZpOkt6bZmxmnLn4LQeLvEq4jcNp/5r0zjukSwxcPNxtXHdhzVZLUlxsMS0gl5pkH9g0RGh&#10;4NEbVE08QUcr/oDqBLXa6caPqe4S3TSC8pgDZJOlv2Xz2BLDYy4gjjM3mdz/g6UPp51FgpU4x0iR&#10;Dkq0FYqjRVCmN64Ah0rtbMiNntWj2Wr63SGlq5aoA48Mny4GwrIQkbwJCRtnAH/ff9EMfMjR6yjT&#10;ubEdaqQwn0NgAAcp0DnW5XKrCz97RIdDCqd38yxNY8kSUgSEEGes85+47lAwSiyBfMQjp63zgdGL&#10;S3BXeiOkjFWXCvUlXkwn0xjgtBQsXAY3Zw/7Slp0IqFv4i+mBzev3aw+KhbBWk7Y+mp7IiTYyEdd&#10;vBWglOQ4vNZxhpHkMCrBGuhJFV6EXIHw1Rpa58ciXazn63k+yiez9ShP63r0cVPlo9km+zCt7+qq&#10;qrOfgXyWF61gjKvA/7mNs/zv2uQ6UEMD3hr5JlTyFj0qCmSf/yPpWPZQ6aFn9ppddjZkFzoAOjc6&#10;X6csjMbrffR6+RasfgEAAP//AwBQSwMEFAAGAAgAAAAhAG5wMpLeAAAACQEAAA8AAABkcnMvZG93&#10;bnJldi54bWxMj8FOwzAQRO9I/IO1SNyoY0RLG+JUCIHECdEWVeLmxksSGq+D7TaBr2cRBzjuzNPs&#10;TLEcXSeOGGLrSYOaZCCQKm9bqjW8bB4u5iBiMmRN5wk1fGKEZXl6Upjc+oFWeFynWnAIxdxoaFLq&#10;cylj1aAzceJ7JPbefHAm8RlqaYMZONx18jLLZtKZlvhDY3q8a7Darw9Ow2IzTP1z2G+vVPvx+nX/&#10;nvrHp6T1+dl4ewMi4Zj+YPipz9Wh5E47fyAbRadhqmaKUTbUAgQDv8JOwzULsizk/wXlNwAAAP//&#10;AwBQSwECLQAUAAYACAAAACEAtoM4kv4AAADhAQAAEwAAAAAAAAAAAAAAAAAAAAAAW0NvbnRlbnRf&#10;VHlwZXNdLnhtbFBLAQItABQABgAIAAAAIQA4/SH/1gAAAJQBAAALAAAAAAAAAAAAAAAAAC8BAABf&#10;cmVscy8ucmVsc1BLAQItABQABgAIAAAAIQBXjPFJLgIAAFMEAAAOAAAAAAAAAAAAAAAAAC4CAABk&#10;cnMvZTJvRG9jLnhtbFBLAQItABQABgAIAAAAIQBucDKS3gAAAAkBAAAPAAAAAAAAAAAAAAAAAIgE&#10;AABkcnMvZG93bnJldi54bWxQSwUGAAAAAAQABADzAAAAkwUAAAAA&#10;">
                <v:stroke endarrow="block"/>
              </v:line>
            </w:pict>
          </mc:Fallback>
        </mc:AlternateContent>
      </w:r>
    </w:p>
    <w:p w:rsidR="008E09C9" w:rsidRDefault="008E09C9" w:rsidP="008E09C9"/>
    <w:p w:rsidR="008E09C9" w:rsidRDefault="00914D96" w:rsidP="008E09C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106045</wp:posOffset>
                </wp:positionV>
                <wp:extent cx="3505200" cy="762000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C9" w:rsidRPr="008E09C9" w:rsidRDefault="008E09C9" w:rsidP="008E09C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Должностное лицо в течении 2 рабочих дней подписывает ответ на обращения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120.05pt;margin-top:8.35pt;width:276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naKwIAAE8EAAAOAAAAZHJzL2Uyb0RvYy54bWysVNtu2zAMfR+wfxD0vjhJk16MOEWRLsOA&#10;bivW7QNkWbaFyaJGKbGzrx+lpLlsb8PyIJAidXx4SGZxP3SGbRV6Dbbgk9GYM2UlVNo2Bf/+bf3u&#10;ljMfhK2EAasKvlOe3y/fvln0LldTaMFUChmBWJ/3ruBtCC7PMi9b1Qk/AqcsBWvATgRysckqFD2h&#10;dyabjsfXWQ9YOQSpvKfbx32QLxN+XSsZvtS1V4GZghO3kE5MZxnPbLkQeYPCtVoeaIh/YNEJbemj&#10;R6hHEQTboP4LqtMSwUMdRhK6DOpaS5VqoGom4z+qeWmFU6kWEse7o0z+/8HKz9tnZLoq+BVnVnTU&#10;oq8kmrCNUWyS9OmdzyntxT1jrNC7J5A/PLOwailNPSBC3ypREatJ1DO7eBAdT09Z2X+CiuDFJkCS&#10;aqixi4AkAhtSR3bHjqghMEmXV/PxnNrMmaTYzTWZiVIm8tfXDn34oKBj0Sg4EvmELrZPPkQ2In9N&#10;SezB6GqtjUkONuXKINsKmo51+qUCqMjzNGNZX/C7+XSekC9i/hyC2J0IXqR1OtCYG90V/PaYJPIo&#10;23tbpSEMQpu9TZSNPegYpYvD7PMwlENq1CxyjDclVDsSFmE/1bSFZLSAvzjraaIL7n9uBCrOzEdL&#10;zbmbzGZxBZIzm99MycHzSHkeEVYSVMEDZ3tzFfZrs3Gom5a+NElqWHightY6aX1idaBPU5tacNiw&#10;uBbnfso6/Q8sfwMAAP//AwBQSwMEFAAGAAgAAAAhAPkoycLeAAAACgEAAA8AAABkcnMvZG93bnJl&#10;di54bWxMj8FOwzAQRO9I/IO1SNyo3RS1NI1TIVCROLbphdsmXpKU2I5ipw18PcupHPfNaHYm2062&#10;E2caQuudhvlMgSBXedO6WsOx2D08gQgRncHOO9LwTQG2+e1NhqnxF7en8yHWgkNcSFFDE2OfShmq&#10;hiyGme/JsfbpB4uRz6GWZsALh9tOJkotpcXW8YcGe3ppqPo6jFZD2SZH/NkXb8qud4v4PhWn8eNV&#10;6/u76XkDItIUr2b4q8/VIedOpR+dCaLTkDyqOVtZWK5AsGG1ThiUDBZMZJ7J/xPyXwAAAP//AwBQ&#10;SwECLQAUAAYACAAAACEAtoM4kv4AAADhAQAAEwAAAAAAAAAAAAAAAAAAAAAAW0NvbnRlbnRfVHlw&#10;ZXNdLnhtbFBLAQItABQABgAIAAAAIQA4/SH/1gAAAJQBAAALAAAAAAAAAAAAAAAAAC8BAABfcmVs&#10;cy8ucmVsc1BLAQItABQABgAIAAAAIQBoHanaKwIAAE8EAAAOAAAAAAAAAAAAAAAAAC4CAABkcnMv&#10;ZTJvRG9jLnhtbFBLAQItABQABgAIAAAAIQD5KMnC3gAAAAoBAAAPAAAAAAAAAAAAAAAAAIUEAABk&#10;cnMvZG93bnJldi54bWxQSwUGAAAAAAQABADzAAAAkAUAAAAA&#10;">
                <v:textbox>
                  <w:txbxContent>
                    <w:p w:rsidR="008E09C9" w:rsidRPr="008E09C9" w:rsidRDefault="008E09C9" w:rsidP="008E09C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Должностное лицо в течении 2 рабочих дней подписывает ответ на обращения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8E09C9" w:rsidRDefault="008E09C9" w:rsidP="008E09C9"/>
    <w:p w:rsidR="008E09C9" w:rsidRDefault="008E09C9" w:rsidP="008E09C9"/>
    <w:p w:rsidR="008E09C9" w:rsidRDefault="008E09C9" w:rsidP="008E09C9"/>
    <w:p w:rsidR="008E09C9" w:rsidRDefault="00914D96" w:rsidP="008E09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167005</wp:posOffset>
                </wp:positionV>
                <wp:extent cx="0" cy="45720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13.15pt" to="258.0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QQLAIAAFQEAAAOAAAAZHJzL2Uyb0RvYy54bWysVMGO2jAQvVfqP1i+QxIaWIgIqyqB9rDd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5uLVIsBJPMFKk&#10;gxE9CcVRloXW9MYV4FGprQ3F0ZN6MU+afnVI6aolas8jxdezgbgYkdyFhI0zkGDXf9IMfMjB69in&#10;U2M71EhhPobAAA69QKc4mPNtMPzkER0OKZzm0weYeSCWkCIghDhjnf/AdYeCUWIJ7CMeOT45P7he&#10;XYK70hshZRy7VKgv8WI6mcYAp6Vg4TK4ObvfVdKiIwnCib9L3js3qw+KRbCWE7a+2J4ICTbysS/e&#10;CuiU5Dhk6zjDSHJ4K8Ea6EkVMkKtQPhiDdr5tkgX6/l6no/yyWw9ytO6Hr3fVPlotskepvW7uqrq&#10;7Hsgn+VFKxjjKvC/6jjL/04nlxc1KPCm5Fujknv02Hwge/2PpOPYw6QHzew0O29tqC4oAKQbnS/P&#10;LLyNX/fR6+fHYPUDAAD//wMAUEsDBBQABgAIAAAAIQCj/b483wAAAAkBAAAPAAAAZHJzL2Rvd25y&#10;ZXYueG1sTI9NT8MwDIbvSPyHyEjcWNqNVaM0nRACiRNiH5rELWtMW9Y4JcnWwq/HiAMcbb96/LzF&#10;crSdOKEPrSMF6SQBgVQ501KtYLt5vFqACFGT0Z0jVPCJAZbl+Vmhc+MGWuFpHWvBEAq5VtDE2OdS&#10;hqpBq8PE9Uh8e3Pe6sijr6XxemC47eQ0STJpdUv8odE93jdYHdZHq+BmM8zdiz/srtP24/Xr4T32&#10;T89RqcuL8e4WRMQx/oXhR5/VoWSnvTuSCaJTME+zlKMKptkMBAd+F3umL2Ygy0L+b1B+AwAA//8D&#10;AFBLAQItABQABgAIAAAAIQC2gziS/gAAAOEBAAATAAAAAAAAAAAAAAAAAAAAAABbQ29udGVudF9U&#10;eXBlc10ueG1sUEsBAi0AFAAGAAgAAAAhADj9If/WAAAAlAEAAAsAAAAAAAAAAAAAAAAALwEAAF9y&#10;ZWxzLy5yZWxzUEsBAi0AFAAGAAgAAAAhANrmtBAsAgAAVAQAAA4AAAAAAAAAAAAAAAAALgIAAGRy&#10;cy9lMm9Eb2MueG1sUEsBAi0AFAAGAAgAAAAhAKP9vjzfAAAACQEAAA8AAAAAAAAAAAAAAAAAhgQA&#10;AGRycy9kb3ducmV2LnhtbFBLBQYAAAAABAAEAPMAAACSBQAAAAA=&#10;">
                <v:stroke endarrow="block"/>
              </v:line>
            </w:pict>
          </mc:Fallback>
        </mc:AlternateContent>
      </w:r>
    </w:p>
    <w:p w:rsidR="00DB378D" w:rsidRDefault="00DB378D" w:rsidP="008E09C9"/>
    <w:p w:rsidR="00DB378D" w:rsidRDefault="00DB378D" w:rsidP="008E09C9"/>
    <w:p w:rsidR="00DB378D" w:rsidRDefault="00914D96" w:rsidP="008E09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1524635</wp:posOffset>
                </wp:positionH>
                <wp:positionV relativeFrom="paragraph">
                  <wp:posOffset>98425</wp:posOffset>
                </wp:positionV>
                <wp:extent cx="3505200" cy="5334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78D" w:rsidRPr="00DB378D" w:rsidRDefault="00DB378D" w:rsidP="00DB378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DB378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Ответ на обращение направляется по адресу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margin-left:120.05pt;margin-top:7.75pt;width:27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8oKQIAAE8EAAAOAAAAZHJzL2Uyb0RvYy54bWysVG1v0zAQ/o7Ef7D8nSZpG9iiptPUUYQ0&#10;YGLwAxzHSSz8xtltOn79zk7XdcAnRD5YPt/58d3z3GV1ddCK7AV4aU1Ni1lOiTDcttL0Nf3+bfvm&#10;ghIfmGmZskbU9EF4erV+/Wo1ukrM7WBVK4AgiPHV6Go6hOCqLPN8EJr5mXXCoLOzoFlAE/qsBTYi&#10;ulbZPM/fZqOF1oHlwns8vZmcdJ3wu07w8KXrvAhE1RRzC2mFtDZxzdYrVvXA3CD5MQ32D1loJg0+&#10;eoK6YYGRHcg/oLTkYL3twoxbndmuk1ykGrCaIv+tmvuBOZFqQXK8O9Hk/x8s/7y/AyJb1I4SwzRK&#10;9BVJY6ZXghTzyM/ofIVh9+4OYoXe3Vr+wxNjNwOGiWsAOw6CtZhVEeOzFxei4fEqacZPtkV4tgs2&#10;UXXoQEdAJIEckiIPJ0XEIRCOh4syL1FmSjj6ysViifv4BKuebjvw4YOwmsRNTQGTT+hsf+vDFPoU&#10;krK3SrZbqVQyoG82CsieYXds03dE9+dhypCxppflvEzIL3z+HCJP398gtAzY5krqml6cglgVaXtv&#10;WkyTVYFJNe2xOmWOPEbqJgnCoTkkocr4QKS1se0DEgt26mqcQtwMFn5RMmJH19T/3DEQlKiPBsW5&#10;LJbLOALJWJbv5mjAuac59zDDEaqmgZJpuwnT2OwcyH7Al4rEhrHXKGgnE9fPWR3Tx65Nah0nLI7F&#10;uZ2inv8D60cAAAD//wMAUEsDBBQABgAIAAAAIQDlHgxt3QAAAAkBAAAPAAAAZHJzL2Rvd25yZXYu&#10;eG1sTI/BTsMwDIbvSLxDZCRuLFmhQEvTCYGGxHHrLtzcJrSFxqmadCs8PeYER/v/9PtzsVncII52&#10;Cr0nDeuVAmGp8aanVsOh2l7dgwgRyeDgyWr4sgE25flZgbnxJ9rZ4z62gkso5Kihi3HMpQxNZx2G&#10;lR8tcfbuJ4eRx6mVZsITl7tBJkrdSoc98YUOR/vU2eZzPzsNdZ8c8HtXvSiXba/j61J9zG/PWl9e&#10;LI8PIKJd4h8Mv/qsDiU71X4mE8SgIblRa0Y5SFMQDNxlCS9qDVmWgiwL+f+D8gcAAP//AwBQSwEC&#10;LQAUAAYACAAAACEAtoM4kv4AAADhAQAAEwAAAAAAAAAAAAAAAAAAAAAAW0NvbnRlbnRfVHlwZXNd&#10;LnhtbFBLAQItABQABgAIAAAAIQA4/SH/1gAAAJQBAAALAAAAAAAAAAAAAAAAAC8BAABfcmVscy8u&#10;cmVsc1BLAQItABQABgAIAAAAIQDYnG8oKQIAAE8EAAAOAAAAAAAAAAAAAAAAAC4CAABkcnMvZTJv&#10;RG9jLnhtbFBLAQItABQABgAIAAAAIQDlHgxt3QAAAAkBAAAPAAAAAAAAAAAAAAAAAIMEAABkcnMv&#10;ZG93bnJldi54bWxQSwUGAAAAAAQABADzAAAAjQUAAAAA&#10;">
                <v:textbox>
                  <w:txbxContent>
                    <w:p w:rsidR="00DB378D" w:rsidRPr="00DB378D" w:rsidRDefault="00DB378D" w:rsidP="00DB378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DB378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Ответ на обращение направляется по адресу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DB378D" w:rsidRDefault="00DB378D" w:rsidP="008E09C9"/>
    <w:p w:rsidR="00DB378D" w:rsidRDefault="00DB378D" w:rsidP="008E09C9"/>
    <w:p w:rsidR="00DB378D" w:rsidRDefault="00DB378D" w:rsidP="008E09C9"/>
    <w:p w:rsidR="00DB378D" w:rsidRPr="00DB378D" w:rsidRDefault="00DB378D" w:rsidP="00DB378D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DB378D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F76A5E">
        <w:rPr>
          <w:rFonts w:ascii="Times New Roman" w:hAnsi="Times New Roman"/>
          <w:b/>
          <w:sz w:val="28"/>
          <w:szCs w:val="28"/>
        </w:rPr>
        <w:t>2</w:t>
      </w:r>
      <w:r w:rsidRPr="00DB378D">
        <w:rPr>
          <w:rFonts w:ascii="Times New Roman" w:hAnsi="Times New Roman"/>
          <w:b/>
          <w:sz w:val="28"/>
          <w:szCs w:val="28"/>
        </w:rPr>
        <w:t xml:space="preserve"> </w:t>
      </w:r>
    </w:p>
    <w:p w:rsidR="00DB378D" w:rsidRDefault="00DB378D" w:rsidP="00DB378D">
      <w:pPr>
        <w:jc w:val="right"/>
        <w:rPr>
          <w:rFonts w:ascii="Times New Roman" w:hAnsi="Times New Roman"/>
          <w:b/>
          <w:sz w:val="28"/>
          <w:szCs w:val="28"/>
        </w:rPr>
      </w:pPr>
      <w:r w:rsidRPr="00DB378D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DB378D" w:rsidRDefault="00DB378D" w:rsidP="00DB378D">
      <w:pPr>
        <w:jc w:val="right"/>
        <w:rPr>
          <w:rFonts w:ascii="Times New Roman" w:hAnsi="Times New Roman"/>
          <w:b/>
          <w:sz w:val="28"/>
          <w:szCs w:val="28"/>
        </w:rPr>
      </w:pPr>
    </w:p>
    <w:p w:rsidR="00DB378D" w:rsidRDefault="00DB378D" w:rsidP="00DB378D">
      <w:pPr>
        <w:jc w:val="center"/>
        <w:rPr>
          <w:rFonts w:ascii="Times New Roman" w:hAnsi="Times New Roman"/>
          <w:b/>
          <w:sz w:val="28"/>
          <w:szCs w:val="28"/>
        </w:rPr>
      </w:pPr>
      <w:r w:rsidRPr="00DB378D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DB378D" w:rsidRDefault="00DB378D" w:rsidP="00DB378D">
      <w:pPr>
        <w:jc w:val="center"/>
        <w:rPr>
          <w:rFonts w:ascii="Times New Roman" w:hAnsi="Times New Roman"/>
          <w:b/>
          <w:sz w:val="28"/>
          <w:szCs w:val="28"/>
        </w:rPr>
      </w:pPr>
      <w:r w:rsidRPr="00DB378D">
        <w:rPr>
          <w:rFonts w:ascii="Times New Roman" w:hAnsi="Times New Roman"/>
          <w:b/>
          <w:sz w:val="28"/>
          <w:szCs w:val="28"/>
        </w:rPr>
        <w:t>о местонахождении почтовом адресе, режиме работы Администрации Ичалковского муниципального района</w:t>
      </w:r>
    </w:p>
    <w:p w:rsidR="00DB378D" w:rsidRDefault="00DB378D" w:rsidP="00DB37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Ичалковского</w:t>
      </w:r>
      <w:r w:rsidRPr="00DB378D">
        <w:rPr>
          <w:rFonts w:ascii="Times New Roman" w:hAnsi="Times New Roman"/>
          <w:sz w:val="28"/>
          <w:szCs w:val="28"/>
        </w:rPr>
        <w:t xml:space="preserve"> муниципального района располагается по адресу: Рес</w:t>
      </w:r>
      <w:r>
        <w:rPr>
          <w:rFonts w:ascii="Times New Roman" w:hAnsi="Times New Roman"/>
          <w:sz w:val="28"/>
          <w:szCs w:val="28"/>
        </w:rPr>
        <w:t>публика Мордовия, с</w:t>
      </w:r>
      <w:r w:rsidRPr="00DB378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Кемля</w:t>
      </w:r>
      <w:r w:rsidRPr="00DB378D">
        <w:rPr>
          <w:rFonts w:ascii="Times New Roman" w:hAnsi="Times New Roman"/>
          <w:sz w:val="28"/>
          <w:szCs w:val="28"/>
        </w:rPr>
        <w:t>, ул. </w:t>
      </w:r>
      <w:r>
        <w:rPr>
          <w:rFonts w:ascii="Times New Roman" w:hAnsi="Times New Roman"/>
          <w:sz w:val="28"/>
          <w:szCs w:val="28"/>
        </w:rPr>
        <w:t>Советская</w:t>
      </w:r>
      <w:r w:rsidRPr="00DB378D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2</w:t>
      </w:r>
    </w:p>
    <w:p w:rsidR="00F76A5E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>
        <w:rPr>
          <w:rFonts w:ascii="Times New Roman" w:hAnsi="Times New Roman"/>
          <w:sz w:val="28"/>
          <w:szCs w:val="28"/>
        </w:rPr>
        <w:t>Ичалковского муниципального района: 431640, Республика Мордовия, с</w:t>
      </w:r>
      <w:r w:rsidRPr="00DB378D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Кемля</w:t>
      </w:r>
      <w:r w:rsidRPr="00DB378D">
        <w:rPr>
          <w:rFonts w:ascii="Times New Roman" w:hAnsi="Times New Roman"/>
          <w:sz w:val="28"/>
          <w:szCs w:val="28"/>
        </w:rPr>
        <w:t>, ул. </w:t>
      </w:r>
      <w:r>
        <w:rPr>
          <w:rFonts w:ascii="Times New Roman" w:hAnsi="Times New Roman"/>
          <w:sz w:val="28"/>
          <w:szCs w:val="28"/>
        </w:rPr>
        <w:t>Советская</w:t>
      </w:r>
      <w:r w:rsidRPr="00DB378D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>2</w:t>
      </w:r>
      <w:r w:rsidR="00F76A5E" w:rsidRPr="00F76A5E">
        <w:rPr>
          <w:rFonts w:ascii="Times New Roman" w:hAnsi="Times New Roman"/>
          <w:sz w:val="28"/>
          <w:szCs w:val="28"/>
        </w:rPr>
        <w:t xml:space="preserve"> </w:t>
      </w:r>
    </w:p>
    <w:p w:rsidR="00DB378D" w:rsidRPr="00DB378D" w:rsidRDefault="00F76A5E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Администрации: 3-02-00</w:t>
      </w:r>
    </w:p>
    <w:p w:rsid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 xml:space="preserve">Приемная Главы администрации: </w:t>
      </w:r>
      <w:r>
        <w:rPr>
          <w:rFonts w:ascii="Times New Roman" w:hAnsi="Times New Roman"/>
          <w:sz w:val="28"/>
          <w:szCs w:val="28"/>
        </w:rPr>
        <w:t>3</w:t>
      </w:r>
      <w:r w:rsidRPr="00DB37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01</w:t>
      </w:r>
      <w:r w:rsidRPr="00DB378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86</w:t>
      </w:r>
    </w:p>
    <w:p w:rsidR="001E0565" w:rsidRDefault="00F76A5E" w:rsidP="001E056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организационной работе и работе с обращениями граждан:</w:t>
      </w:r>
      <w:r w:rsidR="001E0565">
        <w:rPr>
          <w:rFonts w:ascii="Times New Roman" w:hAnsi="Times New Roman"/>
          <w:sz w:val="28"/>
          <w:szCs w:val="28"/>
        </w:rPr>
        <w:t xml:space="preserve"> 2-16-92</w:t>
      </w:r>
      <w:r w:rsidR="001E0565" w:rsidRPr="001E0565">
        <w:rPr>
          <w:rFonts w:ascii="Times New Roman" w:hAnsi="Times New Roman"/>
          <w:sz w:val="28"/>
          <w:szCs w:val="28"/>
        </w:rPr>
        <w:t xml:space="preserve"> </w:t>
      </w:r>
    </w:p>
    <w:p w:rsidR="001E0565" w:rsidRPr="00240BA2" w:rsidRDefault="001E0565" w:rsidP="001E056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Pr="003555E4">
        <w:rPr>
          <w:rFonts w:ascii="Times New Roman" w:hAnsi="Times New Roman"/>
          <w:sz w:val="28"/>
          <w:szCs w:val="28"/>
        </w:rPr>
        <w:t xml:space="preserve">: </w:t>
      </w:r>
      <w:hyperlink r:id="rId21" w:history="1">
        <w:r w:rsidRPr="003555E4">
          <w:rPr>
            <w:rStyle w:val="a4"/>
            <w:rFonts w:ascii="Times New Roman" w:hAnsi="Times New Roman"/>
            <w:color w:val="auto"/>
            <w:sz w:val="28"/>
            <w:szCs w:val="28"/>
          </w:rPr>
          <w:t>http:</w:t>
        </w:r>
      </w:hyperlink>
      <w:r>
        <w:rPr>
          <w:rFonts w:ascii="Times New Roman" w:hAnsi="Times New Roman"/>
          <w:sz w:val="28"/>
          <w:szCs w:val="28"/>
          <w:lang w:val="en-US"/>
        </w:rPr>
        <w:t>www</w:t>
      </w:r>
      <w:r w:rsidRPr="00240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ichalkirm</w:t>
      </w:r>
      <w:r w:rsidRPr="00240B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DB378D" w:rsidRPr="00DB378D" w:rsidRDefault="001E0565" w:rsidP="001E0565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3555E4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ecichal</w:t>
      </w:r>
      <w:r w:rsidRPr="003555E4">
        <w:rPr>
          <w:rFonts w:ascii="Times New Roman" w:hAnsi="Times New Roman"/>
          <w:sz w:val="28"/>
          <w:szCs w:val="28"/>
        </w:rPr>
        <w:t>@mail.ru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 xml:space="preserve">Режим работы </w:t>
      </w:r>
      <w:r>
        <w:rPr>
          <w:rFonts w:ascii="Times New Roman" w:hAnsi="Times New Roman"/>
          <w:sz w:val="28"/>
          <w:szCs w:val="28"/>
        </w:rPr>
        <w:t>А</w:t>
      </w:r>
      <w:r w:rsidRPr="00DB378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Ичалковского</w:t>
      </w:r>
      <w:r w:rsidRPr="00DB378D">
        <w:rPr>
          <w:rFonts w:ascii="Times New Roman" w:hAnsi="Times New Roman"/>
          <w:sz w:val="28"/>
          <w:szCs w:val="28"/>
        </w:rPr>
        <w:t xml:space="preserve"> муниципального района: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 - пятница с 8</w:t>
      </w:r>
      <w:r w:rsidRPr="00DB378D">
        <w:rPr>
          <w:rFonts w:ascii="Times New Roman" w:hAnsi="Times New Roman"/>
          <w:sz w:val="28"/>
          <w:szCs w:val="28"/>
        </w:rPr>
        <w:t>-00 до 1</w:t>
      </w:r>
      <w:r>
        <w:rPr>
          <w:rFonts w:ascii="Times New Roman" w:hAnsi="Times New Roman"/>
          <w:sz w:val="28"/>
          <w:szCs w:val="28"/>
        </w:rPr>
        <w:t>7</w:t>
      </w:r>
      <w:r w:rsidRPr="00DB378D">
        <w:rPr>
          <w:rFonts w:ascii="Times New Roman" w:hAnsi="Times New Roman"/>
          <w:sz w:val="28"/>
          <w:szCs w:val="28"/>
        </w:rPr>
        <w:t>-00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Предпраздничные дни с 8-00 до 16</w:t>
      </w:r>
      <w:r w:rsidRPr="00DB378D">
        <w:rPr>
          <w:rFonts w:ascii="Times New Roman" w:hAnsi="Times New Roman"/>
          <w:sz w:val="28"/>
          <w:szCs w:val="28"/>
        </w:rPr>
        <w:t>-00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>Суббота, воскресенье - выходные дни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>Перерыв с 12-00 до 13-00</w:t>
      </w:r>
    </w:p>
    <w:p w:rsidR="00DB378D" w:rsidRPr="00DB378D" w:rsidRDefault="00DB378D" w:rsidP="00DB378D">
      <w:pPr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DB378D">
        <w:rPr>
          <w:rFonts w:ascii="Times New Roman" w:hAnsi="Times New Roman"/>
          <w:sz w:val="28"/>
          <w:szCs w:val="28"/>
        </w:rPr>
        <w:t>Проход по документам, удостоверяющим личность.</w:t>
      </w:r>
    </w:p>
    <w:p w:rsidR="00DB378D" w:rsidRDefault="00DB378D" w:rsidP="00DB378D">
      <w:pPr>
        <w:widowControl/>
        <w:ind w:firstLine="720"/>
        <w:jc w:val="both"/>
      </w:pPr>
    </w:p>
    <w:p w:rsidR="00F76A5E" w:rsidRPr="003555E4" w:rsidRDefault="00F76A5E" w:rsidP="00F76A5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378D" w:rsidRPr="00DB378D" w:rsidRDefault="00DB378D" w:rsidP="00DB378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B378D" w:rsidRPr="00DB378D" w:rsidSect="001E0565">
      <w:pgSz w:w="11900" w:h="16800"/>
      <w:pgMar w:top="426" w:right="560" w:bottom="426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E4"/>
    <w:rsid w:val="000F4B36"/>
    <w:rsid w:val="001E0565"/>
    <w:rsid w:val="002036AA"/>
    <w:rsid w:val="002236AE"/>
    <w:rsid w:val="00240BA2"/>
    <w:rsid w:val="002E3199"/>
    <w:rsid w:val="00306021"/>
    <w:rsid w:val="003555E4"/>
    <w:rsid w:val="005D2691"/>
    <w:rsid w:val="005E5E27"/>
    <w:rsid w:val="006A38EB"/>
    <w:rsid w:val="006D586C"/>
    <w:rsid w:val="00850B16"/>
    <w:rsid w:val="008E09C9"/>
    <w:rsid w:val="00914D96"/>
    <w:rsid w:val="00951BA5"/>
    <w:rsid w:val="00980F5A"/>
    <w:rsid w:val="009F0DA3"/>
    <w:rsid w:val="00A44B96"/>
    <w:rsid w:val="00A5520A"/>
    <w:rsid w:val="00AB3D47"/>
    <w:rsid w:val="00AD7CC0"/>
    <w:rsid w:val="00AE2DE8"/>
    <w:rsid w:val="00C0656F"/>
    <w:rsid w:val="00C328EC"/>
    <w:rsid w:val="00D56CA2"/>
    <w:rsid w:val="00D64C30"/>
    <w:rsid w:val="00DB378D"/>
    <w:rsid w:val="00E70920"/>
    <w:rsid w:val="00EC214E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Times New Roman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 w:val="0"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850B16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850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b w:val="0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rFonts w:cs="Times New Roman"/>
      <w:b w:val="0"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Times New Roman"/>
      <w:b/>
      <w:bCs/>
      <w:color w:val="0058A9"/>
      <w:shd w:val="clear" w:color="auto" w:fill="F0F0F0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b w:val="0"/>
      <w:color w:val="000080"/>
      <w:shd w:val="clear" w:color="auto" w:fill="B4B4B4"/>
    </w:rPr>
  </w:style>
  <w:style w:type="character" w:customStyle="1" w:styleId="aff1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850B16"/>
    <w:rPr>
      <w:rFonts w:ascii="Tahoma" w:hAnsi="Tahoma" w:cs="Tahoma"/>
      <w:sz w:val="16"/>
      <w:szCs w:val="16"/>
    </w:rPr>
  </w:style>
  <w:style w:type="character" w:customStyle="1" w:styleId="afffb">
    <w:name w:val="Текст выноски Знак"/>
    <w:basedOn w:val="a0"/>
    <w:link w:val="afffa"/>
    <w:uiPriority w:val="99"/>
    <w:semiHidden/>
    <w:locked/>
    <w:rsid w:val="00850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garantF1://8803610.0" TargetMode="External"/><Relationship Id="rId18" Type="http://schemas.openxmlformats.org/officeDocument/2006/relationships/hyperlink" Target="garantF1://12046661.100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816657.63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8816657.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8832829.10000" TargetMode="External"/><Relationship Id="rId20" Type="http://schemas.openxmlformats.org/officeDocument/2006/relationships/hyperlink" Target="garantF1://12028809.254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8871724.0" TargetMode="External"/><Relationship Id="rId5" Type="http://schemas.openxmlformats.org/officeDocument/2006/relationships/hyperlink" Target="garantF1://8871723.0" TargetMode="External"/><Relationship Id="rId15" Type="http://schemas.openxmlformats.org/officeDocument/2006/relationships/hyperlink" Target="garantF1://86367.0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832829.10000" TargetMode="External"/><Relationship Id="rId19" Type="http://schemas.openxmlformats.org/officeDocument/2006/relationships/hyperlink" Target="garantF1://12046661.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803610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НПП "Гарант-Сервис"</Company>
  <LinksUpToDate>false</LinksUpToDate>
  <CharactersWithSpaces>23777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2012-07-04T13:24:00Z</cp:lastPrinted>
  <dcterms:created xsi:type="dcterms:W3CDTF">2023-05-17T07:39:00Z</dcterms:created>
  <dcterms:modified xsi:type="dcterms:W3CDTF">2023-05-17T07:39:00Z</dcterms:modified>
</cp:coreProperties>
</file>