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EB" w:rsidRPr="009956EB" w:rsidRDefault="009956EB" w:rsidP="009956EB">
      <w:pPr>
        <w:spacing w:after="0" w:line="360" w:lineRule="auto"/>
        <w:ind w:left="-284"/>
        <w:jc w:val="center"/>
        <w:rPr>
          <w:rFonts w:ascii="Times New Roman" w:eastAsiaTheme="minorEastAsia" w:hAnsi="Times New Roman"/>
          <w:b/>
          <w:bCs/>
          <w:sz w:val="56"/>
          <w:szCs w:val="56"/>
        </w:rPr>
      </w:pPr>
      <w:proofErr w:type="gramStart"/>
      <w:r w:rsidRPr="009956EB">
        <w:rPr>
          <w:rFonts w:ascii="Times New Roman" w:eastAsiaTheme="minorEastAsia" w:hAnsi="Times New Roman"/>
          <w:b/>
          <w:bCs/>
          <w:sz w:val="56"/>
          <w:szCs w:val="56"/>
        </w:rPr>
        <w:t>П</w:t>
      </w:r>
      <w:proofErr w:type="gramEnd"/>
      <w:r w:rsidRPr="009956EB">
        <w:rPr>
          <w:rFonts w:ascii="Times New Roman" w:eastAsiaTheme="minorEastAsia" w:hAnsi="Times New Roman"/>
          <w:b/>
          <w:bCs/>
          <w:sz w:val="56"/>
          <w:szCs w:val="56"/>
        </w:rPr>
        <w:t xml:space="preserve"> О С Т А Н О В Л Е Н И Е</w:t>
      </w:r>
    </w:p>
    <w:p w:rsidR="009956EB" w:rsidRPr="009956EB" w:rsidRDefault="009956EB" w:rsidP="009956EB">
      <w:pPr>
        <w:spacing w:after="0" w:line="360" w:lineRule="auto"/>
        <w:ind w:left="-284"/>
        <w:jc w:val="center"/>
        <w:rPr>
          <w:rFonts w:ascii="Times New Roman" w:eastAsiaTheme="minorEastAsia" w:hAnsi="Times New Roman"/>
          <w:b/>
          <w:bCs/>
          <w:sz w:val="36"/>
          <w:szCs w:val="36"/>
        </w:rPr>
      </w:pPr>
      <w:r w:rsidRPr="009956EB">
        <w:rPr>
          <w:rFonts w:ascii="Times New Roman" w:eastAsiaTheme="minorEastAsia" w:hAnsi="Times New Roman"/>
          <w:b/>
          <w:bCs/>
          <w:sz w:val="36"/>
          <w:szCs w:val="36"/>
        </w:rPr>
        <w:t>АДМИНИСТРАЦИИ</w:t>
      </w:r>
    </w:p>
    <w:p w:rsidR="009956EB" w:rsidRPr="009956EB" w:rsidRDefault="009956EB" w:rsidP="009956EB">
      <w:pPr>
        <w:spacing w:after="0" w:line="360" w:lineRule="auto"/>
        <w:ind w:left="-284"/>
        <w:jc w:val="center"/>
        <w:rPr>
          <w:rFonts w:ascii="Times New Roman" w:eastAsiaTheme="minorEastAsia" w:hAnsi="Times New Roman"/>
          <w:b/>
          <w:bCs/>
          <w:sz w:val="36"/>
          <w:szCs w:val="36"/>
        </w:rPr>
      </w:pPr>
      <w:r w:rsidRPr="009956EB">
        <w:rPr>
          <w:rFonts w:ascii="Times New Roman" w:eastAsiaTheme="minorEastAsia" w:hAnsi="Times New Roman"/>
          <w:b/>
          <w:bCs/>
          <w:sz w:val="36"/>
          <w:szCs w:val="36"/>
        </w:rPr>
        <w:t>ИЧАЛКОВСКОГО МУНИЦИПАЛЬНОГО РАЙОНА</w:t>
      </w:r>
      <w:r w:rsidRPr="009956EB">
        <w:rPr>
          <w:rFonts w:ascii="Times New Roman" w:eastAsiaTheme="minorEastAsia" w:hAnsi="Times New Roman"/>
          <w:b/>
          <w:bCs/>
          <w:sz w:val="28"/>
          <w:szCs w:val="20"/>
        </w:rPr>
        <w:t xml:space="preserve">  </w:t>
      </w:r>
      <w:r w:rsidRPr="009956EB">
        <w:rPr>
          <w:rFonts w:ascii="Times New Roman" w:eastAsiaTheme="minorEastAsia" w:hAnsi="Times New Roman"/>
          <w:b/>
          <w:bCs/>
          <w:sz w:val="36"/>
          <w:szCs w:val="36"/>
        </w:rPr>
        <w:t>РЕСПУБЛИКИ МОРДОВИЯ</w:t>
      </w:r>
    </w:p>
    <w:p w:rsidR="009956EB" w:rsidRPr="009956EB" w:rsidRDefault="009956EB" w:rsidP="00232B57">
      <w:pPr>
        <w:tabs>
          <w:tab w:val="left" w:pos="284"/>
        </w:tabs>
        <w:spacing w:after="0" w:line="360" w:lineRule="auto"/>
        <w:ind w:left="-284"/>
        <w:jc w:val="center"/>
        <w:rPr>
          <w:rFonts w:ascii="Times New Roman" w:eastAsiaTheme="minorEastAsia" w:hAnsi="Times New Roman"/>
          <w:sz w:val="28"/>
          <w:szCs w:val="28"/>
        </w:rPr>
      </w:pPr>
      <w:r w:rsidRPr="009956EB">
        <w:rPr>
          <w:rFonts w:ascii="Times New Roman" w:eastAsiaTheme="minorEastAsia" w:hAnsi="Times New Roman"/>
          <w:sz w:val="28"/>
          <w:szCs w:val="28"/>
        </w:rPr>
        <w:t>от</w:t>
      </w:r>
      <w:r w:rsidRPr="009956EB">
        <w:rPr>
          <w:rFonts w:ascii="Times New Roman" w:eastAsiaTheme="minorEastAsia" w:hAnsi="Times New Roman"/>
          <w:sz w:val="28"/>
          <w:szCs w:val="28"/>
        </w:rPr>
        <w:tab/>
      </w:r>
      <w:bookmarkStart w:id="0" w:name="_GoBack"/>
      <w:bookmarkEnd w:id="0"/>
      <w:r w:rsidR="00AB582D">
        <w:rPr>
          <w:rFonts w:ascii="Times New Roman" w:eastAsiaTheme="minorEastAsia" w:hAnsi="Times New Roman"/>
          <w:sz w:val="28"/>
          <w:szCs w:val="28"/>
        </w:rPr>
        <w:t>06.12.2019</w:t>
      </w:r>
      <w:r w:rsidRPr="009956EB">
        <w:rPr>
          <w:rFonts w:ascii="Times New Roman" w:eastAsiaTheme="minorEastAsia" w:hAnsi="Times New Roman"/>
          <w:sz w:val="28"/>
          <w:szCs w:val="28"/>
        </w:rPr>
        <w:t xml:space="preserve">          </w:t>
      </w:r>
      <w:r w:rsidRPr="009956EB">
        <w:rPr>
          <w:rFonts w:ascii="Times New Roman" w:eastAsiaTheme="minorEastAsia" w:hAnsi="Times New Roman"/>
          <w:sz w:val="28"/>
          <w:szCs w:val="28"/>
        </w:rPr>
        <w:tab/>
      </w:r>
      <w:r w:rsidRPr="009956EB">
        <w:rPr>
          <w:rFonts w:ascii="Times New Roman" w:eastAsiaTheme="minorEastAsia" w:hAnsi="Times New Roman"/>
          <w:sz w:val="28"/>
          <w:szCs w:val="28"/>
        </w:rPr>
        <w:tab/>
      </w:r>
      <w:r>
        <w:rPr>
          <w:rFonts w:ascii="Times New Roman" w:eastAsiaTheme="minorEastAsia" w:hAnsi="Times New Roman"/>
          <w:sz w:val="28"/>
          <w:szCs w:val="28"/>
        </w:rPr>
        <w:tab/>
      </w:r>
      <w:r w:rsidRPr="009956EB">
        <w:rPr>
          <w:rFonts w:ascii="Times New Roman" w:eastAsiaTheme="minorEastAsia" w:hAnsi="Times New Roman"/>
          <w:sz w:val="28"/>
          <w:szCs w:val="28"/>
        </w:rPr>
        <w:t xml:space="preserve">                             №</w:t>
      </w:r>
      <w:r w:rsidR="00AB582D">
        <w:rPr>
          <w:rFonts w:ascii="Times New Roman" w:eastAsiaTheme="minorEastAsia" w:hAnsi="Times New Roman"/>
          <w:sz w:val="28"/>
          <w:szCs w:val="28"/>
        </w:rPr>
        <w:t>693</w:t>
      </w:r>
    </w:p>
    <w:p w:rsidR="009956EB" w:rsidRPr="009956EB" w:rsidRDefault="009956EB" w:rsidP="009956EB">
      <w:pPr>
        <w:spacing w:after="0" w:line="360" w:lineRule="auto"/>
        <w:ind w:left="-284"/>
        <w:jc w:val="center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9956EB">
        <w:rPr>
          <w:rFonts w:ascii="Times New Roman" w:eastAsiaTheme="minorEastAsia" w:hAnsi="Times New Roman"/>
          <w:sz w:val="28"/>
          <w:szCs w:val="28"/>
        </w:rPr>
        <w:t>с</w:t>
      </w:r>
      <w:proofErr w:type="gramEnd"/>
      <w:r w:rsidRPr="009956EB">
        <w:rPr>
          <w:rFonts w:ascii="Times New Roman" w:eastAsiaTheme="minorEastAsia" w:hAnsi="Times New Roman"/>
          <w:sz w:val="28"/>
          <w:szCs w:val="28"/>
        </w:rPr>
        <w:t>. К е м л я</w:t>
      </w:r>
    </w:p>
    <w:p w:rsidR="009956EB" w:rsidRDefault="009956EB" w:rsidP="00C009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0C3" w:rsidRDefault="006D60C3" w:rsidP="00C0096C">
      <w:pPr>
        <w:spacing w:after="0" w:line="240" w:lineRule="auto"/>
        <w:jc w:val="center"/>
        <w:rPr>
          <w:sz w:val="28"/>
          <w:szCs w:val="28"/>
        </w:rPr>
      </w:pPr>
      <w:r w:rsidRPr="006D60C3">
        <w:rPr>
          <w:rFonts w:ascii="Times New Roman" w:hAnsi="Times New Roman"/>
          <w:b/>
          <w:sz w:val="28"/>
          <w:szCs w:val="28"/>
        </w:rPr>
        <w:t>Об утверждении плана мероприятий («дорожн</w:t>
      </w:r>
      <w:r w:rsidR="00A5080E">
        <w:rPr>
          <w:rFonts w:ascii="Times New Roman" w:hAnsi="Times New Roman"/>
          <w:b/>
          <w:sz w:val="28"/>
          <w:szCs w:val="28"/>
        </w:rPr>
        <w:t>ой</w:t>
      </w:r>
      <w:r w:rsidRPr="006D60C3">
        <w:rPr>
          <w:rFonts w:ascii="Times New Roman" w:hAnsi="Times New Roman"/>
          <w:b/>
          <w:sz w:val="28"/>
          <w:szCs w:val="28"/>
        </w:rPr>
        <w:t xml:space="preserve"> карт</w:t>
      </w:r>
      <w:r w:rsidR="00A5080E">
        <w:rPr>
          <w:rFonts w:ascii="Times New Roman" w:hAnsi="Times New Roman"/>
          <w:b/>
          <w:sz w:val="28"/>
          <w:szCs w:val="28"/>
        </w:rPr>
        <w:t>ы</w:t>
      </w:r>
      <w:r w:rsidRPr="006D60C3">
        <w:rPr>
          <w:rFonts w:ascii="Times New Roman" w:hAnsi="Times New Roman"/>
          <w:b/>
          <w:sz w:val="28"/>
          <w:szCs w:val="28"/>
        </w:rPr>
        <w:t>»)  по перспективному развитию</w:t>
      </w:r>
      <w:r w:rsidR="00C0096C">
        <w:rPr>
          <w:rFonts w:ascii="Times New Roman" w:hAnsi="Times New Roman"/>
          <w:b/>
          <w:sz w:val="28"/>
          <w:szCs w:val="28"/>
        </w:rPr>
        <w:t xml:space="preserve"> </w:t>
      </w:r>
      <w:r w:rsidRPr="006D60C3">
        <w:rPr>
          <w:rFonts w:ascii="Times New Roman" w:hAnsi="Times New Roman"/>
          <w:b/>
          <w:sz w:val="28"/>
          <w:szCs w:val="28"/>
        </w:rPr>
        <w:t xml:space="preserve">архивного дела </w:t>
      </w:r>
      <w:proofErr w:type="spellStart"/>
      <w:r w:rsidRPr="006D60C3">
        <w:rPr>
          <w:rFonts w:ascii="Times New Roman" w:hAnsi="Times New Roman"/>
          <w:b/>
          <w:sz w:val="28"/>
          <w:szCs w:val="28"/>
        </w:rPr>
        <w:t>Ичалковского</w:t>
      </w:r>
      <w:proofErr w:type="spellEnd"/>
      <w:r w:rsidRPr="006D60C3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="00C0096C">
        <w:rPr>
          <w:rFonts w:ascii="Times New Roman" w:hAnsi="Times New Roman"/>
          <w:b/>
          <w:sz w:val="28"/>
          <w:szCs w:val="28"/>
        </w:rPr>
        <w:t xml:space="preserve"> </w:t>
      </w:r>
      <w:r w:rsidRPr="006D60C3">
        <w:rPr>
          <w:rFonts w:ascii="Times New Roman" w:hAnsi="Times New Roman"/>
          <w:b/>
          <w:sz w:val="28"/>
          <w:szCs w:val="28"/>
        </w:rPr>
        <w:t>на 2019-2024 годы</w:t>
      </w:r>
    </w:p>
    <w:p w:rsidR="006D60C3" w:rsidRPr="00C0096C" w:rsidRDefault="006D60C3" w:rsidP="00C0096C">
      <w:pPr>
        <w:spacing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</w:p>
    <w:p w:rsidR="006D60C3" w:rsidRPr="00C0096C" w:rsidRDefault="006D60C3" w:rsidP="00DC47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096C">
        <w:rPr>
          <w:rFonts w:ascii="Times New Roman" w:hAnsi="Times New Roman"/>
          <w:sz w:val="28"/>
          <w:szCs w:val="28"/>
        </w:rPr>
        <w:t>В</w:t>
      </w:r>
      <w:r w:rsidRPr="00C0096C">
        <w:rPr>
          <w:rFonts w:ascii="Times New Roman" w:hAnsi="Times New Roman"/>
          <w:bCs/>
          <w:color w:val="000000"/>
          <w:sz w:val="28"/>
          <w:szCs w:val="28"/>
        </w:rPr>
        <w:t xml:space="preserve"> целях дальнейшего развития архивного дела, улучшения качества и увеличения объемов оказания государственных услуг (выполнения работ) в сфере архивного дела на основе повышения </w:t>
      </w:r>
      <w:r w:rsidR="00C0096C"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C0096C">
        <w:rPr>
          <w:rFonts w:ascii="Times New Roman" w:hAnsi="Times New Roman"/>
          <w:bCs/>
          <w:color w:val="000000"/>
          <w:sz w:val="28"/>
          <w:szCs w:val="28"/>
        </w:rPr>
        <w:t>ффективности деятельности архивных учреждений и интенсификации труда их работников</w:t>
      </w:r>
      <w:r w:rsidR="00DC473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C4739" w:rsidRPr="00DC4739">
        <w:rPr>
          <w:rFonts w:ascii="Times New Roman" w:hAnsi="Times New Roman"/>
          <w:b/>
          <w:bCs/>
          <w:color w:val="000000"/>
          <w:sz w:val="28"/>
          <w:szCs w:val="28"/>
        </w:rPr>
        <w:t>постановляю</w:t>
      </w:r>
      <w:r w:rsidRPr="00DC4739">
        <w:rPr>
          <w:rFonts w:ascii="Times New Roman" w:hAnsi="Times New Roman"/>
          <w:b/>
          <w:sz w:val="28"/>
          <w:szCs w:val="28"/>
        </w:rPr>
        <w:t>:</w:t>
      </w:r>
    </w:p>
    <w:p w:rsidR="002332AC" w:rsidRPr="00C0096C" w:rsidRDefault="006D60C3" w:rsidP="00DC4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0096C">
        <w:rPr>
          <w:rFonts w:ascii="Times New Roman" w:hAnsi="Times New Roman"/>
          <w:sz w:val="28"/>
          <w:szCs w:val="28"/>
        </w:rPr>
        <w:t>. Утвердить прилагаем</w:t>
      </w:r>
      <w:r w:rsidR="002332AC" w:rsidRPr="00C0096C">
        <w:rPr>
          <w:rFonts w:ascii="Times New Roman" w:hAnsi="Times New Roman"/>
          <w:sz w:val="28"/>
          <w:szCs w:val="28"/>
        </w:rPr>
        <w:t>ый</w:t>
      </w:r>
      <w:r w:rsidRPr="00C0096C">
        <w:rPr>
          <w:rFonts w:ascii="Times New Roman" w:hAnsi="Times New Roman"/>
          <w:sz w:val="28"/>
          <w:szCs w:val="28"/>
        </w:rPr>
        <w:t xml:space="preserve"> </w:t>
      </w:r>
      <w:r w:rsidR="002332AC" w:rsidRPr="00C0096C">
        <w:rPr>
          <w:rFonts w:ascii="Times New Roman" w:hAnsi="Times New Roman"/>
          <w:sz w:val="28"/>
          <w:szCs w:val="28"/>
        </w:rPr>
        <w:t>план мероприятий («дорожн</w:t>
      </w:r>
      <w:r w:rsidR="00A5080E">
        <w:rPr>
          <w:rFonts w:ascii="Times New Roman" w:hAnsi="Times New Roman"/>
          <w:sz w:val="28"/>
          <w:szCs w:val="28"/>
        </w:rPr>
        <w:t>ую</w:t>
      </w:r>
      <w:r w:rsidR="002332AC" w:rsidRPr="00C0096C">
        <w:rPr>
          <w:rFonts w:ascii="Times New Roman" w:hAnsi="Times New Roman"/>
          <w:sz w:val="28"/>
          <w:szCs w:val="28"/>
        </w:rPr>
        <w:t xml:space="preserve"> карт</w:t>
      </w:r>
      <w:r w:rsidR="00A5080E">
        <w:rPr>
          <w:rFonts w:ascii="Times New Roman" w:hAnsi="Times New Roman"/>
          <w:sz w:val="28"/>
          <w:szCs w:val="28"/>
        </w:rPr>
        <w:t>у</w:t>
      </w:r>
      <w:r w:rsidR="002332AC" w:rsidRPr="00C0096C">
        <w:rPr>
          <w:rFonts w:ascii="Times New Roman" w:hAnsi="Times New Roman"/>
          <w:sz w:val="28"/>
          <w:szCs w:val="28"/>
        </w:rPr>
        <w:t xml:space="preserve">»)  по перспективному развитию архивного дела </w:t>
      </w:r>
      <w:proofErr w:type="spellStart"/>
      <w:r w:rsidR="002332AC" w:rsidRPr="00C0096C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2332AC" w:rsidRPr="00C0096C">
        <w:rPr>
          <w:rFonts w:ascii="Times New Roman" w:hAnsi="Times New Roman"/>
          <w:sz w:val="28"/>
          <w:szCs w:val="28"/>
        </w:rPr>
        <w:t xml:space="preserve"> муниципального района на 2019-2024 годы.</w:t>
      </w:r>
    </w:p>
    <w:p w:rsidR="00DC4739" w:rsidRDefault="006D60C3" w:rsidP="00DC4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0096C">
        <w:rPr>
          <w:rFonts w:ascii="Times New Roman" w:hAnsi="Times New Roman"/>
          <w:sz w:val="28"/>
          <w:szCs w:val="28"/>
        </w:rPr>
        <w:t xml:space="preserve"> </w:t>
      </w:r>
      <w:r w:rsidR="002332AC" w:rsidRPr="002332AC">
        <w:rPr>
          <w:rFonts w:ascii="Times New Roman" w:hAnsi="Times New Roman"/>
          <w:sz w:val="28"/>
          <w:szCs w:val="28"/>
        </w:rPr>
        <w:t xml:space="preserve">Отделу муниципального архива администрации </w:t>
      </w:r>
      <w:proofErr w:type="spellStart"/>
      <w:r w:rsidR="002332AC" w:rsidRPr="002332AC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2332AC" w:rsidRPr="002332AC">
        <w:rPr>
          <w:rFonts w:ascii="Times New Roman" w:hAnsi="Times New Roman"/>
          <w:sz w:val="28"/>
          <w:szCs w:val="28"/>
        </w:rPr>
        <w:t xml:space="preserve"> муниципального района, МКУ «ОМВА документов по личному составу </w:t>
      </w:r>
      <w:proofErr w:type="spellStart"/>
      <w:r w:rsidR="002332AC" w:rsidRPr="002332AC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2332AC" w:rsidRPr="002332AC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</w:t>
      </w:r>
      <w:r w:rsidR="00DC4739">
        <w:rPr>
          <w:rFonts w:ascii="Times New Roman" w:hAnsi="Times New Roman"/>
          <w:sz w:val="28"/>
          <w:szCs w:val="28"/>
        </w:rPr>
        <w:t>ия»:</w:t>
      </w:r>
    </w:p>
    <w:p w:rsidR="002332AC" w:rsidRPr="002332AC" w:rsidRDefault="002332AC" w:rsidP="00DC4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2AC">
        <w:rPr>
          <w:rFonts w:ascii="Times New Roman" w:hAnsi="Times New Roman"/>
          <w:sz w:val="28"/>
          <w:szCs w:val="28"/>
        </w:rPr>
        <w:t>обеспечить реализацию мероприятий плана в установленные сроки;</w:t>
      </w:r>
    </w:p>
    <w:p w:rsidR="002332AC" w:rsidRDefault="002332AC" w:rsidP="00DC4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2AC">
        <w:rPr>
          <w:rFonts w:ascii="Times New Roman" w:hAnsi="Times New Roman"/>
          <w:sz w:val="28"/>
          <w:szCs w:val="28"/>
        </w:rPr>
        <w:t>обеспечить достижение целевых показателей и индикаторов, определенных планом.</w:t>
      </w:r>
    </w:p>
    <w:p w:rsidR="002332AC" w:rsidRPr="002332AC" w:rsidRDefault="002332AC" w:rsidP="00DC4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</w:t>
      </w:r>
      <w:r w:rsidR="00C0096C">
        <w:rPr>
          <w:rFonts w:ascii="Times New Roman" w:hAnsi="Times New Roman"/>
          <w:sz w:val="28"/>
          <w:szCs w:val="28"/>
        </w:rPr>
        <w:t xml:space="preserve"> </w:t>
      </w:r>
      <w:r w:rsidR="00C0096C" w:rsidRPr="002332AC">
        <w:rPr>
          <w:rFonts w:ascii="Times New Roman" w:hAnsi="Times New Roman"/>
          <w:sz w:val="28"/>
          <w:szCs w:val="28"/>
        </w:rPr>
        <w:t>мероприятий плана</w:t>
      </w:r>
      <w:r w:rsidR="00A5080E">
        <w:rPr>
          <w:rFonts w:ascii="Times New Roman" w:hAnsi="Times New Roman"/>
          <w:sz w:val="28"/>
          <w:szCs w:val="28"/>
        </w:rPr>
        <w:t xml:space="preserve"> </w:t>
      </w:r>
      <w:r w:rsidR="00A5080E" w:rsidRPr="00C0096C">
        <w:rPr>
          <w:rFonts w:ascii="Times New Roman" w:hAnsi="Times New Roman"/>
          <w:sz w:val="28"/>
          <w:szCs w:val="28"/>
        </w:rPr>
        <w:t>(«дорожн</w:t>
      </w:r>
      <w:r w:rsidR="00A5080E">
        <w:rPr>
          <w:rFonts w:ascii="Times New Roman" w:hAnsi="Times New Roman"/>
          <w:sz w:val="28"/>
          <w:szCs w:val="28"/>
        </w:rPr>
        <w:t>ой</w:t>
      </w:r>
      <w:r w:rsidR="00A5080E" w:rsidRPr="00C0096C">
        <w:rPr>
          <w:rFonts w:ascii="Times New Roman" w:hAnsi="Times New Roman"/>
          <w:sz w:val="28"/>
          <w:szCs w:val="28"/>
        </w:rPr>
        <w:t xml:space="preserve"> карт</w:t>
      </w:r>
      <w:r w:rsidR="00A5080E">
        <w:rPr>
          <w:rFonts w:ascii="Times New Roman" w:hAnsi="Times New Roman"/>
          <w:sz w:val="28"/>
          <w:szCs w:val="28"/>
        </w:rPr>
        <w:t>ы</w:t>
      </w:r>
      <w:r w:rsidR="00A5080E" w:rsidRPr="00C0096C">
        <w:rPr>
          <w:rFonts w:ascii="Times New Roman" w:hAnsi="Times New Roman"/>
          <w:sz w:val="28"/>
          <w:szCs w:val="28"/>
        </w:rPr>
        <w:t>»)</w:t>
      </w:r>
      <w:r w:rsidR="00C0096C">
        <w:rPr>
          <w:rFonts w:ascii="Times New Roman" w:hAnsi="Times New Roman"/>
          <w:sz w:val="28"/>
          <w:szCs w:val="28"/>
        </w:rPr>
        <w:t xml:space="preserve"> возложить на </w:t>
      </w:r>
      <w:r w:rsidR="00A5080E">
        <w:rPr>
          <w:rFonts w:ascii="Times New Roman" w:hAnsi="Times New Roman"/>
          <w:sz w:val="28"/>
          <w:szCs w:val="28"/>
        </w:rPr>
        <w:t>р</w:t>
      </w:r>
      <w:r w:rsidR="00C0096C">
        <w:rPr>
          <w:rFonts w:ascii="Times New Roman" w:hAnsi="Times New Roman"/>
          <w:sz w:val="28"/>
          <w:szCs w:val="28"/>
        </w:rPr>
        <w:t xml:space="preserve">уководителя аппарата администрации </w:t>
      </w:r>
      <w:proofErr w:type="spellStart"/>
      <w:r w:rsidR="00C0096C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C0096C">
        <w:rPr>
          <w:rFonts w:ascii="Times New Roman" w:hAnsi="Times New Roman"/>
          <w:sz w:val="28"/>
          <w:szCs w:val="28"/>
        </w:rPr>
        <w:t xml:space="preserve"> муниципального района Л.А. Дмитриеву.</w:t>
      </w:r>
    </w:p>
    <w:p w:rsidR="006D60C3" w:rsidRDefault="00DC4739" w:rsidP="00992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</w:t>
      </w:r>
      <w:r w:rsidR="00992BC4"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6D60C3" w:rsidRDefault="006D60C3" w:rsidP="006D60C3">
      <w:pPr>
        <w:spacing w:after="0"/>
        <w:rPr>
          <w:rFonts w:ascii="Times New Roman" w:hAnsi="Times New Roman"/>
          <w:sz w:val="28"/>
          <w:szCs w:val="28"/>
        </w:rPr>
      </w:pPr>
    </w:p>
    <w:p w:rsidR="00DC4739" w:rsidRDefault="00DC4739" w:rsidP="006D60C3">
      <w:pPr>
        <w:spacing w:after="0"/>
        <w:rPr>
          <w:rFonts w:ascii="Times New Roman" w:hAnsi="Times New Roman"/>
          <w:sz w:val="28"/>
          <w:szCs w:val="28"/>
        </w:rPr>
      </w:pPr>
    </w:p>
    <w:p w:rsidR="006D60C3" w:rsidRDefault="006D60C3" w:rsidP="006D60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Ичалковского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D60C3" w:rsidRDefault="006D60C3" w:rsidP="006D60C3">
      <w:pPr>
        <w:tabs>
          <w:tab w:val="left" w:pos="6908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ab/>
        <w:t xml:space="preserve">      В.Г. Дмитриева</w:t>
      </w:r>
    </w:p>
    <w:p w:rsidR="006D60C3" w:rsidRDefault="006D60C3" w:rsidP="006D60C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60C3" w:rsidRDefault="006D60C3" w:rsidP="006D60C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60C3" w:rsidRPr="00374D12" w:rsidRDefault="006D60C3" w:rsidP="006D60C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4D12">
        <w:rPr>
          <w:rFonts w:ascii="Times New Roman" w:hAnsi="Times New Roman"/>
          <w:sz w:val="20"/>
          <w:szCs w:val="20"/>
        </w:rPr>
        <w:t>Л.А. Ефремова</w:t>
      </w:r>
    </w:p>
    <w:p w:rsidR="005007A1" w:rsidRDefault="005007A1">
      <w:r>
        <w:br w:type="page"/>
      </w:r>
    </w:p>
    <w:p w:rsidR="005007A1" w:rsidRPr="005007A1" w:rsidRDefault="005007A1" w:rsidP="005007A1">
      <w:pPr>
        <w:spacing w:after="0" w:line="240" w:lineRule="auto"/>
        <w:jc w:val="right"/>
        <w:outlineLvl w:val="0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lastRenderedPageBreak/>
        <w:t xml:space="preserve">Утвержден </w:t>
      </w:r>
    </w:p>
    <w:p w:rsidR="005007A1" w:rsidRDefault="005007A1" w:rsidP="005007A1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постановлением</w:t>
      </w:r>
      <w:r w:rsidRPr="005007A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администрации</w:t>
      </w:r>
      <w:r w:rsidRPr="005007A1">
        <w:rPr>
          <w:rFonts w:ascii="Times New Roman" w:eastAsia="Calibri" w:hAnsi="Times New Roman"/>
          <w:sz w:val="28"/>
          <w:szCs w:val="28"/>
        </w:rPr>
        <w:t xml:space="preserve"> </w:t>
      </w:r>
    </w:p>
    <w:p w:rsidR="005007A1" w:rsidRPr="005007A1" w:rsidRDefault="005007A1" w:rsidP="005007A1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proofErr w:type="spellStart"/>
      <w:r w:rsidRPr="005007A1">
        <w:rPr>
          <w:rFonts w:ascii="Times New Roman" w:eastAsia="Calibri" w:hAnsi="Times New Roman"/>
          <w:sz w:val="28"/>
          <w:szCs w:val="28"/>
        </w:rPr>
        <w:t>Ичалковского</w:t>
      </w:r>
      <w:proofErr w:type="spellEnd"/>
      <w:r w:rsidRPr="005007A1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</w:p>
    <w:p w:rsidR="005007A1" w:rsidRPr="005007A1" w:rsidRDefault="005007A1" w:rsidP="005007A1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 xml:space="preserve">от ____________  2019 г. №____  </w:t>
      </w:r>
    </w:p>
    <w:p w:rsidR="005007A1" w:rsidRPr="005007A1" w:rsidRDefault="005007A1" w:rsidP="005007A1">
      <w:pPr>
        <w:spacing w:line="24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5007A1" w:rsidRPr="005007A1" w:rsidRDefault="005007A1" w:rsidP="005007A1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  <w:r w:rsidRPr="005007A1">
        <w:rPr>
          <w:rFonts w:ascii="Times New Roman" w:eastAsia="Calibri" w:hAnsi="Times New Roman"/>
          <w:b/>
          <w:sz w:val="28"/>
          <w:szCs w:val="28"/>
        </w:rPr>
        <w:t xml:space="preserve">План </w:t>
      </w:r>
    </w:p>
    <w:p w:rsidR="005007A1" w:rsidRPr="005007A1" w:rsidRDefault="005007A1" w:rsidP="005007A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 xml:space="preserve">мероприятий («дорожная карта»)  по перспективному развитию </w:t>
      </w:r>
    </w:p>
    <w:p w:rsidR="005007A1" w:rsidRPr="005007A1" w:rsidRDefault="005007A1" w:rsidP="005007A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 xml:space="preserve">архивного дела </w:t>
      </w:r>
      <w:proofErr w:type="spellStart"/>
      <w:r w:rsidRPr="005007A1">
        <w:rPr>
          <w:rFonts w:ascii="Times New Roman" w:eastAsia="Calibri" w:hAnsi="Times New Roman"/>
          <w:sz w:val="28"/>
          <w:szCs w:val="28"/>
        </w:rPr>
        <w:t>Ичалковского</w:t>
      </w:r>
      <w:proofErr w:type="spellEnd"/>
      <w:r w:rsidRPr="005007A1">
        <w:rPr>
          <w:rFonts w:ascii="Times New Roman" w:eastAsia="Calibri" w:hAnsi="Times New Roman"/>
          <w:sz w:val="28"/>
          <w:szCs w:val="28"/>
        </w:rPr>
        <w:t xml:space="preserve"> муниципального района </w:t>
      </w:r>
    </w:p>
    <w:p w:rsidR="005007A1" w:rsidRPr="005007A1" w:rsidRDefault="005007A1" w:rsidP="005007A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на 2019-2024 годы</w:t>
      </w:r>
    </w:p>
    <w:p w:rsidR="005007A1" w:rsidRPr="005007A1" w:rsidRDefault="005007A1" w:rsidP="005007A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007A1" w:rsidRPr="005007A1" w:rsidRDefault="005007A1" w:rsidP="005007A1">
      <w:pPr>
        <w:numPr>
          <w:ilvl w:val="0"/>
          <w:numId w:val="1"/>
        </w:numPr>
        <w:shd w:val="clear" w:color="auto" w:fill="FFFFFF"/>
        <w:spacing w:line="240" w:lineRule="atLeast"/>
        <w:jc w:val="center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b/>
          <w:sz w:val="28"/>
          <w:szCs w:val="28"/>
        </w:rPr>
        <w:t>Общие положения</w:t>
      </w:r>
    </w:p>
    <w:p w:rsidR="005007A1" w:rsidRPr="005007A1" w:rsidRDefault="005007A1" w:rsidP="005007A1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 xml:space="preserve">План мероприятий («дорожная карта») </w:t>
      </w:r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по перспективному развитию архивного дела </w:t>
      </w:r>
      <w:proofErr w:type="spellStart"/>
      <w:r w:rsidRPr="005007A1">
        <w:rPr>
          <w:rFonts w:ascii="Times New Roman" w:eastAsia="Calibri" w:hAnsi="Times New Roman"/>
          <w:sz w:val="28"/>
          <w:szCs w:val="28"/>
        </w:rPr>
        <w:t>Ичалковского</w:t>
      </w:r>
      <w:proofErr w:type="spellEnd"/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муниципального района 2019-2024 годы разработан в целях дальнейшего развития архивного дела с учетом реализации основных стратегических документов в области архивного дела, в том числе предусмотренных Государственной программой «Информационное общество», утверждённой постановлением Правительства Российской Федерации от 15.04.2014 № 313, федеральными проектами: «Нормативное регулирование цифровой среды», «Цифровое государственное управление» национальной программы «Цифровая экономика Российской Федерации», </w:t>
      </w:r>
      <w:proofErr w:type="gramStart"/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>утвержденными</w:t>
      </w:r>
      <w:proofErr w:type="gramEnd"/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президиумом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(протокол от 27.12.2018 № 6).</w:t>
      </w:r>
    </w:p>
    <w:p w:rsidR="005007A1" w:rsidRPr="005007A1" w:rsidRDefault="005007A1" w:rsidP="005007A1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План мероприятий («дорожная карта») по перспективному развитию архивного дела </w:t>
      </w:r>
      <w:proofErr w:type="spellStart"/>
      <w:r w:rsidRPr="005007A1">
        <w:rPr>
          <w:rFonts w:ascii="Times New Roman" w:eastAsia="Calibri" w:hAnsi="Times New Roman"/>
          <w:sz w:val="28"/>
          <w:szCs w:val="28"/>
        </w:rPr>
        <w:t>Ичалковского</w:t>
      </w:r>
      <w:proofErr w:type="spellEnd"/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муниципального района на 2019-2024 годы (далее - «дорожная карта») направлен на решение следующих задач:</w:t>
      </w:r>
    </w:p>
    <w:p w:rsidR="005007A1" w:rsidRPr="005007A1" w:rsidRDefault="005007A1" w:rsidP="005007A1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>-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обеспечение сохранности, комплектование, учет и использование документов Архивного фонда </w:t>
      </w:r>
      <w:proofErr w:type="spellStart"/>
      <w:r w:rsidRPr="005007A1">
        <w:rPr>
          <w:rFonts w:ascii="Times New Roman" w:eastAsia="Calibri" w:hAnsi="Times New Roman"/>
          <w:sz w:val="28"/>
          <w:szCs w:val="28"/>
        </w:rPr>
        <w:t>Ичалковского</w:t>
      </w:r>
      <w:proofErr w:type="spellEnd"/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муниципального района и других архивных документов;</w:t>
      </w:r>
    </w:p>
    <w:p w:rsidR="005007A1" w:rsidRPr="005007A1" w:rsidRDefault="005007A1" w:rsidP="005007A1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>-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удовлетворение потребностей общества в получении информации, содержащейся в документах Архивного фонда </w:t>
      </w:r>
      <w:proofErr w:type="spellStart"/>
      <w:r w:rsidRPr="005007A1">
        <w:rPr>
          <w:rFonts w:ascii="Times New Roman" w:eastAsia="Calibri" w:hAnsi="Times New Roman"/>
          <w:sz w:val="28"/>
          <w:szCs w:val="28"/>
        </w:rPr>
        <w:t>Ичалковского</w:t>
      </w:r>
      <w:proofErr w:type="spellEnd"/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муниципального района и других архивных документах, хранящихся в муниципальных архивах </w:t>
      </w:r>
      <w:proofErr w:type="spellStart"/>
      <w:r w:rsidRPr="005007A1">
        <w:rPr>
          <w:rFonts w:ascii="Times New Roman" w:eastAsia="Calibri" w:hAnsi="Times New Roman"/>
          <w:sz w:val="28"/>
          <w:szCs w:val="28"/>
        </w:rPr>
        <w:t>Ичалковского</w:t>
      </w:r>
      <w:proofErr w:type="spellEnd"/>
      <w:r w:rsidRPr="005007A1">
        <w:rPr>
          <w:rFonts w:ascii="Times New Roman" w:eastAsia="Calibri" w:hAnsi="Times New Roman"/>
          <w:bCs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/>
          <w:bCs/>
          <w:sz w:val="28"/>
          <w:szCs w:val="28"/>
        </w:rPr>
        <w:t>;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5007A1">
        <w:rPr>
          <w:rFonts w:ascii="Times New Roman" w:eastAsia="Calibri" w:hAnsi="Times New Roman"/>
          <w:bCs/>
          <w:sz w:val="28"/>
          <w:szCs w:val="28"/>
        </w:rPr>
        <w:t>-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bCs/>
          <w:iCs/>
          <w:sz w:val="28"/>
          <w:szCs w:val="28"/>
        </w:rPr>
        <w:t>повышение качества и доступности  муниципальных услуг в области архивного дела в соответствии с интересами и потребностями граждан;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5007A1">
        <w:rPr>
          <w:rFonts w:ascii="Times New Roman" w:eastAsia="Calibri" w:hAnsi="Times New Roman"/>
          <w:bCs/>
          <w:iCs/>
          <w:sz w:val="28"/>
          <w:szCs w:val="28"/>
        </w:rPr>
        <w:t>-</w:t>
      </w:r>
      <w:r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bCs/>
          <w:iCs/>
          <w:sz w:val="28"/>
          <w:szCs w:val="28"/>
        </w:rPr>
        <w:t xml:space="preserve">повышение эффективности системы управления архивным делом </w:t>
      </w:r>
      <w:proofErr w:type="spellStart"/>
      <w:r w:rsidRPr="005007A1">
        <w:rPr>
          <w:rFonts w:ascii="Times New Roman" w:eastAsia="Calibri" w:hAnsi="Times New Roman"/>
          <w:sz w:val="28"/>
          <w:szCs w:val="28"/>
        </w:rPr>
        <w:t>Ичалковского</w:t>
      </w:r>
      <w:proofErr w:type="spellEnd"/>
      <w:r w:rsidRPr="005007A1">
        <w:rPr>
          <w:rFonts w:ascii="Times New Roman" w:eastAsia="Calibri" w:hAnsi="Times New Roman"/>
          <w:bCs/>
          <w:iCs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/>
          <w:bCs/>
          <w:iCs/>
          <w:sz w:val="28"/>
          <w:szCs w:val="28"/>
        </w:rPr>
        <w:t>.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5007A1">
        <w:rPr>
          <w:rFonts w:ascii="Times New Roman" w:eastAsia="Calibri" w:hAnsi="Times New Roman"/>
          <w:bCs/>
          <w:iCs/>
          <w:sz w:val="28"/>
          <w:szCs w:val="28"/>
        </w:rPr>
        <w:t>Перспективные направления, отраженные в «дорожной карте», включают в себя:</w:t>
      </w:r>
    </w:p>
    <w:p w:rsidR="005007A1" w:rsidRPr="005007A1" w:rsidRDefault="005007A1" w:rsidP="005007A1">
      <w:pPr>
        <w:shd w:val="clear" w:color="auto" w:fill="FFFFFF"/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проведение работы по оптимизации состава документов, отбираемых на постоянное хранение, с учетом совершенствования критериев отбора документов, экспертизы их ценности;</w:t>
      </w:r>
    </w:p>
    <w:p w:rsidR="005007A1" w:rsidRPr="005007A1" w:rsidRDefault="005007A1" w:rsidP="005007A1">
      <w:pPr>
        <w:shd w:val="clear" w:color="auto" w:fill="FFFFFF"/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lastRenderedPageBreak/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сокращение сроков ведомственного хранения архивных документов с учетом происходящих изменений в делопроизводстве;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расширение оказания муниципальными архивами методической помощи в организации делопроизводства и работе ведомственных архивов органам местного самоуправления, организациям;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решение проблемы сохранения архивных документов ликвидирующихся организаций, а также организаций, признанных в установленном порядке банкротами;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создание базы данных о местах хранения документов по личному составу;</w:t>
      </w:r>
    </w:p>
    <w:p w:rsidR="005007A1" w:rsidRPr="005007A1" w:rsidRDefault="005007A1" w:rsidP="005007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оцифровка основных информационно-поисковых средств муниципальных архивов;</w:t>
      </w:r>
    </w:p>
    <w:p w:rsidR="005007A1" w:rsidRPr="005007A1" w:rsidRDefault="005007A1" w:rsidP="005007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предоставление информационных архивных услуг через республиканский портал государственных и муниципальных услуг;</w:t>
      </w:r>
    </w:p>
    <w:p w:rsidR="005007A1" w:rsidRPr="005007A1" w:rsidRDefault="005007A1" w:rsidP="005007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внедрение современных технологий, передовых методик в пр</w:t>
      </w:r>
      <w:r>
        <w:rPr>
          <w:rFonts w:ascii="Times New Roman" w:eastAsia="Calibri" w:hAnsi="Times New Roman"/>
          <w:sz w:val="28"/>
          <w:szCs w:val="28"/>
        </w:rPr>
        <w:t>актическую деятельность архивов.</w:t>
      </w:r>
    </w:p>
    <w:p w:rsidR="005007A1" w:rsidRPr="005007A1" w:rsidRDefault="005007A1" w:rsidP="005007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Основные ожидаемые результаты реализации «дорожной карты»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5007A1" w:rsidRPr="005007A1" w:rsidRDefault="005007A1" w:rsidP="005007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достижение целев</w:t>
      </w:r>
      <w:r>
        <w:rPr>
          <w:rFonts w:ascii="Times New Roman" w:eastAsia="Calibri" w:hAnsi="Times New Roman"/>
          <w:sz w:val="28"/>
          <w:szCs w:val="28"/>
        </w:rPr>
        <w:t>ых индикаторов «дорожной карты»;</w:t>
      </w:r>
    </w:p>
    <w:p w:rsidR="005007A1" w:rsidRPr="005007A1" w:rsidRDefault="005007A1" w:rsidP="005007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007A1">
        <w:rPr>
          <w:rFonts w:ascii="Times New Roman" w:eastAsia="Calibri" w:hAnsi="Times New Roman"/>
          <w:sz w:val="28"/>
          <w:szCs w:val="28"/>
        </w:rPr>
        <w:t>повышение доступности и качества предоставления муниципальных услуг в сфере архивного дела.</w:t>
      </w:r>
    </w:p>
    <w:p w:rsidR="005007A1" w:rsidRPr="005007A1" w:rsidRDefault="005007A1" w:rsidP="005007A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007A1" w:rsidRPr="005007A1" w:rsidRDefault="005007A1" w:rsidP="005007A1">
      <w:pPr>
        <w:shd w:val="clear" w:color="auto" w:fill="FFFFFF"/>
        <w:tabs>
          <w:tab w:val="left" w:pos="2189"/>
        </w:tabs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5007A1">
        <w:rPr>
          <w:rFonts w:ascii="Times New Roman" w:eastAsia="Calibri" w:hAnsi="Times New Roman"/>
          <w:b/>
          <w:bCs/>
          <w:color w:val="000000"/>
          <w:sz w:val="28"/>
          <w:szCs w:val="28"/>
          <w:lang w:val="en-US"/>
        </w:rPr>
        <w:t>II</w:t>
      </w:r>
      <w:r w:rsidRPr="005007A1">
        <w:rPr>
          <w:rFonts w:ascii="Times New Roman" w:eastAsia="Calibri" w:hAnsi="Times New Roman"/>
          <w:b/>
          <w:bCs/>
          <w:color w:val="000000"/>
          <w:sz w:val="28"/>
          <w:szCs w:val="28"/>
        </w:rPr>
        <w:t>. Результативность основных видов деятельности архивных учреждений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8"/>
          <w:szCs w:val="28"/>
        </w:rPr>
      </w:pP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color w:val="000000"/>
          <w:sz w:val="28"/>
          <w:szCs w:val="28"/>
        </w:rPr>
        <w:t>1. Целевыми показателями (индикаторами) «дорожной карты» являются:</w:t>
      </w:r>
      <w:r w:rsidRPr="005007A1">
        <w:rPr>
          <w:rFonts w:ascii="Times New Roman" w:eastAsia="Calibri" w:hAnsi="Times New Roman"/>
          <w:sz w:val="28"/>
          <w:szCs w:val="28"/>
        </w:rPr>
        <w:t xml:space="preserve"> 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8"/>
          <w:szCs w:val="28"/>
        </w:rPr>
      </w:pP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1"/>
        <w:gridCol w:w="1345"/>
        <w:gridCol w:w="964"/>
        <w:gridCol w:w="1263"/>
        <w:gridCol w:w="835"/>
        <w:gridCol w:w="836"/>
        <w:gridCol w:w="835"/>
        <w:gridCol w:w="836"/>
        <w:gridCol w:w="696"/>
      </w:tblGrid>
      <w:tr w:rsidR="005007A1" w:rsidRPr="005007A1" w:rsidTr="009D6E70">
        <w:tc>
          <w:tcPr>
            <w:tcW w:w="1961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Наименование</w:t>
            </w: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34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Единица</w:t>
            </w: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64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2018</w:t>
            </w:r>
          </w:p>
        </w:tc>
        <w:tc>
          <w:tcPr>
            <w:tcW w:w="1263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2019 </w:t>
            </w: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83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2020</w:t>
            </w:r>
          </w:p>
        </w:tc>
        <w:tc>
          <w:tcPr>
            <w:tcW w:w="83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2021</w:t>
            </w:r>
          </w:p>
        </w:tc>
        <w:tc>
          <w:tcPr>
            <w:tcW w:w="835" w:type="dxa"/>
          </w:tcPr>
          <w:p w:rsidR="005007A1" w:rsidRPr="005007A1" w:rsidRDefault="005007A1" w:rsidP="005007A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836" w:type="dxa"/>
          </w:tcPr>
          <w:p w:rsidR="005007A1" w:rsidRPr="005007A1" w:rsidRDefault="005007A1" w:rsidP="005007A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5007A1" w:rsidRPr="005007A1" w:rsidRDefault="005007A1" w:rsidP="005007A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2024</w:t>
            </w:r>
          </w:p>
        </w:tc>
      </w:tr>
      <w:tr w:rsidR="005007A1" w:rsidRPr="005007A1" w:rsidTr="009D6E70">
        <w:trPr>
          <w:trHeight w:val="2280"/>
        </w:trPr>
        <w:tc>
          <w:tcPr>
            <w:tcW w:w="1961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1.Увеличение доли документов муниципальных  архивов, находящихся в нормативных условиях</w:t>
            </w:r>
          </w:p>
        </w:tc>
        <w:tc>
          <w:tcPr>
            <w:tcW w:w="134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964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1263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83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83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83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83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69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007A1" w:rsidRPr="005007A1" w:rsidTr="009D6E70">
        <w:trPr>
          <w:trHeight w:val="3620"/>
        </w:trPr>
        <w:tc>
          <w:tcPr>
            <w:tcW w:w="1961" w:type="dxa"/>
          </w:tcPr>
          <w:p w:rsidR="005007A1" w:rsidRPr="005007A1" w:rsidRDefault="005007A1" w:rsidP="005007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2.Увеличение доли описаний дел муниципальных архивов, включенных в электронные описи, иные информационно-поисковые системы и доступных пользователям</w:t>
            </w:r>
            <w:r w:rsidRPr="005007A1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134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964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83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83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  <w:p w:rsidR="005007A1" w:rsidRPr="005007A1" w:rsidRDefault="005007A1" w:rsidP="005007A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007A1" w:rsidRPr="005007A1" w:rsidTr="009D6E70">
        <w:trPr>
          <w:trHeight w:val="1973"/>
        </w:trPr>
        <w:tc>
          <w:tcPr>
            <w:tcW w:w="1961" w:type="dxa"/>
          </w:tcPr>
          <w:p w:rsidR="005007A1" w:rsidRPr="005007A1" w:rsidRDefault="005007A1" w:rsidP="005007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8"/>
                <w:szCs w:val="28"/>
              </w:rPr>
              <w:t>3.</w:t>
            </w:r>
            <w:r w:rsidRPr="005007A1">
              <w:rPr>
                <w:rFonts w:ascii="Times New Roman" w:eastAsia="Calibri" w:hAnsi="Times New Roman"/>
                <w:sz w:val="24"/>
                <w:szCs w:val="24"/>
              </w:rPr>
              <w:t>Увеличение среднего числа пользователей архивной информацией на 10 тыс. человек населения:</w:t>
            </w:r>
          </w:p>
        </w:tc>
        <w:tc>
          <w:tcPr>
            <w:tcW w:w="134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435</w:t>
            </w:r>
          </w:p>
        </w:tc>
        <w:tc>
          <w:tcPr>
            <w:tcW w:w="1263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440</w:t>
            </w:r>
          </w:p>
        </w:tc>
        <w:tc>
          <w:tcPr>
            <w:tcW w:w="83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445</w:t>
            </w:r>
          </w:p>
        </w:tc>
        <w:tc>
          <w:tcPr>
            <w:tcW w:w="83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450</w:t>
            </w:r>
          </w:p>
        </w:tc>
        <w:tc>
          <w:tcPr>
            <w:tcW w:w="835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455</w:t>
            </w:r>
          </w:p>
        </w:tc>
        <w:tc>
          <w:tcPr>
            <w:tcW w:w="83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460</w:t>
            </w:r>
          </w:p>
        </w:tc>
        <w:tc>
          <w:tcPr>
            <w:tcW w:w="696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465</w:t>
            </w:r>
          </w:p>
          <w:p w:rsidR="005007A1" w:rsidRPr="005007A1" w:rsidRDefault="005007A1" w:rsidP="005007A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Calibri" w:hAnsi="Times New Roman"/>
          <w:sz w:val="28"/>
          <w:szCs w:val="28"/>
        </w:rPr>
      </w:pPr>
      <w:r w:rsidRPr="005007A1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5007A1" w:rsidRPr="005007A1" w:rsidRDefault="005007A1" w:rsidP="005007A1">
      <w:pPr>
        <w:shd w:val="clear" w:color="auto" w:fill="FFFFFF"/>
        <w:tabs>
          <w:tab w:val="left" w:pos="70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5007A1">
        <w:rPr>
          <w:rFonts w:ascii="Times New Roman" w:eastAsia="Calibri" w:hAnsi="Times New Roman"/>
          <w:bCs/>
          <w:color w:val="000000"/>
          <w:sz w:val="28"/>
          <w:szCs w:val="28"/>
        </w:rPr>
        <w:t>2. Мерами, обеспечивающими достижение целевых показателей (индикаторов) развития архивного дела, являются: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5007A1">
        <w:rPr>
          <w:rFonts w:ascii="Times New Roman" w:eastAsia="Calibri" w:hAnsi="Times New Roman"/>
          <w:color w:val="000000"/>
          <w:sz w:val="28"/>
          <w:szCs w:val="28"/>
        </w:rPr>
        <w:t xml:space="preserve">1) создание механизма стимулирования работников муниципальных архивов, </w:t>
      </w:r>
      <w:r w:rsidRPr="005007A1">
        <w:rPr>
          <w:rFonts w:ascii="Times New Roman" w:eastAsia="Calibri" w:hAnsi="Times New Roman"/>
          <w:sz w:val="28"/>
          <w:szCs w:val="28"/>
        </w:rPr>
        <w:t>оказывающих услуги (выполняющих работы) различной сложности,</w:t>
      </w:r>
      <w:r w:rsidRPr="005007A1">
        <w:rPr>
          <w:rFonts w:ascii="Times New Roman" w:eastAsia="Calibri" w:hAnsi="Times New Roman"/>
          <w:color w:val="000000"/>
          <w:sz w:val="28"/>
          <w:szCs w:val="28"/>
        </w:rPr>
        <w:t xml:space="preserve"> включающего обеспечение выполнения требований к качеству оказания услуг, формирование прозрачной системы  оплаты труда, внедрение современных норм труда, направленных на повышение качества оказания муниципальных услуг;</w:t>
      </w:r>
    </w:p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5007A1">
        <w:rPr>
          <w:rFonts w:ascii="Times New Roman" w:eastAsia="Calibri" w:hAnsi="Times New Roman"/>
          <w:color w:val="000000"/>
          <w:sz w:val="28"/>
          <w:szCs w:val="28"/>
        </w:rPr>
        <w:t>2) обновление квалификационных требований, переобучение, повышение квалификации, приток квалифицированных кадров, сохранение и развитие кадрового потенциала работников сферы архивного дела.</w:t>
      </w:r>
    </w:p>
    <w:p w:rsidR="005007A1" w:rsidRPr="005007A1" w:rsidRDefault="005007A1" w:rsidP="005007A1">
      <w:pPr>
        <w:shd w:val="clear" w:color="auto" w:fill="FFFFFF"/>
        <w:tabs>
          <w:tab w:val="left" w:pos="2328"/>
        </w:tabs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:rsidR="005007A1" w:rsidRPr="005007A1" w:rsidRDefault="005007A1" w:rsidP="005007A1">
      <w:pPr>
        <w:shd w:val="clear" w:color="auto" w:fill="FFFFFF"/>
        <w:tabs>
          <w:tab w:val="left" w:pos="2328"/>
        </w:tabs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5007A1">
        <w:rPr>
          <w:rFonts w:ascii="Times New Roman" w:eastAsia="Calibri" w:hAnsi="Times New Roman"/>
          <w:b/>
          <w:bCs/>
          <w:color w:val="000000"/>
          <w:sz w:val="28"/>
          <w:szCs w:val="28"/>
          <w:lang w:val="en-US"/>
        </w:rPr>
        <w:t>II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  <w:lang w:val="en-US"/>
        </w:rPr>
        <w:t>I</w:t>
      </w:r>
      <w:r w:rsidRPr="005007A1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. Основные мероприятия, направленные на повышение эффективности и качества предоставляемых муниципальных услуг </w:t>
      </w:r>
    </w:p>
    <w:p w:rsidR="005007A1" w:rsidRPr="005007A1" w:rsidRDefault="005007A1" w:rsidP="005007A1">
      <w:pPr>
        <w:shd w:val="clear" w:color="auto" w:fill="FFFFFF"/>
        <w:tabs>
          <w:tab w:val="left" w:pos="2328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007A1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(выполняемых работ) в области </w:t>
      </w:r>
      <w:proofErr w:type="gramStart"/>
      <w:r w:rsidRPr="005007A1">
        <w:rPr>
          <w:rFonts w:ascii="Times New Roman" w:eastAsia="Calibri" w:hAnsi="Times New Roman"/>
          <w:b/>
          <w:bCs/>
          <w:color w:val="000000"/>
          <w:sz w:val="28"/>
          <w:szCs w:val="28"/>
        </w:rPr>
        <w:t>архивного</w:t>
      </w:r>
      <w:proofErr w:type="gramEnd"/>
    </w:p>
    <w:p w:rsidR="005007A1" w:rsidRPr="005007A1" w:rsidRDefault="005007A1" w:rsidP="005007A1">
      <w:pPr>
        <w:shd w:val="clear" w:color="auto" w:fill="FFFFFF"/>
        <w:tabs>
          <w:tab w:val="left" w:pos="2328"/>
        </w:tabs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tbl>
      <w:tblPr>
        <w:tblW w:w="10065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1E0" w:firstRow="1" w:lastRow="1" w:firstColumn="1" w:lastColumn="1" w:noHBand="0" w:noVBand="0"/>
      </w:tblPr>
      <w:tblGrid>
        <w:gridCol w:w="709"/>
        <w:gridCol w:w="3119"/>
        <w:gridCol w:w="2409"/>
        <w:gridCol w:w="2127"/>
        <w:gridCol w:w="1701"/>
      </w:tblGrid>
      <w:tr w:rsidR="005007A1" w:rsidRPr="005007A1" w:rsidTr="009D6E70">
        <w:tc>
          <w:tcPr>
            <w:tcW w:w="70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gram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</w:t>
            </w: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2127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01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исполне-ния</w:t>
            </w:r>
            <w:proofErr w:type="spellEnd"/>
            <w:proofErr w:type="gramEnd"/>
          </w:p>
        </w:tc>
      </w:tr>
      <w:tr w:rsidR="005007A1" w:rsidRPr="005007A1" w:rsidTr="009D6E70">
        <w:tc>
          <w:tcPr>
            <w:tcW w:w="70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5007A1" w:rsidRPr="005007A1" w:rsidTr="009D6E70">
        <w:tc>
          <w:tcPr>
            <w:tcW w:w="10065" w:type="dxa"/>
            <w:gridSpan w:val="5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Совершенствование управления и организации деятельности</w:t>
            </w:r>
          </w:p>
        </w:tc>
      </w:tr>
      <w:tr w:rsidR="005007A1" w:rsidRPr="005007A1" w:rsidTr="009D6E70">
        <w:trPr>
          <w:trHeight w:val="1855"/>
        </w:trPr>
        <w:tc>
          <w:tcPr>
            <w:tcW w:w="70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Уточнение </w:t>
            </w:r>
            <w:proofErr w:type="gram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показателей эффективности деятельности работников муниципальных архивов</w:t>
            </w:r>
            <w:proofErr w:type="gramEnd"/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правовой акт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администрации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Администрация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</w:tr>
      <w:tr w:rsidR="005007A1" w:rsidRPr="005007A1" w:rsidTr="009D6E70">
        <w:tc>
          <w:tcPr>
            <w:tcW w:w="70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Актуализация норм времени </w:t>
            </w:r>
            <w:r w:rsidRPr="005007A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 работы и услуги, выполняемые муниципальными архивами, внедрение методических рекомендаций </w:t>
            </w: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Росархива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по определению штатной численности учреждений, по составлению расчетной части к годовому плану работы</w:t>
            </w:r>
          </w:p>
        </w:tc>
        <w:tc>
          <w:tcPr>
            <w:tcW w:w="2409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правовой акт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администрации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Администрация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2022-2024гг.</w:t>
            </w:r>
          </w:p>
        </w:tc>
      </w:tr>
      <w:tr w:rsidR="005007A1" w:rsidRPr="005007A1" w:rsidTr="009D6E70">
        <w:tc>
          <w:tcPr>
            <w:tcW w:w="70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</w:tcPr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и утверждение муниципальным архивным учреждением плана мероприятий по повышению эффективности деятельности в части оказания муниципальных услуг (выполнения работ) на основе целевых показателей деятельности </w:t>
            </w:r>
          </w:p>
        </w:tc>
        <w:tc>
          <w:tcPr>
            <w:tcW w:w="2409" w:type="dxa"/>
          </w:tcPr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правовой акт </w:t>
            </w:r>
          </w:p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администрации </w:t>
            </w:r>
          </w:p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</w:tcPr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Администрация </w:t>
            </w:r>
          </w:p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5007A1" w:rsidRPr="005007A1" w:rsidRDefault="005007A1" w:rsidP="008D69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IV </w:t>
            </w: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квартал</w:t>
            </w:r>
          </w:p>
          <w:p w:rsidR="005007A1" w:rsidRPr="005007A1" w:rsidRDefault="005007A1" w:rsidP="008D69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2019 г.</w:t>
            </w:r>
          </w:p>
        </w:tc>
      </w:tr>
      <w:tr w:rsidR="005007A1" w:rsidRPr="005007A1" w:rsidTr="009D6E70">
        <w:trPr>
          <w:trHeight w:val="40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Организация представления сведений о доходах, имуществе и обязательствах имущественного характера заведующего муниципальным архивным учреждением, его супруги (а) и несовершеннолетних детей, а также граждан, претендующих на занятие соответствующей должности</w:t>
            </w:r>
          </w:p>
        </w:tc>
        <w:tc>
          <w:tcPr>
            <w:tcW w:w="2409" w:type="dxa"/>
          </w:tcPr>
          <w:p w:rsidR="005007A1" w:rsidRPr="005007A1" w:rsidRDefault="008D69F7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сведени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я</w:t>
            </w: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о доходах, имуществе и обязательствах имущественного характера заведующего муниципальным архивным учреждением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его супруги (а) и несовершеннолетних детей </w:t>
            </w:r>
          </w:p>
        </w:tc>
        <w:tc>
          <w:tcPr>
            <w:tcW w:w="2127" w:type="dxa"/>
          </w:tcPr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Администрация </w:t>
            </w:r>
          </w:p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5007A1" w:rsidRPr="005007A1" w:rsidRDefault="005007A1" w:rsidP="008D69F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</w:tr>
      <w:tr w:rsidR="005007A1" w:rsidRPr="005007A1" w:rsidTr="009D6E70">
        <w:tc>
          <w:tcPr>
            <w:tcW w:w="10065" w:type="dxa"/>
            <w:gridSpan w:val="5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iCs/>
                <w:sz w:val="24"/>
                <w:szCs w:val="24"/>
              </w:rPr>
              <w:t>Развитие кадрового потенциала работников муниципальных архивов</w:t>
            </w:r>
          </w:p>
        </w:tc>
      </w:tr>
      <w:tr w:rsidR="005007A1" w:rsidRPr="005007A1" w:rsidTr="009D6E70">
        <w:trPr>
          <w:trHeight w:val="70"/>
        </w:trPr>
        <w:tc>
          <w:tcPr>
            <w:tcW w:w="70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5007A1" w:rsidRPr="005007A1" w:rsidRDefault="005007A1" w:rsidP="005007A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>Осуществление мероприятий по обеспечению соответствия работников муниципальных архивов обновленным квалификационным характеристикам, в том числе на основе повышения квалификации и переподготовки работников</w:t>
            </w:r>
          </w:p>
          <w:p w:rsidR="005007A1" w:rsidRPr="005007A1" w:rsidRDefault="005007A1" w:rsidP="005007A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007A1" w:rsidRPr="005007A1" w:rsidRDefault="005007A1" w:rsidP="005007A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>качественное улучшение кадрового состава</w:t>
            </w:r>
          </w:p>
        </w:tc>
        <w:tc>
          <w:tcPr>
            <w:tcW w:w="2127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Администрация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постоянно</w:t>
            </w:r>
          </w:p>
        </w:tc>
      </w:tr>
      <w:tr w:rsidR="005007A1" w:rsidRPr="005007A1" w:rsidTr="009D6E70">
        <w:tc>
          <w:tcPr>
            <w:tcW w:w="10065" w:type="dxa"/>
            <w:gridSpan w:val="5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Информационное и мониторинговое сопровождение хода и результатов реализации «дорожной карты»</w:t>
            </w:r>
          </w:p>
        </w:tc>
      </w:tr>
      <w:tr w:rsidR="005007A1" w:rsidRPr="005007A1" w:rsidTr="009D6E70">
        <w:trPr>
          <w:trHeight w:val="1635"/>
        </w:trPr>
        <w:tc>
          <w:tcPr>
            <w:tcW w:w="709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 xml:space="preserve">Методическое сопровождение разработки и реализации «дорожных карт» развития архивного дела на муниципальном </w:t>
            </w:r>
            <w:r w:rsidR="008D69F7" w:rsidRPr="005007A1">
              <w:rPr>
                <w:rFonts w:ascii="Times New Roman" w:hAnsi="Times New Roman"/>
                <w:sz w:val="24"/>
                <w:szCs w:val="24"/>
              </w:rPr>
              <w:t>уровне</w:t>
            </w:r>
          </w:p>
        </w:tc>
        <w:tc>
          <w:tcPr>
            <w:tcW w:w="2409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правовой акт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администрации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</w:tcPr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Администрация </w:t>
            </w:r>
          </w:p>
          <w:p w:rsidR="005007A1" w:rsidRPr="005007A1" w:rsidRDefault="005007A1" w:rsidP="005007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>2019-</w:t>
            </w: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7A1" w:rsidRPr="005007A1" w:rsidRDefault="005007A1" w:rsidP="005007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007A1" w:rsidRPr="005007A1" w:rsidTr="009D6E70">
        <w:trPr>
          <w:trHeight w:val="282"/>
        </w:trPr>
        <w:tc>
          <w:tcPr>
            <w:tcW w:w="709" w:type="dxa"/>
          </w:tcPr>
          <w:p w:rsidR="005007A1" w:rsidRPr="005007A1" w:rsidRDefault="005007A1" w:rsidP="005007A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007A1" w:rsidRPr="005007A1" w:rsidRDefault="005007A1" w:rsidP="008D69F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 xml:space="preserve">Освещение в печатных и электронных средствах массовой информации, в том числе на официальном сайте </w:t>
            </w:r>
            <w:r w:rsidR="008D69F7">
              <w:rPr>
                <w:rFonts w:ascii="Times New Roman" w:hAnsi="Times New Roman"/>
                <w:sz w:val="24"/>
                <w:szCs w:val="24"/>
              </w:rPr>
              <w:t xml:space="preserve">органов местного самоуправления </w:t>
            </w:r>
            <w:proofErr w:type="spellStart"/>
            <w:r w:rsidRPr="005007A1">
              <w:rPr>
                <w:rFonts w:ascii="Times New Roman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8D69F7">
              <w:rPr>
                <w:rFonts w:ascii="Times New Roman" w:hAnsi="Times New Roman"/>
                <w:sz w:val="24"/>
                <w:szCs w:val="24"/>
              </w:rPr>
              <w:t>,</w:t>
            </w:r>
            <w:r w:rsidRPr="005007A1">
              <w:rPr>
                <w:rFonts w:ascii="Times New Roman" w:hAnsi="Times New Roman"/>
                <w:sz w:val="24"/>
                <w:szCs w:val="24"/>
              </w:rPr>
              <w:t xml:space="preserve"> мероприятий и достижени</w:t>
            </w:r>
            <w:r w:rsidR="008D69F7">
              <w:rPr>
                <w:rFonts w:ascii="Times New Roman" w:hAnsi="Times New Roman"/>
                <w:sz w:val="24"/>
                <w:szCs w:val="24"/>
              </w:rPr>
              <w:t>й</w:t>
            </w:r>
            <w:r w:rsidRPr="005007A1">
              <w:rPr>
                <w:rFonts w:ascii="Times New Roman" w:hAnsi="Times New Roman"/>
                <w:sz w:val="24"/>
                <w:szCs w:val="24"/>
              </w:rPr>
              <w:t xml:space="preserve"> показателей «дорожной карты»</w:t>
            </w:r>
          </w:p>
        </w:tc>
        <w:tc>
          <w:tcPr>
            <w:tcW w:w="2409" w:type="dxa"/>
          </w:tcPr>
          <w:p w:rsidR="005007A1" w:rsidRPr="005007A1" w:rsidRDefault="005007A1" w:rsidP="008D69F7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>опубликованные материалы, статьи</w:t>
            </w:r>
          </w:p>
        </w:tc>
        <w:tc>
          <w:tcPr>
            <w:tcW w:w="2127" w:type="dxa"/>
          </w:tcPr>
          <w:p w:rsidR="005007A1" w:rsidRPr="005007A1" w:rsidRDefault="005007A1" w:rsidP="008D69F7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007A1">
              <w:rPr>
                <w:rFonts w:ascii="Times New Roman" w:eastAsia="Calibri" w:hAnsi="Times New Roman"/>
                <w:sz w:val="24"/>
                <w:szCs w:val="24"/>
              </w:rPr>
              <w:t>Ичалковского</w:t>
            </w:r>
            <w:proofErr w:type="spellEnd"/>
            <w:r w:rsidRPr="005007A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5007A1" w:rsidRPr="005007A1" w:rsidRDefault="005007A1" w:rsidP="005007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>2019-</w:t>
            </w:r>
          </w:p>
          <w:p w:rsidR="005007A1" w:rsidRPr="005007A1" w:rsidRDefault="005007A1" w:rsidP="005007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007A1" w:rsidRPr="005007A1" w:rsidRDefault="005007A1" w:rsidP="005007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5007A1" w:rsidRPr="005007A1" w:rsidRDefault="005007A1" w:rsidP="005007A1">
            <w:pPr>
              <w:rPr>
                <w:rFonts w:ascii="Times New Roman" w:hAnsi="Times New Roman"/>
                <w:sz w:val="24"/>
                <w:szCs w:val="24"/>
              </w:rPr>
            </w:pPr>
            <w:r w:rsidRPr="005007A1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</w:tbl>
    <w:p w:rsidR="005007A1" w:rsidRPr="005007A1" w:rsidRDefault="005007A1" w:rsidP="005007A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/>
          <w:sz w:val="24"/>
          <w:szCs w:val="24"/>
        </w:rPr>
      </w:pPr>
    </w:p>
    <w:p w:rsidR="005007A1" w:rsidRPr="005007A1" w:rsidRDefault="005007A1" w:rsidP="005007A1">
      <w:pPr>
        <w:rPr>
          <w:rFonts w:ascii="Times New Roman" w:eastAsia="Calibri" w:hAnsi="Times New Roman"/>
          <w:sz w:val="24"/>
          <w:szCs w:val="24"/>
        </w:rPr>
      </w:pPr>
    </w:p>
    <w:p w:rsidR="00140A4E" w:rsidRDefault="00140A4E"/>
    <w:sectPr w:rsidR="00140A4E" w:rsidSect="00CC0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73EB9"/>
    <w:multiLevelType w:val="hybridMultilevel"/>
    <w:tmpl w:val="A1909B5E"/>
    <w:lvl w:ilvl="0" w:tplc="D7463F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2E"/>
    <w:rsid w:val="00140A4E"/>
    <w:rsid w:val="00232B57"/>
    <w:rsid w:val="002332AC"/>
    <w:rsid w:val="005007A1"/>
    <w:rsid w:val="006D60C3"/>
    <w:rsid w:val="007F492E"/>
    <w:rsid w:val="008B0D98"/>
    <w:rsid w:val="008D69F7"/>
    <w:rsid w:val="00992BC4"/>
    <w:rsid w:val="009956EB"/>
    <w:rsid w:val="00A5080E"/>
    <w:rsid w:val="00AB582D"/>
    <w:rsid w:val="00C0096C"/>
    <w:rsid w:val="00DC4739"/>
    <w:rsid w:val="00F1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uiPriority w:val="99"/>
    <w:rsid w:val="002332AC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B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D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uiPriority w:val="99"/>
    <w:rsid w:val="002332AC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B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D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12</cp:revision>
  <cp:lastPrinted>2019-12-05T11:09:00Z</cp:lastPrinted>
  <dcterms:created xsi:type="dcterms:W3CDTF">2019-12-05T06:13:00Z</dcterms:created>
  <dcterms:modified xsi:type="dcterms:W3CDTF">2019-12-09T06:26:00Z</dcterms:modified>
</cp:coreProperties>
</file>