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FB" w:rsidRPr="00A62FAF" w:rsidRDefault="00BC21FB" w:rsidP="008D53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2FAF">
        <w:rPr>
          <w:rFonts w:ascii="Times New Roman" w:hAnsi="Times New Roman" w:cs="Times New Roman"/>
          <w:b/>
          <w:sz w:val="32"/>
          <w:szCs w:val="32"/>
        </w:rPr>
        <w:t>Пояснительная записка к проекту решения Совета депутатов</w:t>
      </w:r>
    </w:p>
    <w:p w:rsidR="00BC21FB" w:rsidRPr="00A62FAF" w:rsidRDefault="00BC21FB" w:rsidP="008D53AF">
      <w:pPr>
        <w:spacing w:line="240" w:lineRule="auto"/>
        <w:ind w:left="426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2FAF">
        <w:rPr>
          <w:rFonts w:ascii="Times New Roman" w:hAnsi="Times New Roman" w:cs="Times New Roman"/>
          <w:b/>
          <w:sz w:val="32"/>
          <w:szCs w:val="32"/>
        </w:rPr>
        <w:t>Ичалковского муниципального района «Об утверждении отчета об исполнении бюджета Ичалковского муниципального р</w:t>
      </w:r>
      <w:r w:rsidR="000750FE" w:rsidRPr="00A62FAF">
        <w:rPr>
          <w:rFonts w:ascii="Times New Roman" w:hAnsi="Times New Roman" w:cs="Times New Roman"/>
          <w:b/>
          <w:sz w:val="32"/>
          <w:szCs w:val="32"/>
        </w:rPr>
        <w:t>айона Республики Мордовия за 202</w:t>
      </w:r>
      <w:r w:rsidR="00BD177E" w:rsidRPr="00A62FAF">
        <w:rPr>
          <w:rFonts w:ascii="Times New Roman" w:hAnsi="Times New Roman" w:cs="Times New Roman"/>
          <w:b/>
          <w:sz w:val="32"/>
          <w:szCs w:val="32"/>
        </w:rPr>
        <w:t>3</w:t>
      </w:r>
      <w:r w:rsidRPr="00A62FAF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5E196C" w:rsidRPr="00A62FAF" w:rsidRDefault="005E196C" w:rsidP="005E19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За 202</w:t>
      </w:r>
      <w:r w:rsidR="00BD177E" w:rsidRPr="00A62FAF">
        <w:rPr>
          <w:rFonts w:ascii="Times New Roman" w:hAnsi="Times New Roman" w:cs="Times New Roman"/>
          <w:sz w:val="28"/>
          <w:szCs w:val="28"/>
        </w:rPr>
        <w:t>3</w:t>
      </w:r>
      <w:r w:rsidRPr="00A62FAF">
        <w:rPr>
          <w:rFonts w:ascii="Times New Roman" w:hAnsi="Times New Roman" w:cs="Times New Roman"/>
          <w:sz w:val="28"/>
          <w:szCs w:val="28"/>
        </w:rPr>
        <w:t xml:space="preserve"> год в бюджет Ичалковского муниципального района поступило доходов по всем источникам в сумме </w:t>
      </w:r>
      <w:r w:rsidR="00BD177E" w:rsidRPr="00A62FAF">
        <w:rPr>
          <w:rFonts w:ascii="Times New Roman" w:hAnsi="Times New Roman" w:cs="Times New Roman"/>
          <w:sz w:val="28"/>
          <w:szCs w:val="28"/>
        </w:rPr>
        <w:t>693,</w:t>
      </w:r>
      <w:r w:rsidR="0044433F" w:rsidRPr="0044433F">
        <w:rPr>
          <w:rFonts w:ascii="Times New Roman" w:hAnsi="Times New Roman" w:cs="Times New Roman"/>
          <w:sz w:val="28"/>
          <w:szCs w:val="28"/>
        </w:rPr>
        <w:t>0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BD177E" w:rsidRPr="00A62FAF">
        <w:rPr>
          <w:rFonts w:ascii="Times New Roman" w:hAnsi="Times New Roman" w:cs="Times New Roman"/>
          <w:sz w:val="28"/>
          <w:szCs w:val="28"/>
        </w:rPr>
        <w:t>103,1</w:t>
      </w:r>
      <w:r w:rsidRPr="00A62FAF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плановому назначению (план-</w:t>
      </w:r>
      <w:r w:rsidR="00BD177E" w:rsidRPr="00A62FAF">
        <w:rPr>
          <w:rFonts w:ascii="Times New Roman" w:hAnsi="Times New Roman" w:cs="Times New Roman"/>
          <w:sz w:val="28"/>
          <w:szCs w:val="28"/>
        </w:rPr>
        <w:t>672,4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руб.) Темп роста к уровню предыдущего года (202</w:t>
      </w:r>
      <w:r w:rsidR="00BD177E" w:rsidRPr="00A62FAF">
        <w:rPr>
          <w:rFonts w:ascii="Times New Roman" w:hAnsi="Times New Roman" w:cs="Times New Roman"/>
          <w:sz w:val="28"/>
          <w:szCs w:val="28"/>
        </w:rPr>
        <w:t>2</w:t>
      </w:r>
      <w:r w:rsidRPr="00A62FAF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BD177E" w:rsidRPr="00A62FAF">
        <w:rPr>
          <w:rFonts w:ascii="Times New Roman" w:hAnsi="Times New Roman" w:cs="Times New Roman"/>
          <w:sz w:val="28"/>
          <w:szCs w:val="28"/>
        </w:rPr>
        <w:t>134,7</w:t>
      </w:r>
      <w:r w:rsidRPr="00A62FAF">
        <w:rPr>
          <w:rFonts w:ascii="Times New Roman" w:hAnsi="Times New Roman" w:cs="Times New Roman"/>
          <w:sz w:val="28"/>
          <w:szCs w:val="28"/>
        </w:rPr>
        <w:t>%. (202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Pr="00A62FA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62FAF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A62FAF">
        <w:rPr>
          <w:rFonts w:ascii="Times New Roman" w:hAnsi="Times New Roman" w:cs="Times New Roman"/>
          <w:sz w:val="28"/>
          <w:szCs w:val="28"/>
        </w:rPr>
        <w:t xml:space="preserve">акт- </w:t>
      </w:r>
      <w:r w:rsidR="00EB7536" w:rsidRPr="00A62FAF">
        <w:rPr>
          <w:rFonts w:ascii="Times New Roman" w:hAnsi="Times New Roman" w:cs="Times New Roman"/>
          <w:sz w:val="28"/>
          <w:szCs w:val="28"/>
        </w:rPr>
        <w:t>514,4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руб., план- </w:t>
      </w:r>
      <w:r w:rsidR="00EB7536" w:rsidRPr="00A62FAF">
        <w:rPr>
          <w:rFonts w:ascii="Times New Roman" w:hAnsi="Times New Roman" w:cs="Times New Roman"/>
          <w:sz w:val="28"/>
          <w:szCs w:val="28"/>
        </w:rPr>
        <w:t>567,2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руб.) В том числе:</w:t>
      </w:r>
    </w:p>
    <w:p w:rsidR="00EB7536" w:rsidRPr="00A62FAF" w:rsidRDefault="00EB7536" w:rsidP="00EB75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-Налоговых и неналоговых доходов в бюджет Ичалковского муниципального района поступило в сумме 157,5 млн. руб., что составляет 115,3% от утвержденного бюджета (план 136,5 млн. руб.) и 23,4% в общем объеме доходов (план 672,4 млн. руб.). Дополнительно поступило 21,0 млн. руб. Темп роста к аналогичному периоду (2022 г.) составляет 97,7%; </w:t>
      </w:r>
      <w:bookmarkStart w:id="0" w:name="_GoBack"/>
      <w:bookmarkEnd w:id="0"/>
    </w:p>
    <w:p w:rsidR="005E196C" w:rsidRPr="00A62FAF" w:rsidRDefault="005E196C" w:rsidP="005E19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FAF">
        <w:rPr>
          <w:rFonts w:ascii="Times New Roman" w:hAnsi="Times New Roman" w:cs="Times New Roman"/>
          <w:sz w:val="28"/>
          <w:szCs w:val="28"/>
        </w:rPr>
        <w:t xml:space="preserve">-Безвозмездные поступления из республиканского бюджета составили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559,3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99,9</w:t>
      </w:r>
      <w:r w:rsidRPr="00A62FAF">
        <w:rPr>
          <w:rFonts w:ascii="Times New Roman" w:hAnsi="Times New Roman" w:cs="Times New Roman"/>
          <w:sz w:val="28"/>
          <w:szCs w:val="28"/>
        </w:rPr>
        <w:t xml:space="preserve">% от плановых назначений и </w:t>
      </w:r>
      <w:r w:rsidR="00EB7536" w:rsidRPr="00A62FAF">
        <w:rPr>
          <w:rFonts w:ascii="Times New Roman" w:hAnsi="Times New Roman" w:cs="Times New Roman"/>
          <w:sz w:val="28"/>
          <w:szCs w:val="28"/>
        </w:rPr>
        <w:t>80,7</w:t>
      </w:r>
      <w:r w:rsidRPr="00A62FAF">
        <w:rPr>
          <w:rFonts w:ascii="Times New Roman" w:hAnsi="Times New Roman" w:cs="Times New Roman"/>
          <w:sz w:val="28"/>
          <w:szCs w:val="28"/>
        </w:rPr>
        <w:t>%% в общем объеме доходов (план</w:t>
      </w:r>
      <w:r w:rsidR="00CD4DAD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EB7536" w:rsidRPr="00A62FAF">
        <w:rPr>
          <w:rFonts w:ascii="Times New Roman" w:hAnsi="Times New Roman" w:cs="Times New Roman"/>
          <w:sz w:val="28"/>
          <w:szCs w:val="28"/>
        </w:rPr>
        <w:t>559,7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руб.), из них дотации на выравнивание уровня бюджетной обеспеченности </w:t>
      </w:r>
      <w:r w:rsidR="00EB7536" w:rsidRPr="00A62FAF">
        <w:rPr>
          <w:rFonts w:ascii="Times New Roman" w:hAnsi="Times New Roman" w:cs="Times New Roman"/>
          <w:sz w:val="28"/>
          <w:szCs w:val="28"/>
        </w:rPr>
        <w:t>36,5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руб., дотации бюджетам на поддержку мер по обеспечению сбалансированности бюджетам – </w:t>
      </w:r>
      <w:r w:rsidR="00EB7536" w:rsidRPr="00A62FAF">
        <w:rPr>
          <w:rFonts w:ascii="Times New Roman" w:hAnsi="Times New Roman" w:cs="Times New Roman"/>
          <w:sz w:val="28"/>
          <w:szCs w:val="28"/>
        </w:rPr>
        <w:t>62,1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руб., субсидии </w:t>
      </w:r>
      <w:r w:rsidR="00EB7536" w:rsidRPr="00A62FAF">
        <w:rPr>
          <w:rFonts w:ascii="Times New Roman" w:hAnsi="Times New Roman" w:cs="Times New Roman"/>
          <w:sz w:val="28"/>
          <w:szCs w:val="28"/>
        </w:rPr>
        <w:t>253,7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руб., субвенции </w:t>
      </w:r>
      <w:r w:rsidR="00EB7536" w:rsidRPr="00A62FAF">
        <w:rPr>
          <w:rFonts w:ascii="Times New Roman" w:hAnsi="Times New Roman" w:cs="Times New Roman"/>
          <w:sz w:val="28"/>
          <w:szCs w:val="28"/>
        </w:rPr>
        <w:t>192,0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руб.; иные межбюджетные трансферты – </w:t>
      </w:r>
      <w:r w:rsidR="00274AB1" w:rsidRPr="00A62FAF">
        <w:rPr>
          <w:rFonts w:ascii="Times New Roman" w:hAnsi="Times New Roman" w:cs="Times New Roman"/>
          <w:sz w:val="28"/>
          <w:szCs w:val="28"/>
        </w:rPr>
        <w:t>1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274AB1" w:rsidRPr="00A62FAF">
        <w:rPr>
          <w:rFonts w:ascii="Times New Roman" w:hAnsi="Times New Roman" w:cs="Times New Roman"/>
          <w:sz w:val="28"/>
          <w:szCs w:val="28"/>
        </w:rPr>
        <w:t>,</w:t>
      </w:r>
      <w:r w:rsidR="00EB7536" w:rsidRPr="00A62FAF">
        <w:rPr>
          <w:rFonts w:ascii="Times New Roman" w:hAnsi="Times New Roman" w:cs="Times New Roman"/>
          <w:sz w:val="28"/>
          <w:szCs w:val="28"/>
        </w:rPr>
        <w:t>9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End"/>
      <w:r w:rsidRPr="00A62FAF">
        <w:rPr>
          <w:rFonts w:ascii="Times New Roman" w:hAnsi="Times New Roman" w:cs="Times New Roman"/>
          <w:sz w:val="28"/>
          <w:szCs w:val="28"/>
        </w:rPr>
        <w:t>. руб.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Основными доходными источниками бюджета района являются: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Налог на доходы физических лиц исполнен на 127,2% (план – 67,0 млн. руб., факт – 85,2 млн. руб.), перевыполнение сложилось по причине выплаты дивидендов ООО «Протеин». Темп роста к уровню предшествующего года (2022 г.) 110,9%.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Доходы от уплаты акцизов выполнены на 116,4% (план – 11,0 млн. руб., факт – 12,8 млн. руб.). Темп роста к уровню предшествующего года (2022 г.) 106,5%.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Налог, взимаемый в связи с применением упрощенной системы налогообложения, выполнен на 186,3% (план – 4,0 млн. руб., факт – 7,5 млн. руб.) Перевыполнение произошло по причине поступления авансовых платежей от ИП.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Единый сельскохозяйственный налог исполнен на 50,5% (план – 5,961 млн. руб., факт – 3,0 млн. руб.). На причину невыполнения прогноза повлияло поступление платежей не в полном объёме от  КФХ Зиновьевой Т.Н.,ЗАО «</w:t>
      </w:r>
      <w:proofErr w:type="spellStart"/>
      <w:r w:rsidRPr="00A62FAF">
        <w:rPr>
          <w:rFonts w:ascii="Times New Roman" w:hAnsi="Times New Roman" w:cs="Times New Roman"/>
          <w:sz w:val="28"/>
          <w:szCs w:val="28"/>
        </w:rPr>
        <w:t>Ичалки</w:t>
      </w:r>
      <w:proofErr w:type="spellEnd"/>
      <w:r w:rsidRPr="00A62FAF">
        <w:rPr>
          <w:rFonts w:ascii="Times New Roman" w:hAnsi="Times New Roman" w:cs="Times New Roman"/>
          <w:sz w:val="28"/>
          <w:szCs w:val="28"/>
        </w:rPr>
        <w:t>»; Темп роста к уровню 2022 г. составляет 43,4 %.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62FAF"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исполнен</w:t>
      </w:r>
      <w:proofErr w:type="gramEnd"/>
      <w:r w:rsidRPr="00A62FAF">
        <w:rPr>
          <w:rFonts w:ascii="Times New Roman" w:hAnsi="Times New Roman" w:cs="Times New Roman"/>
          <w:sz w:val="28"/>
          <w:szCs w:val="28"/>
        </w:rPr>
        <w:t xml:space="preserve"> на 57% (план – 1,716 млн. руб., факт – 0,979 млн. руб.); невыполнение сложилось по причине поступлений авансовых платежей </w:t>
      </w:r>
      <w:r w:rsidRPr="00A62FAF">
        <w:rPr>
          <w:rFonts w:ascii="Times New Roman" w:hAnsi="Times New Roman" w:cs="Times New Roman"/>
          <w:sz w:val="28"/>
          <w:szCs w:val="28"/>
        </w:rPr>
        <w:lastRenderedPageBreak/>
        <w:t>от ИП не в полном объёме. Темп роста к предшествующему периоду равен 45,3 %.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Государственная пошлина исполнена на 84,3% (план – 2,3 млн. руб., факт – 1,9 млн. руб.). Темп роста к уровню 2022 г. составляет 84,6 %.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Доходы, получаемые в виде арендной платы за земельные участки исполнены на 104,2% (план – 3,212 млн. руб., факт – 3,3 млн. руб.), причиной перевыполнения прогноза явилось оплата долгов от ООО «Проектное бюро», ООО «Наука-Сервис</w:t>
      </w:r>
      <w:proofErr w:type="gramStart"/>
      <w:r w:rsidRPr="00A62FA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62FAF">
        <w:rPr>
          <w:rFonts w:ascii="Times New Roman" w:hAnsi="Times New Roman" w:cs="Times New Roman"/>
          <w:sz w:val="28"/>
          <w:szCs w:val="28"/>
        </w:rPr>
        <w:t>». Темп роста к уровню 2022 г. составляет 94,6 %.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 Доходы от сдачи в аренду имущества – исполнены на 47,9% (план – 0,7 млн. руб., факт – 0,3 млн. руб.). Темп роста к уровню 2022 г. составляет 51,7%. Причиной снижения является расторжение договоров аренды имущества.</w:t>
      </w:r>
    </w:p>
    <w:p w:rsidR="00BC21FB" w:rsidRPr="00A62FAF" w:rsidRDefault="00BC21FB" w:rsidP="005E196C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В Ичалковском </w:t>
      </w:r>
      <w:r w:rsidR="00B222D7" w:rsidRPr="00A62FAF">
        <w:rPr>
          <w:rFonts w:ascii="Times New Roman" w:hAnsi="Times New Roman" w:cs="Times New Roman"/>
          <w:sz w:val="28"/>
          <w:szCs w:val="28"/>
        </w:rPr>
        <w:t>муниципальном район</w:t>
      </w:r>
      <w:r w:rsidR="00CA1A3B" w:rsidRPr="00A62FAF">
        <w:rPr>
          <w:rFonts w:ascii="Times New Roman" w:hAnsi="Times New Roman" w:cs="Times New Roman"/>
          <w:sz w:val="28"/>
          <w:szCs w:val="28"/>
        </w:rPr>
        <w:t>е</w:t>
      </w:r>
      <w:r w:rsidR="00B222D7" w:rsidRPr="00A62FAF">
        <w:rPr>
          <w:rFonts w:ascii="Times New Roman" w:hAnsi="Times New Roman" w:cs="Times New Roman"/>
          <w:sz w:val="28"/>
          <w:szCs w:val="28"/>
        </w:rPr>
        <w:t xml:space="preserve"> на конец 202</w:t>
      </w:r>
      <w:r w:rsidR="00EB7536" w:rsidRPr="00A62FAF">
        <w:rPr>
          <w:rFonts w:ascii="Times New Roman" w:hAnsi="Times New Roman" w:cs="Times New Roman"/>
          <w:sz w:val="28"/>
          <w:szCs w:val="28"/>
        </w:rPr>
        <w:t>3</w:t>
      </w:r>
      <w:r w:rsidRPr="00A62FAF">
        <w:rPr>
          <w:rFonts w:ascii="Times New Roman" w:hAnsi="Times New Roman" w:cs="Times New Roman"/>
          <w:sz w:val="28"/>
          <w:szCs w:val="28"/>
        </w:rPr>
        <w:t xml:space="preserve"> года функционирует </w:t>
      </w:r>
      <w:r w:rsidR="00274AB1" w:rsidRPr="00A62FAF">
        <w:rPr>
          <w:rFonts w:ascii="Times New Roman" w:hAnsi="Times New Roman" w:cs="Times New Roman"/>
          <w:sz w:val="28"/>
          <w:szCs w:val="28"/>
        </w:rPr>
        <w:t>2</w:t>
      </w:r>
      <w:r w:rsidR="00EB7536" w:rsidRPr="00A62FAF">
        <w:rPr>
          <w:rFonts w:ascii="Times New Roman" w:hAnsi="Times New Roman" w:cs="Times New Roman"/>
          <w:sz w:val="28"/>
          <w:szCs w:val="28"/>
        </w:rPr>
        <w:t>6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F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A62FAF">
        <w:rPr>
          <w:rFonts w:ascii="Times New Roman" w:hAnsi="Times New Roman" w:cs="Times New Roman"/>
          <w:sz w:val="28"/>
          <w:szCs w:val="28"/>
        </w:rPr>
        <w:t xml:space="preserve"> учреждения. Из районного бюджета получают субсидию на вып</w:t>
      </w:r>
      <w:r w:rsidR="00EB7536" w:rsidRPr="00A62FAF">
        <w:rPr>
          <w:rFonts w:ascii="Times New Roman" w:hAnsi="Times New Roman" w:cs="Times New Roman"/>
          <w:sz w:val="28"/>
          <w:szCs w:val="28"/>
        </w:rPr>
        <w:t>олнение муниципального задания 18</w:t>
      </w:r>
      <w:r w:rsidRPr="00A62FAF">
        <w:rPr>
          <w:rFonts w:ascii="Times New Roman" w:hAnsi="Times New Roman" w:cs="Times New Roman"/>
          <w:sz w:val="28"/>
          <w:szCs w:val="28"/>
        </w:rPr>
        <w:t xml:space="preserve"> бюджетных учреждений: </w:t>
      </w:r>
      <w:r w:rsidR="00EB7536" w:rsidRPr="00A62FAF">
        <w:rPr>
          <w:rFonts w:ascii="Times New Roman" w:hAnsi="Times New Roman" w:cs="Times New Roman"/>
          <w:sz w:val="28"/>
          <w:szCs w:val="28"/>
        </w:rPr>
        <w:t>8</w:t>
      </w:r>
      <w:r w:rsidR="009E544D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общеобразовательных и 7 дошкольных учреждений, 2 учреждения дополнительного образ</w:t>
      </w:r>
      <w:r w:rsidR="00525F6E" w:rsidRPr="00A62FAF">
        <w:rPr>
          <w:rFonts w:ascii="Times New Roman" w:hAnsi="Times New Roman" w:cs="Times New Roman"/>
          <w:sz w:val="28"/>
          <w:szCs w:val="28"/>
        </w:rPr>
        <w:t>ования, 1</w:t>
      </w:r>
      <w:r w:rsidR="009E544D" w:rsidRPr="00A62FAF">
        <w:rPr>
          <w:rFonts w:ascii="Times New Roman" w:hAnsi="Times New Roman" w:cs="Times New Roman"/>
          <w:sz w:val="28"/>
          <w:szCs w:val="28"/>
        </w:rPr>
        <w:t xml:space="preserve"> учреждений культуры, </w:t>
      </w:r>
      <w:r w:rsidR="0070327A" w:rsidRPr="00A62FAF">
        <w:rPr>
          <w:rFonts w:ascii="Times New Roman" w:hAnsi="Times New Roman" w:cs="Times New Roman"/>
          <w:sz w:val="28"/>
          <w:szCs w:val="28"/>
        </w:rPr>
        <w:t>8</w:t>
      </w:r>
      <w:r w:rsidRPr="00A62FAF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70327A" w:rsidRPr="00A62FAF">
        <w:rPr>
          <w:rFonts w:ascii="Times New Roman" w:hAnsi="Times New Roman" w:cs="Times New Roman"/>
          <w:sz w:val="28"/>
          <w:szCs w:val="28"/>
        </w:rPr>
        <w:t>ов</w:t>
      </w:r>
      <w:r w:rsidRPr="00A62FAF">
        <w:rPr>
          <w:rFonts w:ascii="Times New Roman" w:hAnsi="Times New Roman" w:cs="Times New Roman"/>
          <w:sz w:val="28"/>
          <w:szCs w:val="28"/>
        </w:rPr>
        <w:t xml:space="preserve"> бюджетного процесса </w:t>
      </w:r>
      <w:r w:rsidR="00903818" w:rsidRPr="00A62FAF">
        <w:rPr>
          <w:rFonts w:ascii="Times New Roman" w:hAnsi="Times New Roman" w:cs="Times New Roman"/>
          <w:sz w:val="28"/>
          <w:szCs w:val="28"/>
        </w:rPr>
        <w:t xml:space="preserve">- </w:t>
      </w:r>
      <w:r w:rsidRPr="00A62FAF">
        <w:rPr>
          <w:rFonts w:ascii="Times New Roman" w:hAnsi="Times New Roman" w:cs="Times New Roman"/>
          <w:sz w:val="28"/>
          <w:szCs w:val="28"/>
        </w:rPr>
        <w:t>администрация Ичалковского муниципального района, финансовое управление администрации, управление образования</w:t>
      </w:r>
      <w:r w:rsidR="0070327A" w:rsidRPr="00A62FAF"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 w:rsidRPr="00A62FAF">
        <w:rPr>
          <w:rFonts w:ascii="Times New Roman" w:hAnsi="Times New Roman" w:cs="Times New Roman"/>
          <w:sz w:val="28"/>
          <w:szCs w:val="28"/>
        </w:rPr>
        <w:t xml:space="preserve"> 5 казенных учреждений.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</w:t>
      </w:r>
      <w:r w:rsidRPr="00A62FAF">
        <w:rPr>
          <w:rFonts w:ascii="Times New Roman" w:hAnsi="Times New Roman" w:cs="Times New Roman"/>
          <w:sz w:val="28"/>
          <w:szCs w:val="28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</w:t>
      </w:r>
      <w:r w:rsidR="00FC2C72" w:rsidRPr="00A62FAF">
        <w:rPr>
          <w:rFonts w:ascii="Times New Roman" w:hAnsi="Times New Roman" w:cs="Times New Roman"/>
          <w:sz w:val="28"/>
          <w:szCs w:val="28"/>
        </w:rPr>
        <w:t>РФ.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     По основным   статьям бюджетной к</w:t>
      </w:r>
      <w:r w:rsidR="00B222D7" w:rsidRPr="00A62FAF">
        <w:rPr>
          <w:rFonts w:ascii="Times New Roman" w:hAnsi="Times New Roman" w:cs="Times New Roman"/>
          <w:sz w:val="28"/>
          <w:szCs w:val="28"/>
        </w:rPr>
        <w:t>лассификации расходы бюджета 202</w:t>
      </w:r>
      <w:r w:rsidR="00EB7536" w:rsidRPr="00A62FAF">
        <w:rPr>
          <w:rFonts w:ascii="Times New Roman" w:hAnsi="Times New Roman" w:cs="Times New Roman"/>
          <w:sz w:val="28"/>
          <w:szCs w:val="28"/>
        </w:rPr>
        <w:t>3</w:t>
      </w:r>
      <w:r w:rsidRPr="00A62FAF">
        <w:rPr>
          <w:rFonts w:ascii="Times New Roman" w:hAnsi="Times New Roman" w:cs="Times New Roman"/>
          <w:sz w:val="28"/>
          <w:szCs w:val="28"/>
        </w:rPr>
        <w:t xml:space="preserve"> года составили: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-на </w:t>
      </w:r>
      <w:r w:rsidR="00EB7536" w:rsidRPr="00A62FAF">
        <w:rPr>
          <w:rFonts w:ascii="Times New Roman" w:hAnsi="Times New Roman" w:cs="Times New Roman"/>
          <w:sz w:val="28"/>
          <w:szCs w:val="28"/>
        </w:rPr>
        <w:t>оплату труда</w:t>
      </w:r>
      <w:r w:rsidRPr="00A62FAF">
        <w:rPr>
          <w:rFonts w:ascii="Times New Roman" w:hAnsi="Times New Roman" w:cs="Times New Roman"/>
          <w:sz w:val="28"/>
          <w:szCs w:val="28"/>
        </w:rPr>
        <w:t xml:space="preserve"> всем работникам бюджетной сферы –</w:t>
      </w:r>
      <w:r w:rsidR="00EB7536" w:rsidRPr="00A62FAF">
        <w:rPr>
          <w:rFonts w:ascii="Times New Roman" w:hAnsi="Times New Roman" w:cs="Times New Roman"/>
          <w:sz w:val="28"/>
          <w:szCs w:val="28"/>
        </w:rPr>
        <w:t>232,1</w:t>
      </w:r>
      <w:r w:rsidR="00815008" w:rsidRPr="00A62FAF">
        <w:rPr>
          <w:sz w:val="28"/>
          <w:szCs w:val="28"/>
        </w:rPr>
        <w:t xml:space="preserve"> </w:t>
      </w:r>
      <w:r w:rsidR="00815008" w:rsidRPr="00A62FAF">
        <w:rPr>
          <w:rFonts w:ascii="Times New Roman" w:hAnsi="Times New Roman" w:cs="Times New Roman"/>
          <w:sz w:val="28"/>
          <w:szCs w:val="28"/>
        </w:rPr>
        <w:t>млн. рублей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815008" w:rsidRPr="00A62FAF">
        <w:rPr>
          <w:rFonts w:ascii="Times New Roman" w:hAnsi="Times New Roman" w:cs="Times New Roman"/>
          <w:sz w:val="28"/>
          <w:szCs w:val="28"/>
        </w:rPr>
        <w:t>(в 20</w:t>
      </w:r>
      <w:r w:rsidR="00F02EFB" w:rsidRPr="00A62FAF">
        <w:rPr>
          <w:rFonts w:ascii="Times New Roman" w:hAnsi="Times New Roman" w:cs="Times New Roman"/>
          <w:sz w:val="28"/>
          <w:szCs w:val="28"/>
        </w:rPr>
        <w:t>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г.- </w:t>
      </w:r>
      <w:r w:rsidR="00EB7536" w:rsidRPr="00A62FAF">
        <w:rPr>
          <w:rFonts w:ascii="Times New Roman" w:hAnsi="Times New Roman" w:cs="Times New Roman"/>
          <w:sz w:val="28"/>
          <w:szCs w:val="28"/>
        </w:rPr>
        <w:t>219,4</w:t>
      </w:r>
      <w:r w:rsidR="00AA101D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5008" w:rsidRPr="00A62FAF">
        <w:rPr>
          <w:rFonts w:ascii="Times New Roman" w:hAnsi="Times New Roman" w:cs="Times New Roman"/>
          <w:sz w:val="28"/>
          <w:szCs w:val="28"/>
        </w:rPr>
        <w:t>)</w:t>
      </w:r>
      <w:r w:rsidRPr="00A62FAF">
        <w:rPr>
          <w:rFonts w:ascii="Times New Roman" w:hAnsi="Times New Roman" w:cs="Times New Roman"/>
          <w:sz w:val="28"/>
          <w:szCs w:val="28"/>
        </w:rPr>
        <w:t xml:space="preserve"> 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34,2</w:t>
      </w:r>
      <w:r w:rsidR="00E55000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% от всех расходов бюджета;</w:t>
      </w:r>
    </w:p>
    <w:p w:rsidR="00EB7536" w:rsidRPr="00A62FAF" w:rsidRDefault="00EB7536" w:rsidP="00EB7536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-на начисления на выплаты по оплате труда всем работникам бюджетной сферы –67,4</w:t>
      </w:r>
      <w:r w:rsidRPr="00A62FAF">
        <w:rPr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млн. рублей (в 2022г.- 57,6  млн. рублей) или 9,9 % от всех расходов бюджета;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-на оплату энергоносителей </w:t>
      </w:r>
      <w:r w:rsidR="00085668" w:rsidRPr="00A62FAF">
        <w:rPr>
          <w:rFonts w:ascii="Times New Roman" w:hAnsi="Times New Roman" w:cs="Times New Roman"/>
          <w:sz w:val="28"/>
          <w:szCs w:val="28"/>
        </w:rPr>
        <w:t>–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EB7536" w:rsidRPr="00A62FAF">
        <w:rPr>
          <w:rFonts w:ascii="Times New Roman" w:hAnsi="Times New Roman" w:cs="Times New Roman"/>
          <w:sz w:val="28"/>
          <w:szCs w:val="28"/>
        </w:rPr>
        <w:t>27,1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F02EFB" w:rsidRPr="00A62FAF">
        <w:rPr>
          <w:rFonts w:ascii="Times New Roman" w:hAnsi="Times New Roman" w:cs="Times New Roman"/>
          <w:sz w:val="28"/>
          <w:szCs w:val="28"/>
        </w:rPr>
        <w:t>(в 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EB7536" w:rsidRPr="00A62FAF">
        <w:rPr>
          <w:rFonts w:ascii="Times New Roman" w:hAnsi="Times New Roman" w:cs="Times New Roman"/>
          <w:sz w:val="28"/>
          <w:szCs w:val="28"/>
        </w:rPr>
        <w:t>26,9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A62FAF">
        <w:rPr>
          <w:rFonts w:ascii="Times New Roman" w:hAnsi="Times New Roman" w:cs="Times New Roman"/>
          <w:sz w:val="28"/>
          <w:szCs w:val="28"/>
        </w:rPr>
        <w:t xml:space="preserve">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4,0</w:t>
      </w:r>
      <w:r w:rsidR="00E55000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%   от общего объема расходов бюджета;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-на оплату услуг связи и электронного документооборота </w:t>
      </w:r>
      <w:r w:rsidR="00085668" w:rsidRPr="00A62FAF">
        <w:rPr>
          <w:rFonts w:ascii="Times New Roman" w:hAnsi="Times New Roman" w:cs="Times New Roman"/>
          <w:sz w:val="28"/>
          <w:szCs w:val="28"/>
        </w:rPr>
        <w:t>–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AA101D" w:rsidRPr="00A62FAF">
        <w:rPr>
          <w:rFonts w:ascii="Times New Roman" w:hAnsi="Times New Roman" w:cs="Times New Roman"/>
          <w:sz w:val="28"/>
          <w:szCs w:val="28"/>
        </w:rPr>
        <w:t>1,</w:t>
      </w:r>
      <w:r w:rsidR="00EB7536" w:rsidRPr="00A62FAF">
        <w:rPr>
          <w:rFonts w:ascii="Times New Roman" w:hAnsi="Times New Roman" w:cs="Times New Roman"/>
          <w:sz w:val="28"/>
          <w:szCs w:val="28"/>
        </w:rPr>
        <w:t>7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F02EFB" w:rsidRPr="00A62FAF">
        <w:rPr>
          <w:rFonts w:ascii="Times New Roman" w:hAnsi="Times New Roman" w:cs="Times New Roman"/>
          <w:sz w:val="28"/>
          <w:szCs w:val="28"/>
        </w:rPr>
        <w:t>(в 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0B28EE" w:rsidRPr="00A62FAF">
        <w:rPr>
          <w:rFonts w:ascii="Times New Roman" w:hAnsi="Times New Roman" w:cs="Times New Roman"/>
          <w:sz w:val="28"/>
          <w:szCs w:val="28"/>
        </w:rPr>
        <w:t>1,</w:t>
      </w:r>
      <w:r w:rsidR="00EB7536" w:rsidRPr="00A62FAF">
        <w:rPr>
          <w:rFonts w:ascii="Times New Roman" w:hAnsi="Times New Roman" w:cs="Times New Roman"/>
          <w:sz w:val="28"/>
          <w:szCs w:val="28"/>
        </w:rPr>
        <w:t>5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A62FAF">
        <w:rPr>
          <w:rFonts w:ascii="Times New Roman" w:hAnsi="Times New Roman" w:cs="Times New Roman"/>
          <w:sz w:val="28"/>
          <w:szCs w:val="28"/>
        </w:rPr>
        <w:t xml:space="preserve">или </w:t>
      </w:r>
      <w:r w:rsidR="009B4352" w:rsidRPr="00A62FAF">
        <w:rPr>
          <w:rFonts w:ascii="Times New Roman" w:hAnsi="Times New Roman" w:cs="Times New Roman"/>
          <w:sz w:val="28"/>
          <w:szCs w:val="28"/>
        </w:rPr>
        <w:t>0,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Pr="00A62FAF">
        <w:rPr>
          <w:rFonts w:ascii="Times New Roman" w:hAnsi="Times New Roman" w:cs="Times New Roman"/>
          <w:sz w:val="28"/>
          <w:szCs w:val="28"/>
        </w:rPr>
        <w:t xml:space="preserve"> % от общего объема расходов бюджета;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-на увеличение материальных   запасов -</w:t>
      </w:r>
      <w:r w:rsidR="00EB7536" w:rsidRPr="00A62FAF">
        <w:rPr>
          <w:rFonts w:ascii="Times New Roman" w:hAnsi="Times New Roman" w:cs="Times New Roman"/>
          <w:sz w:val="28"/>
          <w:szCs w:val="28"/>
        </w:rPr>
        <w:t>32,2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F02EFB" w:rsidRPr="00A62FAF">
        <w:rPr>
          <w:rFonts w:ascii="Times New Roman" w:hAnsi="Times New Roman" w:cs="Times New Roman"/>
          <w:sz w:val="28"/>
          <w:szCs w:val="28"/>
        </w:rPr>
        <w:t>(в 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EB7536" w:rsidRPr="00A62FAF">
        <w:rPr>
          <w:rFonts w:ascii="Times New Roman" w:hAnsi="Times New Roman" w:cs="Times New Roman"/>
          <w:sz w:val="28"/>
          <w:szCs w:val="28"/>
        </w:rPr>
        <w:t>42,6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="00085668" w:rsidRPr="00A62FAF">
        <w:rPr>
          <w:rFonts w:ascii="Times New Roman" w:hAnsi="Times New Roman" w:cs="Times New Roman"/>
          <w:sz w:val="28"/>
          <w:szCs w:val="28"/>
        </w:rPr>
        <w:t xml:space="preserve">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4,7</w:t>
      </w:r>
      <w:r w:rsidRPr="00A62FAF">
        <w:rPr>
          <w:rFonts w:ascii="Times New Roman" w:hAnsi="Times New Roman" w:cs="Times New Roman"/>
          <w:sz w:val="28"/>
          <w:szCs w:val="28"/>
        </w:rPr>
        <w:t>%   от общего объема расходов бюджета;</w:t>
      </w:r>
    </w:p>
    <w:p w:rsidR="00EB7536" w:rsidRPr="00A62FAF" w:rsidRDefault="00EB7536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lastRenderedPageBreak/>
        <w:t>- на увеличение стоимости основных средств – 198,1 млн. рублей (в 2022 г. – 62,9 млн. рублей) или 29,2%.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      По отраслям бюджетной сферы финансирование из бюджета распределилось следующим образом:</w:t>
      </w:r>
    </w:p>
    <w:p w:rsidR="00D73395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-по отрасли образования расходы составили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268,1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15008" w:rsidRPr="00A62FAF">
        <w:rPr>
          <w:sz w:val="28"/>
          <w:szCs w:val="28"/>
        </w:rPr>
        <w:t xml:space="preserve"> </w:t>
      </w:r>
      <w:r w:rsidR="00EC5028" w:rsidRPr="00A62FAF">
        <w:rPr>
          <w:rFonts w:ascii="Times New Roman" w:hAnsi="Times New Roman" w:cs="Times New Roman"/>
          <w:sz w:val="28"/>
          <w:szCs w:val="28"/>
        </w:rPr>
        <w:t>(в 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EB7536" w:rsidRPr="00A62FAF">
        <w:rPr>
          <w:rFonts w:ascii="Times New Roman" w:hAnsi="Times New Roman" w:cs="Times New Roman"/>
          <w:sz w:val="28"/>
          <w:szCs w:val="28"/>
        </w:rPr>
        <w:t>264,0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A62FAF">
        <w:rPr>
          <w:rFonts w:ascii="Times New Roman" w:hAnsi="Times New Roman" w:cs="Times New Roman"/>
          <w:sz w:val="28"/>
          <w:szCs w:val="28"/>
        </w:rPr>
        <w:t xml:space="preserve">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39,5</w:t>
      </w:r>
      <w:r w:rsidRPr="00A62FAF">
        <w:rPr>
          <w:rFonts w:ascii="Times New Roman" w:hAnsi="Times New Roman" w:cs="Times New Roman"/>
          <w:sz w:val="28"/>
          <w:szCs w:val="28"/>
        </w:rPr>
        <w:t xml:space="preserve"> % к общему объему бюджета;</w:t>
      </w:r>
    </w:p>
    <w:p w:rsidR="00D73395" w:rsidRPr="00A62FAF" w:rsidRDefault="00D73395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 xml:space="preserve">финансовые средства направлены на обеспечение деятельности муниципальных общеобразовательных учреждений района в сумме </w:t>
      </w:r>
      <w:r w:rsidR="00EB7536" w:rsidRPr="00A62FAF">
        <w:rPr>
          <w:rFonts w:ascii="Times New Roman" w:hAnsi="Times New Roman" w:cs="Times New Roman"/>
          <w:sz w:val="28"/>
          <w:szCs w:val="28"/>
        </w:rPr>
        <w:t>173,9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01385" w:rsidRPr="00A62FAF">
        <w:rPr>
          <w:rFonts w:ascii="Times New Roman" w:hAnsi="Times New Roman" w:cs="Times New Roman"/>
          <w:sz w:val="28"/>
          <w:szCs w:val="28"/>
        </w:rPr>
        <w:t>,</w:t>
      </w:r>
      <w:r w:rsidRPr="00A62FAF">
        <w:rPr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на обеспечение деятельности муниципальных учреждений</w:t>
      </w:r>
      <w:r w:rsidR="00001385" w:rsidRPr="00A62FAF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0B28EE" w:rsidRPr="00A62FA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A101D" w:rsidRPr="00A62FAF">
        <w:rPr>
          <w:rFonts w:ascii="Times New Roman" w:hAnsi="Times New Roman" w:cs="Times New Roman"/>
          <w:sz w:val="28"/>
          <w:szCs w:val="28"/>
        </w:rPr>
        <w:t>55,</w:t>
      </w:r>
      <w:r w:rsidR="00EB7536" w:rsidRPr="00A62FAF">
        <w:rPr>
          <w:rFonts w:ascii="Times New Roman" w:hAnsi="Times New Roman" w:cs="Times New Roman"/>
          <w:sz w:val="28"/>
          <w:szCs w:val="28"/>
        </w:rPr>
        <w:t>3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</w:t>
      </w:r>
      <w:r w:rsidR="00FC2C72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Pr="00A62FAF">
        <w:rPr>
          <w:rFonts w:ascii="Times New Roman" w:hAnsi="Times New Roman" w:cs="Times New Roman"/>
          <w:sz w:val="28"/>
          <w:szCs w:val="28"/>
        </w:rPr>
        <w:t>рублей</w:t>
      </w:r>
      <w:r w:rsidR="00FC2C72" w:rsidRPr="00A62FAF">
        <w:rPr>
          <w:rFonts w:ascii="Times New Roman" w:hAnsi="Times New Roman" w:cs="Times New Roman"/>
          <w:sz w:val="28"/>
          <w:szCs w:val="28"/>
        </w:rPr>
        <w:t>.</w:t>
      </w:r>
    </w:p>
    <w:p w:rsidR="00001385" w:rsidRPr="00A62FAF" w:rsidRDefault="00D73395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Кроме того, учтены расходы на организацию предоставления дополнительного образования в муниципальных образовательных учреждениях Ичалковского муниципального района в сумме </w:t>
      </w:r>
      <w:r w:rsidR="00AA101D" w:rsidRPr="00A62FAF">
        <w:rPr>
          <w:rFonts w:ascii="Times New Roman" w:hAnsi="Times New Roman" w:cs="Times New Roman"/>
          <w:sz w:val="28"/>
          <w:szCs w:val="28"/>
        </w:rPr>
        <w:t>3</w:t>
      </w:r>
      <w:r w:rsidR="00EB7536" w:rsidRPr="00A62FAF">
        <w:rPr>
          <w:rFonts w:ascii="Times New Roman" w:hAnsi="Times New Roman" w:cs="Times New Roman"/>
          <w:sz w:val="28"/>
          <w:szCs w:val="28"/>
        </w:rPr>
        <w:t>2,4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BC21FB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-по </w:t>
      </w:r>
      <w:r w:rsidR="00001385" w:rsidRPr="00A62FAF">
        <w:rPr>
          <w:rFonts w:ascii="Times New Roman" w:hAnsi="Times New Roman" w:cs="Times New Roman"/>
          <w:sz w:val="28"/>
          <w:szCs w:val="28"/>
        </w:rPr>
        <w:t xml:space="preserve">отрасли </w:t>
      </w:r>
      <w:r w:rsidRPr="00A62FAF">
        <w:rPr>
          <w:rFonts w:ascii="Times New Roman" w:hAnsi="Times New Roman" w:cs="Times New Roman"/>
          <w:sz w:val="28"/>
          <w:szCs w:val="28"/>
        </w:rPr>
        <w:t>культур</w:t>
      </w:r>
      <w:r w:rsidR="00001385" w:rsidRPr="00A62FAF">
        <w:rPr>
          <w:rFonts w:ascii="Times New Roman" w:hAnsi="Times New Roman" w:cs="Times New Roman"/>
          <w:sz w:val="28"/>
          <w:szCs w:val="28"/>
        </w:rPr>
        <w:t>а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001385" w:rsidRPr="00A62FAF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EB7536" w:rsidRPr="00A62FAF">
        <w:rPr>
          <w:rFonts w:ascii="Times New Roman" w:hAnsi="Times New Roman" w:cs="Times New Roman"/>
          <w:sz w:val="28"/>
          <w:szCs w:val="28"/>
        </w:rPr>
        <w:t>38,7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EC5028" w:rsidRPr="00A62FAF">
        <w:rPr>
          <w:rFonts w:ascii="Times New Roman" w:hAnsi="Times New Roman" w:cs="Times New Roman"/>
          <w:sz w:val="28"/>
          <w:szCs w:val="28"/>
        </w:rPr>
        <w:t>(в 202</w:t>
      </w:r>
      <w:r w:rsidR="00EB7536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EB7536" w:rsidRPr="00A62FAF">
        <w:rPr>
          <w:rFonts w:ascii="Times New Roman" w:hAnsi="Times New Roman" w:cs="Times New Roman"/>
          <w:sz w:val="28"/>
          <w:szCs w:val="28"/>
        </w:rPr>
        <w:t>40,9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A62FAF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6350ED" w:rsidRPr="00A62FAF">
        <w:rPr>
          <w:rFonts w:ascii="Times New Roman" w:hAnsi="Times New Roman" w:cs="Times New Roman"/>
          <w:sz w:val="28"/>
          <w:szCs w:val="28"/>
        </w:rPr>
        <w:t>5,7 % к общим расходам.</w:t>
      </w:r>
      <w:r w:rsidR="00001385" w:rsidRPr="00A62FAF">
        <w:rPr>
          <w:sz w:val="28"/>
          <w:szCs w:val="28"/>
        </w:rPr>
        <w:t xml:space="preserve"> </w:t>
      </w:r>
      <w:r w:rsidR="00001385" w:rsidRPr="00A62FAF">
        <w:rPr>
          <w:rFonts w:ascii="Times New Roman" w:hAnsi="Times New Roman" w:cs="Times New Roman"/>
          <w:sz w:val="28"/>
          <w:szCs w:val="28"/>
        </w:rPr>
        <w:t xml:space="preserve">Здесь отражены расходы на обеспечение деятельности муниципального </w:t>
      </w:r>
      <w:r w:rsidR="00FC2C72" w:rsidRPr="00A62FAF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001385" w:rsidRPr="00A62FAF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C2C72" w:rsidRPr="00A62FAF">
        <w:rPr>
          <w:rFonts w:ascii="Times New Roman" w:hAnsi="Times New Roman" w:cs="Times New Roman"/>
          <w:sz w:val="28"/>
          <w:szCs w:val="28"/>
        </w:rPr>
        <w:t>«</w:t>
      </w:r>
      <w:r w:rsidR="00001385" w:rsidRPr="00A62FAF">
        <w:rPr>
          <w:rFonts w:ascii="Times New Roman" w:hAnsi="Times New Roman" w:cs="Times New Roman"/>
          <w:sz w:val="28"/>
          <w:szCs w:val="28"/>
        </w:rPr>
        <w:t>Центр Культуры</w:t>
      </w:r>
      <w:r w:rsidR="00FC2C72" w:rsidRPr="00A62FAF">
        <w:rPr>
          <w:rFonts w:ascii="Times New Roman" w:hAnsi="Times New Roman" w:cs="Times New Roman"/>
          <w:sz w:val="28"/>
          <w:szCs w:val="28"/>
        </w:rPr>
        <w:t>»</w:t>
      </w:r>
      <w:r w:rsidR="00001385" w:rsidRPr="00A62FAF">
        <w:rPr>
          <w:rFonts w:ascii="Times New Roman" w:hAnsi="Times New Roman" w:cs="Times New Roman"/>
          <w:sz w:val="28"/>
          <w:szCs w:val="28"/>
        </w:rPr>
        <w:t>, который включает в с</w:t>
      </w:r>
      <w:r w:rsidR="000B28EE" w:rsidRPr="00A62FAF">
        <w:rPr>
          <w:rFonts w:ascii="Times New Roman" w:hAnsi="Times New Roman" w:cs="Times New Roman"/>
          <w:sz w:val="28"/>
          <w:szCs w:val="28"/>
        </w:rPr>
        <w:t>ебя все сельские дома культуры.</w:t>
      </w:r>
    </w:p>
    <w:p w:rsidR="00D73395" w:rsidRPr="00A62FAF" w:rsidRDefault="00BC21FB" w:rsidP="009547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- социальная политика профинансирована в сумме </w:t>
      </w:r>
      <w:r w:rsidR="006350ED" w:rsidRPr="00A62FAF">
        <w:rPr>
          <w:rFonts w:ascii="Times New Roman" w:hAnsi="Times New Roman" w:cs="Times New Roman"/>
          <w:sz w:val="28"/>
          <w:szCs w:val="28"/>
        </w:rPr>
        <w:t>20,9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15008" w:rsidRPr="00A62FAF">
        <w:rPr>
          <w:sz w:val="28"/>
          <w:szCs w:val="28"/>
        </w:rPr>
        <w:t xml:space="preserve"> </w:t>
      </w:r>
      <w:r w:rsidR="00EC5028" w:rsidRPr="00A62FAF">
        <w:rPr>
          <w:rFonts w:ascii="Times New Roman" w:hAnsi="Times New Roman" w:cs="Times New Roman"/>
          <w:sz w:val="28"/>
          <w:szCs w:val="28"/>
        </w:rPr>
        <w:t>(в 202</w:t>
      </w:r>
      <w:r w:rsidR="006350ED" w:rsidRPr="00A62FAF">
        <w:rPr>
          <w:rFonts w:ascii="Times New Roman" w:hAnsi="Times New Roman" w:cs="Times New Roman"/>
          <w:sz w:val="28"/>
          <w:szCs w:val="28"/>
        </w:rPr>
        <w:t>2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г.- </w:t>
      </w:r>
      <w:r w:rsidR="00EC5028" w:rsidRPr="00A62FAF">
        <w:rPr>
          <w:rFonts w:ascii="Times New Roman" w:hAnsi="Times New Roman" w:cs="Times New Roman"/>
          <w:sz w:val="28"/>
          <w:szCs w:val="28"/>
        </w:rPr>
        <w:t>1</w:t>
      </w:r>
      <w:r w:rsidR="006350ED" w:rsidRPr="00A62FAF">
        <w:rPr>
          <w:rFonts w:ascii="Times New Roman" w:hAnsi="Times New Roman" w:cs="Times New Roman"/>
          <w:sz w:val="28"/>
          <w:szCs w:val="28"/>
        </w:rPr>
        <w:t>6,8</w:t>
      </w:r>
      <w:r w:rsidR="00815008" w:rsidRPr="00A62FAF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A62FAF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350ED" w:rsidRPr="00A62FAF">
        <w:rPr>
          <w:rFonts w:ascii="Times New Roman" w:hAnsi="Times New Roman" w:cs="Times New Roman"/>
          <w:sz w:val="28"/>
          <w:szCs w:val="28"/>
        </w:rPr>
        <w:t>3,1</w:t>
      </w:r>
      <w:r w:rsidRPr="00A62FAF">
        <w:rPr>
          <w:rFonts w:ascii="Times New Roman" w:hAnsi="Times New Roman" w:cs="Times New Roman"/>
          <w:sz w:val="28"/>
          <w:szCs w:val="28"/>
        </w:rPr>
        <w:t xml:space="preserve"> % к общим расходам</w:t>
      </w:r>
      <w:r w:rsidR="008D53AF" w:rsidRPr="00A62FAF">
        <w:rPr>
          <w:rFonts w:ascii="Times New Roman" w:hAnsi="Times New Roman" w:cs="Times New Roman"/>
          <w:sz w:val="28"/>
          <w:szCs w:val="28"/>
        </w:rPr>
        <w:t xml:space="preserve">. </w:t>
      </w:r>
      <w:r w:rsidR="00D73395" w:rsidRPr="00A62FAF">
        <w:rPr>
          <w:sz w:val="28"/>
          <w:szCs w:val="28"/>
        </w:rPr>
        <w:t xml:space="preserve"> </w:t>
      </w:r>
      <w:r w:rsidR="00D73395" w:rsidRPr="00A62FAF">
        <w:rPr>
          <w:rFonts w:ascii="Times New Roman" w:hAnsi="Times New Roman" w:cs="Times New Roman"/>
          <w:sz w:val="28"/>
          <w:szCs w:val="28"/>
        </w:rPr>
        <w:t xml:space="preserve">Здесь отражены расходы на предоставление мер социальной поддержки отдельным категориям граждан, установленные федеральным законодательством и законодательством </w:t>
      </w:r>
      <w:r w:rsidR="00F35FD9" w:rsidRPr="00A62FAF">
        <w:rPr>
          <w:rFonts w:ascii="Times New Roman" w:hAnsi="Times New Roman" w:cs="Times New Roman"/>
          <w:sz w:val="28"/>
          <w:szCs w:val="28"/>
        </w:rPr>
        <w:t>Р</w:t>
      </w:r>
      <w:r w:rsidR="00D73395" w:rsidRPr="00A62FAF">
        <w:rPr>
          <w:rFonts w:ascii="Times New Roman" w:hAnsi="Times New Roman" w:cs="Times New Roman"/>
          <w:sz w:val="28"/>
          <w:szCs w:val="28"/>
        </w:rPr>
        <w:t>еспублики Мордовия</w:t>
      </w:r>
      <w:r w:rsidR="00FC2C72" w:rsidRPr="00A62FAF">
        <w:rPr>
          <w:rFonts w:ascii="Times New Roman" w:hAnsi="Times New Roman" w:cs="Times New Roman"/>
          <w:sz w:val="28"/>
          <w:szCs w:val="28"/>
        </w:rPr>
        <w:t>:</w:t>
      </w:r>
    </w:p>
    <w:p w:rsidR="00D73395" w:rsidRPr="00A62FAF" w:rsidRDefault="00FC2C72" w:rsidP="009547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н</w:t>
      </w:r>
      <w:r w:rsidR="00D73395" w:rsidRPr="00A62FAF">
        <w:rPr>
          <w:rFonts w:ascii="Times New Roman" w:hAnsi="Times New Roman" w:cs="Times New Roman"/>
          <w:sz w:val="28"/>
          <w:szCs w:val="28"/>
        </w:rPr>
        <w:t>а оплату труда приемных родителей, проживающих на территории Ичалковского района, и выплату ежемесячного денежного пособия опекуну (попечителю) на содержание ребенка, находящегося под опекой</w:t>
      </w:r>
      <w:r w:rsidR="00316EBF" w:rsidRPr="00A62FAF">
        <w:rPr>
          <w:rFonts w:ascii="Times New Roman" w:hAnsi="Times New Roman" w:cs="Times New Roman"/>
          <w:sz w:val="28"/>
          <w:szCs w:val="28"/>
        </w:rPr>
        <w:t>;</w:t>
      </w:r>
    </w:p>
    <w:p w:rsidR="00D73395" w:rsidRPr="00A62FAF" w:rsidRDefault="00FC2C72" w:rsidP="009547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н</w:t>
      </w:r>
      <w:r w:rsidR="00D73395" w:rsidRPr="00A62FAF">
        <w:rPr>
          <w:rFonts w:ascii="Times New Roman" w:hAnsi="Times New Roman" w:cs="Times New Roman"/>
          <w:sz w:val="28"/>
          <w:szCs w:val="28"/>
        </w:rPr>
        <w:t>а обеспечение предоставления жилых помещений детям-сиротам и детям, оставшимся без попечения родителей, лицам из их числа по договорам найма спе</w:t>
      </w:r>
      <w:r w:rsidR="00316EBF" w:rsidRPr="00A62FAF">
        <w:rPr>
          <w:rFonts w:ascii="Times New Roman" w:hAnsi="Times New Roman" w:cs="Times New Roman"/>
          <w:sz w:val="28"/>
          <w:szCs w:val="28"/>
        </w:rPr>
        <w:t>циализированных жилых помещений;</w:t>
      </w:r>
      <w:r w:rsidR="00D73395" w:rsidRPr="00A6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1FB" w:rsidRPr="00A62FAF" w:rsidRDefault="00FC2C72" w:rsidP="009547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>н</w:t>
      </w:r>
      <w:r w:rsidR="00D73395" w:rsidRPr="00A62FAF">
        <w:rPr>
          <w:rFonts w:ascii="Times New Roman" w:hAnsi="Times New Roman" w:cs="Times New Roman"/>
          <w:sz w:val="28"/>
          <w:szCs w:val="28"/>
        </w:rPr>
        <w:t>а выплаты доплат к пенсиям за выс</w:t>
      </w:r>
      <w:r w:rsidR="008D53AF" w:rsidRPr="00A62FAF">
        <w:rPr>
          <w:rFonts w:ascii="Times New Roman" w:hAnsi="Times New Roman" w:cs="Times New Roman"/>
          <w:sz w:val="28"/>
          <w:szCs w:val="28"/>
        </w:rPr>
        <w:t>лугу лет муниципальным служащим.</w:t>
      </w:r>
    </w:p>
    <w:p w:rsidR="008D53AF" w:rsidRPr="00A62FAF" w:rsidRDefault="00BC21FB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   Приобретен</w:t>
      </w:r>
      <w:r w:rsidR="00EC5028" w:rsidRPr="00A62FAF">
        <w:rPr>
          <w:rFonts w:ascii="Times New Roman" w:hAnsi="Times New Roman" w:cs="Times New Roman"/>
          <w:sz w:val="28"/>
          <w:szCs w:val="28"/>
        </w:rPr>
        <w:t>ы</w:t>
      </w:r>
      <w:r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6350ED" w:rsidRPr="00A62FAF">
        <w:rPr>
          <w:rFonts w:ascii="Times New Roman" w:hAnsi="Times New Roman" w:cs="Times New Roman"/>
          <w:sz w:val="28"/>
          <w:szCs w:val="28"/>
        </w:rPr>
        <w:t>4</w:t>
      </w:r>
      <w:r w:rsidR="002A1476" w:rsidRPr="00A62FAF">
        <w:rPr>
          <w:rFonts w:ascii="Times New Roman" w:hAnsi="Times New Roman" w:cs="Times New Roman"/>
          <w:sz w:val="28"/>
          <w:szCs w:val="28"/>
        </w:rPr>
        <w:t xml:space="preserve"> </w:t>
      </w:r>
      <w:r w:rsidR="00EC5028" w:rsidRPr="00A62FAF">
        <w:rPr>
          <w:rFonts w:ascii="Times New Roman" w:hAnsi="Times New Roman" w:cs="Times New Roman"/>
          <w:sz w:val="28"/>
          <w:szCs w:val="28"/>
        </w:rPr>
        <w:t xml:space="preserve"> новые</w:t>
      </w:r>
      <w:r w:rsidRPr="00A62FAF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EC5028" w:rsidRPr="00A62FAF">
        <w:rPr>
          <w:rFonts w:ascii="Times New Roman" w:hAnsi="Times New Roman" w:cs="Times New Roman"/>
          <w:sz w:val="28"/>
          <w:szCs w:val="28"/>
        </w:rPr>
        <w:t>ы</w:t>
      </w:r>
      <w:r w:rsidRPr="00A62FAF">
        <w:rPr>
          <w:rFonts w:ascii="Times New Roman" w:hAnsi="Times New Roman" w:cs="Times New Roman"/>
          <w:sz w:val="28"/>
          <w:szCs w:val="28"/>
        </w:rPr>
        <w:t xml:space="preserve"> для детей-сирот, стоимостью </w:t>
      </w:r>
      <w:r w:rsidR="006350ED" w:rsidRPr="00A62FAF">
        <w:rPr>
          <w:rFonts w:ascii="Times New Roman" w:hAnsi="Times New Roman" w:cs="Times New Roman"/>
          <w:sz w:val="28"/>
          <w:szCs w:val="28"/>
        </w:rPr>
        <w:t>8,7</w:t>
      </w:r>
      <w:r w:rsidRPr="00A62FAF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8D53AF" w:rsidRPr="00A6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8EE" w:rsidRPr="00A62FAF" w:rsidRDefault="000B28EE" w:rsidP="00954778">
      <w:pPr>
        <w:jc w:val="both"/>
        <w:rPr>
          <w:rFonts w:ascii="Times New Roman" w:hAnsi="Times New Roman" w:cs="Times New Roman"/>
          <w:sz w:val="28"/>
          <w:szCs w:val="28"/>
        </w:rPr>
      </w:pPr>
      <w:r w:rsidRPr="00A62FAF">
        <w:rPr>
          <w:rFonts w:ascii="Times New Roman" w:hAnsi="Times New Roman" w:cs="Times New Roman"/>
          <w:sz w:val="28"/>
          <w:szCs w:val="28"/>
        </w:rPr>
        <w:t xml:space="preserve">       </w:t>
      </w:r>
      <w:r w:rsidR="008D53AF" w:rsidRPr="00A62FAF">
        <w:rPr>
          <w:rFonts w:ascii="Times New Roman" w:hAnsi="Times New Roman" w:cs="Times New Roman"/>
          <w:sz w:val="28"/>
          <w:szCs w:val="28"/>
        </w:rPr>
        <w:t>Муниципальный долг Ичалковского муниц</w:t>
      </w:r>
      <w:r w:rsidR="00EC5028" w:rsidRPr="00A62FAF">
        <w:rPr>
          <w:rFonts w:ascii="Times New Roman" w:hAnsi="Times New Roman" w:cs="Times New Roman"/>
          <w:sz w:val="28"/>
          <w:szCs w:val="28"/>
        </w:rPr>
        <w:t xml:space="preserve">ипального района составляет </w:t>
      </w:r>
      <w:r w:rsidR="006350ED" w:rsidRPr="00A62FAF">
        <w:rPr>
          <w:rFonts w:ascii="Times New Roman" w:hAnsi="Times New Roman" w:cs="Times New Roman"/>
          <w:sz w:val="28"/>
          <w:szCs w:val="28"/>
        </w:rPr>
        <w:t>67,3</w:t>
      </w:r>
      <w:r w:rsidR="008D53AF" w:rsidRPr="00A62F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53AF" w:rsidRPr="00A62FA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8D53AF" w:rsidRPr="00A62FA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sectPr w:rsidR="000B28EE" w:rsidRPr="00A62FAF" w:rsidSect="00E43B0B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8A"/>
    <w:rsid w:val="00001385"/>
    <w:rsid w:val="00024AF1"/>
    <w:rsid w:val="00031C3F"/>
    <w:rsid w:val="000677E9"/>
    <w:rsid w:val="000750FE"/>
    <w:rsid w:val="00085668"/>
    <w:rsid w:val="000B28EE"/>
    <w:rsid w:val="00101881"/>
    <w:rsid w:val="0014409F"/>
    <w:rsid w:val="00193C17"/>
    <w:rsid w:val="001D1540"/>
    <w:rsid w:val="00204655"/>
    <w:rsid w:val="0023239A"/>
    <w:rsid w:val="002634AB"/>
    <w:rsid w:val="00274AB1"/>
    <w:rsid w:val="002A1476"/>
    <w:rsid w:val="002D705F"/>
    <w:rsid w:val="00316EBF"/>
    <w:rsid w:val="00380AC4"/>
    <w:rsid w:val="003E0F78"/>
    <w:rsid w:val="0044433F"/>
    <w:rsid w:val="004774A5"/>
    <w:rsid w:val="00494286"/>
    <w:rsid w:val="0049712F"/>
    <w:rsid w:val="004F5C53"/>
    <w:rsid w:val="00525F6E"/>
    <w:rsid w:val="005C5DDF"/>
    <w:rsid w:val="005D471A"/>
    <w:rsid w:val="005D5B92"/>
    <w:rsid w:val="005D68F2"/>
    <w:rsid w:val="005E196C"/>
    <w:rsid w:val="00617554"/>
    <w:rsid w:val="006350ED"/>
    <w:rsid w:val="0070327A"/>
    <w:rsid w:val="0073223C"/>
    <w:rsid w:val="007740A9"/>
    <w:rsid w:val="00815008"/>
    <w:rsid w:val="00842092"/>
    <w:rsid w:val="008D53AF"/>
    <w:rsid w:val="00903818"/>
    <w:rsid w:val="00953AD9"/>
    <w:rsid w:val="00954778"/>
    <w:rsid w:val="00963C88"/>
    <w:rsid w:val="009A368A"/>
    <w:rsid w:val="009B4352"/>
    <w:rsid w:val="009E544D"/>
    <w:rsid w:val="009F06C5"/>
    <w:rsid w:val="00A62FAF"/>
    <w:rsid w:val="00A947AF"/>
    <w:rsid w:val="00AA101D"/>
    <w:rsid w:val="00AC5A85"/>
    <w:rsid w:val="00B222D7"/>
    <w:rsid w:val="00B732C2"/>
    <w:rsid w:val="00B839C4"/>
    <w:rsid w:val="00BA34DE"/>
    <w:rsid w:val="00BC21FB"/>
    <w:rsid w:val="00BD177E"/>
    <w:rsid w:val="00BE0ED9"/>
    <w:rsid w:val="00C029CC"/>
    <w:rsid w:val="00C67742"/>
    <w:rsid w:val="00CA1A3B"/>
    <w:rsid w:val="00CD4DAD"/>
    <w:rsid w:val="00CD4E33"/>
    <w:rsid w:val="00CF238B"/>
    <w:rsid w:val="00CF250A"/>
    <w:rsid w:val="00D17197"/>
    <w:rsid w:val="00D4206E"/>
    <w:rsid w:val="00D54273"/>
    <w:rsid w:val="00D67361"/>
    <w:rsid w:val="00D73395"/>
    <w:rsid w:val="00DC6111"/>
    <w:rsid w:val="00DE0670"/>
    <w:rsid w:val="00DE7A87"/>
    <w:rsid w:val="00E43B0B"/>
    <w:rsid w:val="00E55000"/>
    <w:rsid w:val="00EB7536"/>
    <w:rsid w:val="00EC5028"/>
    <w:rsid w:val="00F02EFB"/>
    <w:rsid w:val="00F21B0B"/>
    <w:rsid w:val="00F35FD9"/>
    <w:rsid w:val="00F62564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F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409F"/>
    <w:rPr>
      <w:color w:val="0000FF"/>
      <w:u w:val="single"/>
    </w:rPr>
  </w:style>
  <w:style w:type="paragraph" w:styleId="a4">
    <w:name w:val="Body Text"/>
    <w:basedOn w:val="a"/>
    <w:link w:val="a5"/>
    <w:rsid w:val="00BC21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21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209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F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409F"/>
    <w:rPr>
      <w:color w:val="0000FF"/>
      <w:u w:val="single"/>
    </w:rPr>
  </w:style>
  <w:style w:type="paragraph" w:styleId="a4">
    <w:name w:val="Body Text"/>
    <w:basedOn w:val="a"/>
    <w:link w:val="a5"/>
    <w:rsid w:val="00BC21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21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20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0C20-1F8E-47CB-A9DB-80D932B4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Ксения Винокурова</cp:lastModifiedBy>
  <cp:revision>27</cp:revision>
  <cp:lastPrinted>2023-05-12T08:14:00Z</cp:lastPrinted>
  <dcterms:created xsi:type="dcterms:W3CDTF">2021-05-27T05:31:00Z</dcterms:created>
  <dcterms:modified xsi:type="dcterms:W3CDTF">2024-05-31T05:01:00Z</dcterms:modified>
</cp:coreProperties>
</file>