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5101" w:rsidRPr="00A97468" w:rsidRDefault="00C65101" w:rsidP="00C65101">
      <w:pPr>
        <w:spacing w:line="360" w:lineRule="auto"/>
        <w:jc w:val="center"/>
        <w:outlineLvl w:val="0"/>
        <w:rPr>
          <w:b/>
          <w:bCs/>
          <w:sz w:val="50"/>
          <w:szCs w:val="50"/>
        </w:rPr>
      </w:pPr>
      <w:r w:rsidRPr="00A97468">
        <w:rPr>
          <w:b/>
          <w:bCs/>
          <w:sz w:val="50"/>
          <w:szCs w:val="50"/>
        </w:rPr>
        <w:t>Р Е Ш Е Н И Е</w:t>
      </w:r>
    </w:p>
    <w:p w:rsidR="00C65101" w:rsidRPr="00A97468" w:rsidRDefault="00C65101" w:rsidP="00C65101">
      <w:pPr>
        <w:spacing w:line="360" w:lineRule="auto"/>
        <w:jc w:val="center"/>
        <w:outlineLvl w:val="0"/>
        <w:rPr>
          <w:b/>
          <w:bCs/>
          <w:sz w:val="30"/>
          <w:szCs w:val="30"/>
        </w:rPr>
      </w:pPr>
      <w:r w:rsidRPr="00A97468">
        <w:rPr>
          <w:b/>
          <w:bCs/>
          <w:sz w:val="30"/>
          <w:szCs w:val="30"/>
        </w:rPr>
        <w:t xml:space="preserve">СОВЕТА ДЕПУТАТОВ </w:t>
      </w:r>
    </w:p>
    <w:p w:rsidR="00C65101" w:rsidRPr="00A97468" w:rsidRDefault="00C65101" w:rsidP="00C65101">
      <w:pPr>
        <w:tabs>
          <w:tab w:val="left" w:pos="540"/>
        </w:tabs>
        <w:spacing w:line="360" w:lineRule="auto"/>
        <w:jc w:val="center"/>
        <w:rPr>
          <w:b/>
          <w:bCs/>
          <w:sz w:val="30"/>
          <w:szCs w:val="30"/>
        </w:rPr>
      </w:pPr>
      <w:r w:rsidRPr="00A97468">
        <w:rPr>
          <w:b/>
          <w:bCs/>
          <w:sz w:val="30"/>
          <w:szCs w:val="30"/>
        </w:rPr>
        <w:t>ИЧАЛКОВСКОГО МУНИЦИПАЛЬНОГО РАЙОНА</w:t>
      </w:r>
    </w:p>
    <w:p w:rsidR="00C65101" w:rsidRPr="00A97468" w:rsidRDefault="00C65101" w:rsidP="00C65101">
      <w:pPr>
        <w:tabs>
          <w:tab w:val="left" w:pos="540"/>
        </w:tabs>
        <w:spacing w:line="360" w:lineRule="auto"/>
        <w:jc w:val="center"/>
        <w:rPr>
          <w:b/>
          <w:bCs/>
          <w:sz w:val="30"/>
          <w:szCs w:val="30"/>
        </w:rPr>
      </w:pPr>
      <w:r w:rsidRPr="00A97468">
        <w:rPr>
          <w:b/>
          <w:bCs/>
          <w:sz w:val="30"/>
          <w:szCs w:val="30"/>
        </w:rPr>
        <w:t xml:space="preserve">  РЕСПУБЛИКИ МОРДОВИЯ</w:t>
      </w:r>
    </w:p>
    <w:p w:rsidR="00C65101" w:rsidRPr="00A97468" w:rsidRDefault="00C65101" w:rsidP="00C65101">
      <w:pPr>
        <w:spacing w:line="360" w:lineRule="auto"/>
        <w:jc w:val="center"/>
        <w:outlineLvl w:val="0"/>
        <w:rPr>
          <w:b/>
          <w:bCs/>
          <w:sz w:val="22"/>
          <w:szCs w:val="22"/>
        </w:rPr>
      </w:pPr>
      <w:r w:rsidRPr="00A97468">
        <w:rPr>
          <w:b/>
          <w:bCs/>
          <w:sz w:val="22"/>
          <w:szCs w:val="22"/>
        </w:rPr>
        <w:t>СЕДЬМОГО СОЗЫВА</w:t>
      </w:r>
    </w:p>
    <w:p w:rsidR="00D70105" w:rsidRPr="00A97468" w:rsidRDefault="00D70105" w:rsidP="00D70105">
      <w:pPr>
        <w:spacing w:line="360" w:lineRule="auto"/>
        <w:ind w:left="-360"/>
        <w:jc w:val="center"/>
        <w:outlineLvl w:val="0"/>
        <w:rPr>
          <w:b/>
          <w:bCs/>
          <w:sz w:val="24"/>
          <w:szCs w:val="24"/>
        </w:rPr>
      </w:pPr>
    </w:p>
    <w:p w:rsidR="0022387A" w:rsidRPr="00A97468" w:rsidRDefault="00570DDA" w:rsidP="00D70105">
      <w:pPr>
        <w:spacing w:line="360" w:lineRule="auto"/>
        <w:ind w:left="-360"/>
        <w:jc w:val="center"/>
        <w:rPr>
          <w:sz w:val="28"/>
          <w:szCs w:val="28"/>
        </w:rPr>
      </w:pPr>
      <w:r w:rsidRPr="00A97468">
        <w:rPr>
          <w:sz w:val="28"/>
          <w:szCs w:val="28"/>
        </w:rPr>
        <w:t xml:space="preserve">от </w:t>
      </w:r>
      <w:r w:rsidR="009D33F3" w:rsidRPr="00A97468">
        <w:rPr>
          <w:sz w:val="28"/>
          <w:szCs w:val="28"/>
        </w:rPr>
        <w:t xml:space="preserve">  </w:t>
      </w:r>
      <w:r w:rsidR="008105BC">
        <w:rPr>
          <w:sz w:val="28"/>
          <w:szCs w:val="28"/>
        </w:rPr>
        <w:t>27</w:t>
      </w:r>
      <w:r w:rsidR="006F2F43" w:rsidRPr="00A97468">
        <w:rPr>
          <w:sz w:val="28"/>
          <w:szCs w:val="28"/>
        </w:rPr>
        <w:t>.0</w:t>
      </w:r>
      <w:r w:rsidR="0033007E" w:rsidRPr="00A97468">
        <w:rPr>
          <w:sz w:val="28"/>
          <w:szCs w:val="28"/>
        </w:rPr>
        <w:t>5</w:t>
      </w:r>
      <w:r w:rsidR="006F2F43" w:rsidRPr="00A97468">
        <w:rPr>
          <w:sz w:val="28"/>
          <w:szCs w:val="28"/>
        </w:rPr>
        <w:t>.2022</w:t>
      </w:r>
      <w:r w:rsidR="00470A91" w:rsidRPr="00A97468">
        <w:rPr>
          <w:sz w:val="28"/>
          <w:szCs w:val="28"/>
        </w:rPr>
        <w:t xml:space="preserve"> г.                             </w:t>
      </w:r>
      <w:r w:rsidR="00D70105" w:rsidRPr="00A97468">
        <w:rPr>
          <w:sz w:val="28"/>
          <w:szCs w:val="28"/>
        </w:rPr>
        <w:tab/>
        <w:t xml:space="preserve">            </w:t>
      </w:r>
      <w:r w:rsidR="00D70105" w:rsidRPr="00A97468">
        <w:rPr>
          <w:sz w:val="28"/>
          <w:szCs w:val="28"/>
        </w:rPr>
        <w:tab/>
      </w:r>
      <w:r w:rsidR="00D70105" w:rsidRPr="00A97468">
        <w:rPr>
          <w:sz w:val="28"/>
          <w:szCs w:val="28"/>
        </w:rPr>
        <w:tab/>
      </w:r>
      <w:r w:rsidR="00D70105" w:rsidRPr="00A97468">
        <w:rPr>
          <w:sz w:val="28"/>
          <w:szCs w:val="28"/>
        </w:rPr>
        <w:tab/>
        <w:t xml:space="preserve">     </w:t>
      </w:r>
      <w:r w:rsidR="004C6522" w:rsidRPr="00A97468">
        <w:rPr>
          <w:sz w:val="28"/>
          <w:szCs w:val="28"/>
        </w:rPr>
        <w:t>№</w:t>
      </w:r>
      <w:r w:rsidR="008105BC">
        <w:rPr>
          <w:sz w:val="28"/>
          <w:szCs w:val="28"/>
        </w:rPr>
        <w:t>32</w:t>
      </w:r>
      <w:r w:rsidR="004C6522" w:rsidRPr="00A97468">
        <w:rPr>
          <w:sz w:val="28"/>
          <w:szCs w:val="28"/>
        </w:rPr>
        <w:t xml:space="preserve"> </w:t>
      </w:r>
    </w:p>
    <w:p w:rsidR="00D70105" w:rsidRPr="00A97468" w:rsidRDefault="00D70105" w:rsidP="00D70105">
      <w:pPr>
        <w:spacing w:line="360" w:lineRule="auto"/>
        <w:ind w:left="-360"/>
        <w:jc w:val="center"/>
        <w:rPr>
          <w:sz w:val="28"/>
          <w:szCs w:val="28"/>
        </w:rPr>
      </w:pPr>
      <w:r w:rsidRPr="00A97468">
        <w:rPr>
          <w:sz w:val="28"/>
          <w:szCs w:val="28"/>
        </w:rPr>
        <w:t xml:space="preserve"> с. К е м л я</w:t>
      </w:r>
    </w:p>
    <w:p w:rsidR="00D70105" w:rsidRPr="00A97468" w:rsidRDefault="00D70105" w:rsidP="00D70105">
      <w:pPr>
        <w:tabs>
          <w:tab w:val="left" w:pos="567"/>
        </w:tabs>
        <w:outlineLvl w:val="0"/>
        <w:rPr>
          <w:sz w:val="28"/>
          <w:szCs w:val="28"/>
        </w:rPr>
      </w:pPr>
      <w:r w:rsidRPr="00A97468">
        <w:rPr>
          <w:sz w:val="28"/>
          <w:szCs w:val="28"/>
        </w:rPr>
        <w:t xml:space="preserve">  О внесении изменений в решение Совета</w:t>
      </w:r>
    </w:p>
    <w:p w:rsidR="00D70105" w:rsidRPr="00A97468" w:rsidRDefault="00D70105" w:rsidP="00D70105">
      <w:pPr>
        <w:rPr>
          <w:sz w:val="28"/>
          <w:szCs w:val="28"/>
        </w:rPr>
      </w:pPr>
      <w:r w:rsidRPr="00A97468">
        <w:rPr>
          <w:sz w:val="28"/>
          <w:szCs w:val="28"/>
        </w:rPr>
        <w:t xml:space="preserve">  депутатов Ичалковского муниципального</w:t>
      </w:r>
    </w:p>
    <w:p w:rsidR="00D70105" w:rsidRPr="00A97468" w:rsidRDefault="00D70105" w:rsidP="00D70105">
      <w:pPr>
        <w:rPr>
          <w:sz w:val="28"/>
          <w:szCs w:val="28"/>
        </w:rPr>
      </w:pPr>
      <w:r w:rsidRPr="00A97468">
        <w:rPr>
          <w:sz w:val="28"/>
          <w:szCs w:val="28"/>
        </w:rPr>
        <w:t xml:space="preserve">  района</w:t>
      </w:r>
      <w:r w:rsidR="00973EA1" w:rsidRPr="00A97468">
        <w:rPr>
          <w:sz w:val="28"/>
          <w:szCs w:val="28"/>
        </w:rPr>
        <w:t xml:space="preserve"> Республики Мордовия</w:t>
      </w:r>
      <w:r w:rsidRPr="00A97468">
        <w:rPr>
          <w:sz w:val="28"/>
          <w:szCs w:val="28"/>
        </w:rPr>
        <w:t xml:space="preserve"> «О бюджете Ичалковского       </w:t>
      </w:r>
    </w:p>
    <w:p w:rsidR="00D70105" w:rsidRPr="00A97468" w:rsidRDefault="00D70105" w:rsidP="00D70105">
      <w:pPr>
        <w:rPr>
          <w:sz w:val="28"/>
          <w:szCs w:val="28"/>
        </w:rPr>
      </w:pPr>
      <w:r w:rsidRPr="00A97468">
        <w:rPr>
          <w:sz w:val="28"/>
          <w:szCs w:val="28"/>
        </w:rPr>
        <w:t xml:space="preserve">  муниципального </w:t>
      </w:r>
      <w:r w:rsidR="00973EA1" w:rsidRPr="00A97468">
        <w:rPr>
          <w:sz w:val="28"/>
          <w:szCs w:val="28"/>
        </w:rPr>
        <w:t>района Республики Мордовия</w:t>
      </w:r>
      <w:r w:rsidRPr="00A97468">
        <w:rPr>
          <w:sz w:val="28"/>
          <w:szCs w:val="28"/>
        </w:rPr>
        <w:t xml:space="preserve"> на 202</w:t>
      </w:r>
      <w:r w:rsidR="006F2F43" w:rsidRPr="00A97468">
        <w:rPr>
          <w:sz w:val="28"/>
          <w:szCs w:val="28"/>
        </w:rPr>
        <w:t>2</w:t>
      </w:r>
      <w:r w:rsidRPr="00A97468">
        <w:rPr>
          <w:sz w:val="28"/>
          <w:szCs w:val="28"/>
        </w:rPr>
        <w:t xml:space="preserve"> год</w:t>
      </w:r>
    </w:p>
    <w:p w:rsidR="00D70105" w:rsidRPr="00A97468" w:rsidRDefault="00D70105" w:rsidP="00D70105">
      <w:pPr>
        <w:rPr>
          <w:sz w:val="28"/>
          <w:szCs w:val="28"/>
        </w:rPr>
      </w:pPr>
      <w:r w:rsidRPr="00A97468">
        <w:rPr>
          <w:b/>
          <w:sz w:val="28"/>
          <w:szCs w:val="28"/>
        </w:rPr>
        <w:t xml:space="preserve">  </w:t>
      </w:r>
      <w:r w:rsidRPr="00A97468">
        <w:rPr>
          <w:sz w:val="28"/>
          <w:szCs w:val="28"/>
        </w:rPr>
        <w:t>и на плановый период 202</w:t>
      </w:r>
      <w:r w:rsidR="006F2F43" w:rsidRPr="00A97468">
        <w:rPr>
          <w:sz w:val="28"/>
          <w:szCs w:val="28"/>
        </w:rPr>
        <w:t>3</w:t>
      </w:r>
      <w:r w:rsidRPr="00A97468">
        <w:rPr>
          <w:sz w:val="28"/>
          <w:szCs w:val="28"/>
        </w:rPr>
        <w:t xml:space="preserve"> и 202</w:t>
      </w:r>
      <w:r w:rsidR="006F2F43" w:rsidRPr="00A97468">
        <w:rPr>
          <w:sz w:val="28"/>
          <w:szCs w:val="28"/>
        </w:rPr>
        <w:t>4</w:t>
      </w:r>
      <w:r w:rsidRPr="00A97468">
        <w:rPr>
          <w:sz w:val="28"/>
          <w:szCs w:val="28"/>
        </w:rPr>
        <w:t xml:space="preserve"> годов"</w:t>
      </w:r>
    </w:p>
    <w:p w:rsidR="00D70105" w:rsidRPr="00A97468" w:rsidRDefault="00D70105" w:rsidP="00D70105">
      <w:pPr>
        <w:jc w:val="both"/>
        <w:rPr>
          <w:sz w:val="28"/>
          <w:szCs w:val="28"/>
        </w:rPr>
      </w:pPr>
      <w:r w:rsidRPr="00A97468">
        <w:rPr>
          <w:sz w:val="28"/>
          <w:szCs w:val="28"/>
        </w:rPr>
        <w:t xml:space="preserve">  от 2</w:t>
      </w:r>
      <w:r w:rsidR="006F2F43" w:rsidRPr="00A97468">
        <w:rPr>
          <w:sz w:val="28"/>
          <w:szCs w:val="28"/>
        </w:rPr>
        <w:t>8</w:t>
      </w:r>
      <w:r w:rsidR="00973EA1" w:rsidRPr="00A97468">
        <w:rPr>
          <w:sz w:val="28"/>
          <w:szCs w:val="28"/>
        </w:rPr>
        <w:t>.12.202</w:t>
      </w:r>
      <w:r w:rsidR="006F2F43" w:rsidRPr="00A97468">
        <w:rPr>
          <w:sz w:val="28"/>
          <w:szCs w:val="28"/>
        </w:rPr>
        <w:t>1</w:t>
      </w:r>
      <w:r w:rsidRPr="00A97468">
        <w:rPr>
          <w:sz w:val="28"/>
          <w:szCs w:val="28"/>
        </w:rPr>
        <w:t xml:space="preserve"> г.  № </w:t>
      </w:r>
      <w:r w:rsidR="006F2F43" w:rsidRPr="00A97468">
        <w:rPr>
          <w:sz w:val="28"/>
          <w:szCs w:val="28"/>
        </w:rPr>
        <w:t>16</w:t>
      </w:r>
    </w:p>
    <w:p w:rsidR="00D70105" w:rsidRPr="00A97468" w:rsidRDefault="00D70105" w:rsidP="00D70105">
      <w:pPr>
        <w:ind w:firstLine="540"/>
        <w:jc w:val="both"/>
        <w:rPr>
          <w:sz w:val="28"/>
          <w:szCs w:val="28"/>
        </w:rPr>
      </w:pPr>
    </w:p>
    <w:p w:rsidR="00D70105" w:rsidRPr="00A97468" w:rsidRDefault="00D70105" w:rsidP="00D70105">
      <w:pPr>
        <w:jc w:val="both"/>
        <w:outlineLvl w:val="0"/>
        <w:rPr>
          <w:sz w:val="28"/>
          <w:szCs w:val="28"/>
        </w:rPr>
      </w:pPr>
      <w:r w:rsidRPr="00A97468">
        <w:rPr>
          <w:b/>
          <w:sz w:val="28"/>
          <w:szCs w:val="28"/>
        </w:rPr>
        <w:t xml:space="preserve">     </w:t>
      </w:r>
      <w:r w:rsidRPr="00A97468">
        <w:rPr>
          <w:sz w:val="28"/>
          <w:szCs w:val="28"/>
        </w:rPr>
        <w:t xml:space="preserve">  </w:t>
      </w:r>
      <w:r w:rsidRPr="00A97468">
        <w:rPr>
          <w:b/>
          <w:sz w:val="28"/>
          <w:szCs w:val="28"/>
        </w:rPr>
        <w:t xml:space="preserve">    </w:t>
      </w:r>
      <w:r w:rsidRPr="00A97468">
        <w:rPr>
          <w:sz w:val="28"/>
          <w:szCs w:val="28"/>
        </w:rPr>
        <w:t xml:space="preserve">В соответствии с Бюджетным кодексом Российской Федерации </w:t>
      </w:r>
      <w:bookmarkStart w:id="0" w:name="_GoBack"/>
      <w:bookmarkEnd w:id="0"/>
      <w:r w:rsidRPr="00A97468">
        <w:rPr>
          <w:sz w:val="28"/>
          <w:szCs w:val="28"/>
        </w:rPr>
        <w:t>Совет депутатов Ичалковского муниципального района</w:t>
      </w:r>
      <w:r w:rsidR="00973EA1" w:rsidRPr="00A97468">
        <w:rPr>
          <w:sz w:val="28"/>
          <w:szCs w:val="28"/>
        </w:rPr>
        <w:t xml:space="preserve"> Республики Мордовия</w:t>
      </w:r>
      <w:r w:rsidRPr="00A97468">
        <w:rPr>
          <w:sz w:val="28"/>
          <w:szCs w:val="28"/>
        </w:rPr>
        <w:t xml:space="preserve"> решил:</w:t>
      </w:r>
    </w:p>
    <w:p w:rsidR="00D70105" w:rsidRPr="00A97468" w:rsidRDefault="00D70105" w:rsidP="00D70105">
      <w:pPr>
        <w:jc w:val="both"/>
        <w:outlineLvl w:val="0"/>
        <w:rPr>
          <w:sz w:val="28"/>
          <w:szCs w:val="28"/>
        </w:rPr>
      </w:pPr>
      <w:r w:rsidRPr="00A97468">
        <w:rPr>
          <w:b/>
          <w:sz w:val="28"/>
          <w:szCs w:val="28"/>
        </w:rPr>
        <w:t xml:space="preserve"> </w:t>
      </w:r>
      <w:r w:rsidRPr="00A97468">
        <w:rPr>
          <w:sz w:val="28"/>
          <w:szCs w:val="28"/>
        </w:rPr>
        <w:t xml:space="preserve">          Внести в решение Совета депутатов Ичалковского муниципального района</w:t>
      </w:r>
      <w:r w:rsidR="00973EA1" w:rsidRPr="00A97468">
        <w:rPr>
          <w:sz w:val="28"/>
          <w:szCs w:val="28"/>
        </w:rPr>
        <w:t xml:space="preserve"> Республики Мордовия «О </w:t>
      </w:r>
      <w:r w:rsidRPr="00A97468">
        <w:rPr>
          <w:sz w:val="28"/>
          <w:szCs w:val="28"/>
        </w:rPr>
        <w:t>бюджете Ичалковского муниципального района</w:t>
      </w:r>
      <w:r w:rsidR="00973EA1" w:rsidRPr="00A97468">
        <w:rPr>
          <w:sz w:val="28"/>
          <w:szCs w:val="28"/>
        </w:rPr>
        <w:t xml:space="preserve"> Республики Мордовия</w:t>
      </w:r>
      <w:r w:rsidRPr="00A97468">
        <w:rPr>
          <w:sz w:val="28"/>
          <w:szCs w:val="28"/>
        </w:rPr>
        <w:t xml:space="preserve"> на 202</w:t>
      </w:r>
      <w:r w:rsidR="006F2F43" w:rsidRPr="00A97468">
        <w:rPr>
          <w:sz w:val="28"/>
          <w:szCs w:val="28"/>
        </w:rPr>
        <w:t>2</w:t>
      </w:r>
      <w:r w:rsidRPr="00A97468">
        <w:rPr>
          <w:sz w:val="28"/>
          <w:szCs w:val="28"/>
        </w:rPr>
        <w:t xml:space="preserve"> год</w:t>
      </w:r>
      <w:r w:rsidRPr="00A97468">
        <w:rPr>
          <w:b/>
          <w:sz w:val="28"/>
          <w:szCs w:val="28"/>
        </w:rPr>
        <w:t xml:space="preserve"> </w:t>
      </w:r>
      <w:r w:rsidRPr="00A97468">
        <w:rPr>
          <w:sz w:val="28"/>
          <w:szCs w:val="28"/>
        </w:rPr>
        <w:t>и на плановый период 202</w:t>
      </w:r>
      <w:r w:rsidR="006F2F43" w:rsidRPr="00A97468">
        <w:rPr>
          <w:sz w:val="28"/>
          <w:szCs w:val="28"/>
        </w:rPr>
        <w:t>3</w:t>
      </w:r>
      <w:r w:rsidRPr="00A97468">
        <w:rPr>
          <w:sz w:val="28"/>
          <w:szCs w:val="28"/>
        </w:rPr>
        <w:t xml:space="preserve"> и 202</w:t>
      </w:r>
      <w:r w:rsidR="006F2F43" w:rsidRPr="00A97468">
        <w:rPr>
          <w:sz w:val="28"/>
          <w:szCs w:val="28"/>
        </w:rPr>
        <w:t>4</w:t>
      </w:r>
      <w:r w:rsidRPr="00A97468">
        <w:rPr>
          <w:sz w:val="28"/>
          <w:szCs w:val="28"/>
        </w:rPr>
        <w:t xml:space="preserve"> годов» от 2</w:t>
      </w:r>
      <w:r w:rsidR="006F2F43" w:rsidRPr="00A97468">
        <w:rPr>
          <w:sz w:val="28"/>
          <w:szCs w:val="28"/>
        </w:rPr>
        <w:t>8</w:t>
      </w:r>
      <w:r w:rsidR="00973EA1" w:rsidRPr="00A97468">
        <w:rPr>
          <w:sz w:val="28"/>
          <w:szCs w:val="28"/>
        </w:rPr>
        <w:t>.12.202</w:t>
      </w:r>
      <w:r w:rsidR="006F2F43" w:rsidRPr="00A97468">
        <w:rPr>
          <w:sz w:val="28"/>
          <w:szCs w:val="28"/>
        </w:rPr>
        <w:t>1</w:t>
      </w:r>
      <w:r w:rsidRPr="00A97468">
        <w:rPr>
          <w:sz w:val="28"/>
          <w:szCs w:val="28"/>
        </w:rPr>
        <w:t xml:space="preserve"> г.  № </w:t>
      </w:r>
      <w:r w:rsidR="006F2F43" w:rsidRPr="00A97468">
        <w:rPr>
          <w:sz w:val="28"/>
          <w:szCs w:val="28"/>
        </w:rPr>
        <w:t>16</w:t>
      </w:r>
      <w:r w:rsidRPr="00A97468">
        <w:rPr>
          <w:sz w:val="28"/>
          <w:szCs w:val="28"/>
        </w:rPr>
        <w:t xml:space="preserve"> следующие изменения:  </w:t>
      </w:r>
    </w:p>
    <w:p w:rsidR="0022387A" w:rsidRPr="00A97468" w:rsidRDefault="00D70105" w:rsidP="00D70105">
      <w:pPr>
        <w:jc w:val="both"/>
        <w:outlineLvl w:val="0"/>
        <w:rPr>
          <w:sz w:val="28"/>
          <w:szCs w:val="28"/>
        </w:rPr>
      </w:pPr>
      <w:r w:rsidRPr="00A97468">
        <w:rPr>
          <w:sz w:val="28"/>
          <w:szCs w:val="28"/>
        </w:rPr>
        <w:t xml:space="preserve"> </w:t>
      </w:r>
    </w:p>
    <w:p w:rsidR="00D70105" w:rsidRPr="00A97468" w:rsidRDefault="00C65101" w:rsidP="00C65101">
      <w:pPr>
        <w:tabs>
          <w:tab w:val="left" w:pos="360"/>
          <w:tab w:val="left" w:pos="540"/>
          <w:tab w:val="left" w:pos="720"/>
          <w:tab w:val="left" w:pos="900"/>
          <w:tab w:val="left" w:pos="1260"/>
          <w:tab w:val="left" w:pos="1440"/>
        </w:tabs>
        <w:ind w:left="981"/>
        <w:jc w:val="both"/>
        <w:rPr>
          <w:b/>
          <w:sz w:val="28"/>
          <w:szCs w:val="28"/>
        </w:rPr>
      </w:pPr>
      <w:r w:rsidRPr="00A97468">
        <w:rPr>
          <w:b/>
          <w:sz w:val="28"/>
          <w:szCs w:val="28"/>
        </w:rPr>
        <w:t xml:space="preserve">1. </w:t>
      </w:r>
      <w:r w:rsidR="00D70105" w:rsidRPr="00A97468">
        <w:rPr>
          <w:b/>
          <w:sz w:val="28"/>
          <w:szCs w:val="28"/>
        </w:rPr>
        <w:t>Статью 1 изложить в следующей редакции:</w:t>
      </w:r>
    </w:p>
    <w:p w:rsidR="00D70105" w:rsidRPr="00A97468" w:rsidRDefault="00D70105" w:rsidP="00D70105">
      <w:pPr>
        <w:tabs>
          <w:tab w:val="left" w:pos="360"/>
          <w:tab w:val="left" w:pos="540"/>
          <w:tab w:val="left" w:pos="720"/>
          <w:tab w:val="left" w:pos="900"/>
          <w:tab w:val="left" w:pos="1260"/>
          <w:tab w:val="left" w:pos="1440"/>
        </w:tabs>
        <w:ind w:left="426"/>
        <w:jc w:val="both"/>
        <w:rPr>
          <w:b/>
          <w:sz w:val="28"/>
          <w:szCs w:val="28"/>
        </w:rPr>
      </w:pPr>
    </w:p>
    <w:p w:rsidR="00D940CA" w:rsidRPr="00A97468" w:rsidRDefault="00D70105" w:rsidP="00470A91">
      <w:pPr>
        <w:jc w:val="both"/>
        <w:rPr>
          <w:bCs/>
          <w:sz w:val="28"/>
          <w:szCs w:val="28"/>
        </w:rPr>
      </w:pPr>
      <w:r w:rsidRPr="00A97468">
        <w:rPr>
          <w:sz w:val="28"/>
          <w:szCs w:val="28"/>
        </w:rPr>
        <w:t xml:space="preserve">      «</w:t>
      </w:r>
      <w:r w:rsidR="00D940CA" w:rsidRPr="00A97468">
        <w:rPr>
          <w:sz w:val="28"/>
          <w:szCs w:val="28"/>
        </w:rPr>
        <w:t>1</w:t>
      </w:r>
      <w:r w:rsidR="00665FC7" w:rsidRPr="00A97468">
        <w:rPr>
          <w:sz w:val="28"/>
          <w:szCs w:val="28"/>
        </w:rPr>
        <w:t>.</w:t>
      </w:r>
      <w:r w:rsidR="00D940CA" w:rsidRPr="00A97468">
        <w:rPr>
          <w:sz w:val="28"/>
          <w:szCs w:val="28"/>
        </w:rPr>
        <w:t xml:space="preserve"> Утвердить бюджет Ичалковского муниципального района Республики Мордовия на 202</w:t>
      </w:r>
      <w:r w:rsidR="006F2F43" w:rsidRPr="00A97468">
        <w:rPr>
          <w:sz w:val="28"/>
          <w:szCs w:val="28"/>
        </w:rPr>
        <w:t>2</w:t>
      </w:r>
      <w:r w:rsidR="00D940CA" w:rsidRPr="00A97468">
        <w:rPr>
          <w:sz w:val="28"/>
          <w:szCs w:val="28"/>
        </w:rPr>
        <w:t xml:space="preserve"> год по доходам в сумме </w:t>
      </w:r>
      <w:r w:rsidR="00950D8F" w:rsidRPr="00A97468">
        <w:rPr>
          <w:sz w:val="28"/>
          <w:szCs w:val="28"/>
        </w:rPr>
        <w:t>42</w:t>
      </w:r>
      <w:r w:rsidR="00BB7136" w:rsidRPr="00A97468">
        <w:rPr>
          <w:sz w:val="28"/>
          <w:szCs w:val="28"/>
        </w:rPr>
        <w:t>1216,3</w:t>
      </w:r>
      <w:r w:rsidR="00D940CA" w:rsidRPr="00A97468">
        <w:rPr>
          <w:sz w:val="28"/>
          <w:szCs w:val="28"/>
        </w:rPr>
        <w:t xml:space="preserve"> тыс. рублей и по расходам в сумме </w:t>
      </w:r>
      <w:r w:rsidR="00950D8F" w:rsidRPr="00A97468">
        <w:rPr>
          <w:sz w:val="28"/>
          <w:szCs w:val="28"/>
        </w:rPr>
        <w:t>43</w:t>
      </w:r>
      <w:r w:rsidR="00BB7136" w:rsidRPr="00A97468">
        <w:rPr>
          <w:sz w:val="28"/>
          <w:szCs w:val="28"/>
        </w:rPr>
        <w:t>2896,2</w:t>
      </w:r>
      <w:r w:rsidR="00D940CA" w:rsidRPr="00A97468">
        <w:rPr>
          <w:sz w:val="28"/>
          <w:szCs w:val="28"/>
        </w:rPr>
        <w:t xml:space="preserve"> тыс. рублей, </w:t>
      </w:r>
      <w:r w:rsidR="00D940CA" w:rsidRPr="00A97468">
        <w:rPr>
          <w:bCs/>
          <w:sz w:val="28"/>
          <w:szCs w:val="28"/>
        </w:rPr>
        <w:t xml:space="preserve">с превышением расходов над доходами в сумме </w:t>
      </w:r>
      <w:r w:rsidR="006F2F43" w:rsidRPr="00A97468">
        <w:rPr>
          <w:bCs/>
          <w:sz w:val="28"/>
          <w:szCs w:val="28"/>
        </w:rPr>
        <w:t>11679,</w:t>
      </w:r>
      <w:r w:rsidR="00F77454" w:rsidRPr="00A97468">
        <w:rPr>
          <w:bCs/>
          <w:sz w:val="28"/>
          <w:szCs w:val="28"/>
        </w:rPr>
        <w:t>9</w:t>
      </w:r>
      <w:r w:rsidR="00D940CA" w:rsidRPr="00A97468">
        <w:rPr>
          <w:sz w:val="28"/>
          <w:szCs w:val="28"/>
        </w:rPr>
        <w:t xml:space="preserve"> </w:t>
      </w:r>
      <w:r w:rsidR="00D940CA" w:rsidRPr="00A97468">
        <w:rPr>
          <w:bCs/>
          <w:sz w:val="28"/>
          <w:szCs w:val="28"/>
        </w:rPr>
        <w:t>тыс. рублей, исходя из уровня инфляции, не превышающего 3,7 процента (декабрь 202</w:t>
      </w:r>
      <w:r w:rsidR="006F2F43" w:rsidRPr="00A97468">
        <w:rPr>
          <w:bCs/>
          <w:sz w:val="28"/>
          <w:szCs w:val="28"/>
        </w:rPr>
        <w:t>2</w:t>
      </w:r>
      <w:r w:rsidR="00D940CA" w:rsidRPr="00A97468">
        <w:rPr>
          <w:bCs/>
          <w:sz w:val="28"/>
          <w:szCs w:val="28"/>
        </w:rPr>
        <w:t xml:space="preserve"> года к декабрю 202</w:t>
      </w:r>
      <w:r w:rsidR="006F2F43" w:rsidRPr="00A97468">
        <w:rPr>
          <w:bCs/>
          <w:sz w:val="28"/>
          <w:szCs w:val="28"/>
        </w:rPr>
        <w:t>1</w:t>
      </w:r>
      <w:r w:rsidR="00D940CA" w:rsidRPr="00A97468">
        <w:rPr>
          <w:bCs/>
          <w:sz w:val="28"/>
          <w:szCs w:val="28"/>
        </w:rPr>
        <w:t xml:space="preserve"> года).</w:t>
      </w:r>
    </w:p>
    <w:p w:rsidR="00D940CA" w:rsidRPr="00A97468" w:rsidRDefault="00D940CA" w:rsidP="00470A91">
      <w:pPr>
        <w:jc w:val="both"/>
        <w:rPr>
          <w:bCs/>
          <w:sz w:val="28"/>
          <w:szCs w:val="28"/>
        </w:rPr>
      </w:pPr>
      <w:r w:rsidRPr="00A97468">
        <w:rPr>
          <w:sz w:val="28"/>
          <w:szCs w:val="28"/>
        </w:rPr>
        <w:t xml:space="preserve">       2. Утвердить бюджет Ичалковского муниципального района Республики Мордовия на 202</w:t>
      </w:r>
      <w:r w:rsidR="006F2F43" w:rsidRPr="00A97468">
        <w:rPr>
          <w:sz w:val="28"/>
          <w:szCs w:val="28"/>
        </w:rPr>
        <w:t>3</w:t>
      </w:r>
      <w:r w:rsidRPr="00A97468">
        <w:rPr>
          <w:sz w:val="28"/>
          <w:szCs w:val="28"/>
        </w:rPr>
        <w:t xml:space="preserve"> год по доходам в сумме </w:t>
      </w:r>
      <w:r w:rsidR="006F2F43" w:rsidRPr="00A97468">
        <w:rPr>
          <w:sz w:val="28"/>
          <w:szCs w:val="28"/>
        </w:rPr>
        <w:t>239</w:t>
      </w:r>
      <w:r w:rsidR="00BB7136" w:rsidRPr="00A97468">
        <w:rPr>
          <w:sz w:val="28"/>
          <w:szCs w:val="28"/>
        </w:rPr>
        <w:t>752,2</w:t>
      </w:r>
      <w:r w:rsidRPr="00A97468">
        <w:rPr>
          <w:sz w:val="28"/>
          <w:szCs w:val="28"/>
        </w:rPr>
        <w:t xml:space="preserve"> тыс. рублей и по расходам в сумме </w:t>
      </w:r>
      <w:r w:rsidR="006F2F43" w:rsidRPr="00A97468">
        <w:rPr>
          <w:sz w:val="28"/>
          <w:szCs w:val="28"/>
        </w:rPr>
        <w:t>239</w:t>
      </w:r>
      <w:r w:rsidR="00BB7136" w:rsidRPr="00A97468">
        <w:rPr>
          <w:sz w:val="28"/>
          <w:szCs w:val="28"/>
        </w:rPr>
        <w:t>752,2</w:t>
      </w:r>
      <w:r w:rsidRPr="00A97468">
        <w:rPr>
          <w:sz w:val="28"/>
          <w:szCs w:val="28"/>
        </w:rPr>
        <w:t xml:space="preserve"> тыс. рублей</w:t>
      </w:r>
      <w:r w:rsidRPr="00A97468">
        <w:rPr>
          <w:bCs/>
          <w:sz w:val="28"/>
          <w:szCs w:val="28"/>
        </w:rPr>
        <w:t xml:space="preserve">, </w:t>
      </w:r>
      <w:r w:rsidRPr="00A97468">
        <w:rPr>
          <w:sz w:val="28"/>
          <w:szCs w:val="28"/>
        </w:rPr>
        <w:t>в том числе условно утв</w:t>
      </w:r>
      <w:r w:rsidR="00876F08" w:rsidRPr="00A97468">
        <w:rPr>
          <w:sz w:val="28"/>
          <w:szCs w:val="28"/>
        </w:rPr>
        <w:t xml:space="preserve">ержденные расходы в сумме </w:t>
      </w:r>
      <w:r w:rsidR="006F2F43" w:rsidRPr="00A97468">
        <w:rPr>
          <w:sz w:val="28"/>
          <w:szCs w:val="28"/>
        </w:rPr>
        <w:t>2954,2</w:t>
      </w:r>
      <w:r w:rsidR="002014A3" w:rsidRPr="00A97468">
        <w:rPr>
          <w:sz w:val="28"/>
          <w:szCs w:val="28"/>
        </w:rPr>
        <w:t xml:space="preserve"> тыс. рублей</w:t>
      </w:r>
      <w:r w:rsidRPr="00A97468">
        <w:rPr>
          <w:bCs/>
          <w:sz w:val="28"/>
          <w:szCs w:val="28"/>
        </w:rPr>
        <w:t>.</w:t>
      </w:r>
    </w:p>
    <w:p w:rsidR="00D70105" w:rsidRPr="00A97468" w:rsidRDefault="00D940CA" w:rsidP="00470A91">
      <w:pPr>
        <w:jc w:val="both"/>
        <w:rPr>
          <w:bCs/>
          <w:sz w:val="28"/>
          <w:szCs w:val="28"/>
        </w:rPr>
      </w:pPr>
      <w:r w:rsidRPr="00A97468">
        <w:rPr>
          <w:bCs/>
          <w:sz w:val="28"/>
          <w:szCs w:val="28"/>
        </w:rPr>
        <w:t xml:space="preserve">      </w:t>
      </w:r>
      <w:r w:rsidRPr="00A97468">
        <w:rPr>
          <w:sz w:val="28"/>
          <w:szCs w:val="28"/>
        </w:rPr>
        <w:t xml:space="preserve"> 3. Утвердить Ичалковского муниципального района Республики Мордовия на 202</w:t>
      </w:r>
      <w:r w:rsidR="006F2F43" w:rsidRPr="00A97468">
        <w:rPr>
          <w:sz w:val="28"/>
          <w:szCs w:val="28"/>
        </w:rPr>
        <w:t>4</w:t>
      </w:r>
      <w:r w:rsidRPr="00A97468">
        <w:rPr>
          <w:sz w:val="28"/>
          <w:szCs w:val="28"/>
        </w:rPr>
        <w:t xml:space="preserve"> год по доходам в сумме </w:t>
      </w:r>
      <w:r w:rsidR="006F2F43" w:rsidRPr="00A97468">
        <w:rPr>
          <w:sz w:val="28"/>
          <w:szCs w:val="28"/>
        </w:rPr>
        <w:t>226</w:t>
      </w:r>
      <w:r w:rsidR="00BB7136" w:rsidRPr="00A97468">
        <w:rPr>
          <w:sz w:val="28"/>
          <w:szCs w:val="28"/>
        </w:rPr>
        <w:t>603,1</w:t>
      </w:r>
      <w:r w:rsidRPr="00A97468">
        <w:rPr>
          <w:sz w:val="28"/>
          <w:szCs w:val="28"/>
        </w:rPr>
        <w:t xml:space="preserve"> тыс. рублей и по расходам в сумме </w:t>
      </w:r>
      <w:r w:rsidR="006F2F43" w:rsidRPr="00A97468">
        <w:rPr>
          <w:sz w:val="28"/>
          <w:szCs w:val="28"/>
        </w:rPr>
        <w:t>226</w:t>
      </w:r>
      <w:r w:rsidR="00BB7136" w:rsidRPr="00A97468">
        <w:rPr>
          <w:sz w:val="28"/>
          <w:szCs w:val="28"/>
        </w:rPr>
        <w:t>603,1</w:t>
      </w:r>
      <w:r w:rsidRPr="00A97468">
        <w:rPr>
          <w:sz w:val="28"/>
          <w:szCs w:val="28"/>
        </w:rPr>
        <w:t xml:space="preserve"> тыс. рублей</w:t>
      </w:r>
      <w:r w:rsidRPr="00A97468">
        <w:rPr>
          <w:bCs/>
          <w:sz w:val="28"/>
          <w:szCs w:val="28"/>
        </w:rPr>
        <w:t xml:space="preserve">, </w:t>
      </w:r>
      <w:r w:rsidRPr="00A97468">
        <w:rPr>
          <w:sz w:val="28"/>
          <w:szCs w:val="28"/>
        </w:rPr>
        <w:t xml:space="preserve">в том числе условно утвержденные расходы в сумме </w:t>
      </w:r>
      <w:r w:rsidR="006F2F43" w:rsidRPr="00A97468">
        <w:rPr>
          <w:sz w:val="28"/>
          <w:szCs w:val="28"/>
        </w:rPr>
        <w:t>6157,</w:t>
      </w:r>
      <w:r w:rsidR="003B0077" w:rsidRPr="00A97468">
        <w:rPr>
          <w:sz w:val="28"/>
          <w:szCs w:val="28"/>
        </w:rPr>
        <w:t>6</w:t>
      </w:r>
      <w:r w:rsidRPr="00A97468">
        <w:rPr>
          <w:sz w:val="28"/>
          <w:szCs w:val="28"/>
        </w:rPr>
        <w:t xml:space="preserve"> тыс. рублей</w:t>
      </w:r>
      <w:r w:rsidRPr="00A97468">
        <w:rPr>
          <w:bCs/>
          <w:sz w:val="28"/>
          <w:szCs w:val="28"/>
        </w:rPr>
        <w:t>.</w:t>
      </w:r>
      <w:r w:rsidR="00D70105" w:rsidRPr="00A97468">
        <w:rPr>
          <w:bCs/>
          <w:sz w:val="28"/>
          <w:szCs w:val="28"/>
        </w:rPr>
        <w:t>».</w:t>
      </w:r>
    </w:p>
    <w:p w:rsidR="0022387A" w:rsidRPr="00A97468" w:rsidRDefault="00D70105" w:rsidP="00470A91">
      <w:pPr>
        <w:jc w:val="both"/>
        <w:rPr>
          <w:b/>
          <w:bCs/>
          <w:sz w:val="28"/>
          <w:szCs w:val="28"/>
        </w:rPr>
      </w:pPr>
      <w:r w:rsidRPr="00A97468">
        <w:rPr>
          <w:b/>
          <w:bCs/>
          <w:sz w:val="28"/>
          <w:szCs w:val="28"/>
        </w:rPr>
        <w:t xml:space="preserve">      </w:t>
      </w:r>
    </w:p>
    <w:p w:rsidR="00142A01" w:rsidRPr="00A97468" w:rsidRDefault="00D70105" w:rsidP="00470A91">
      <w:pPr>
        <w:rPr>
          <w:b/>
          <w:bCs/>
          <w:sz w:val="28"/>
          <w:szCs w:val="28"/>
        </w:rPr>
      </w:pPr>
      <w:r w:rsidRPr="00A97468">
        <w:rPr>
          <w:b/>
          <w:bCs/>
          <w:sz w:val="28"/>
          <w:szCs w:val="28"/>
        </w:rPr>
        <w:t xml:space="preserve">    </w:t>
      </w:r>
      <w:r w:rsidR="00470A91" w:rsidRPr="00A97468">
        <w:rPr>
          <w:b/>
          <w:bCs/>
          <w:sz w:val="28"/>
          <w:szCs w:val="28"/>
        </w:rPr>
        <w:t xml:space="preserve">     </w:t>
      </w:r>
      <w:r w:rsidR="007C7BF0" w:rsidRPr="00A97468">
        <w:rPr>
          <w:b/>
          <w:bCs/>
          <w:sz w:val="28"/>
          <w:szCs w:val="28"/>
        </w:rPr>
        <w:t xml:space="preserve">2.  Статью </w:t>
      </w:r>
      <w:r w:rsidR="00866B94" w:rsidRPr="00A97468">
        <w:rPr>
          <w:b/>
          <w:bCs/>
          <w:sz w:val="28"/>
          <w:szCs w:val="28"/>
        </w:rPr>
        <w:t>8</w:t>
      </w:r>
      <w:r w:rsidR="00680CBF" w:rsidRPr="00A97468">
        <w:rPr>
          <w:b/>
          <w:bCs/>
          <w:sz w:val="28"/>
          <w:szCs w:val="28"/>
        </w:rPr>
        <w:t xml:space="preserve"> пункт 1</w:t>
      </w:r>
      <w:r w:rsidR="007C7BF0" w:rsidRPr="00A97468">
        <w:rPr>
          <w:b/>
          <w:bCs/>
          <w:sz w:val="28"/>
          <w:szCs w:val="28"/>
        </w:rPr>
        <w:t xml:space="preserve"> изложить в следующей редакции:</w:t>
      </w:r>
    </w:p>
    <w:p w:rsidR="00680CBF" w:rsidRPr="00A97468" w:rsidRDefault="00D70105" w:rsidP="00470A91">
      <w:pPr>
        <w:pStyle w:val="a6"/>
        <w:jc w:val="both"/>
        <w:rPr>
          <w:sz w:val="28"/>
          <w:szCs w:val="28"/>
        </w:rPr>
      </w:pPr>
      <w:r w:rsidRPr="00A97468">
        <w:rPr>
          <w:b/>
          <w:bCs/>
          <w:sz w:val="28"/>
          <w:szCs w:val="28"/>
        </w:rPr>
        <w:t xml:space="preserve"> </w:t>
      </w:r>
      <w:r w:rsidR="00680CBF" w:rsidRPr="00A97468">
        <w:rPr>
          <w:bCs/>
          <w:sz w:val="28"/>
          <w:szCs w:val="28"/>
        </w:rPr>
        <w:t>«1</w:t>
      </w:r>
      <w:r w:rsidR="00680CBF" w:rsidRPr="00A97468">
        <w:rPr>
          <w:sz w:val="28"/>
          <w:szCs w:val="28"/>
        </w:rPr>
        <w:t>. Утвердить общий объем межбюджетных трансфертов бюджетам посел</w:t>
      </w:r>
      <w:r w:rsidR="00A82ED1" w:rsidRPr="00A97468">
        <w:rPr>
          <w:sz w:val="28"/>
          <w:szCs w:val="28"/>
        </w:rPr>
        <w:t>ений на 202</w:t>
      </w:r>
      <w:r w:rsidR="00737EC2" w:rsidRPr="00A97468">
        <w:rPr>
          <w:sz w:val="28"/>
          <w:szCs w:val="28"/>
        </w:rPr>
        <w:t>2</w:t>
      </w:r>
      <w:r w:rsidR="00A82ED1" w:rsidRPr="00A97468">
        <w:rPr>
          <w:sz w:val="28"/>
          <w:szCs w:val="28"/>
        </w:rPr>
        <w:t xml:space="preserve"> год в </w:t>
      </w:r>
      <w:r w:rsidR="00A82ED1" w:rsidRPr="00A97468">
        <w:rPr>
          <w:color w:val="000000" w:themeColor="text1"/>
          <w:sz w:val="28"/>
          <w:szCs w:val="28"/>
        </w:rPr>
        <w:t xml:space="preserve">сумме </w:t>
      </w:r>
      <w:r w:rsidR="000332A9" w:rsidRPr="00A97468">
        <w:rPr>
          <w:color w:val="000000" w:themeColor="text1"/>
          <w:sz w:val="28"/>
          <w:szCs w:val="28"/>
        </w:rPr>
        <w:t>1</w:t>
      </w:r>
      <w:r w:rsidR="00407D29" w:rsidRPr="00A97468">
        <w:rPr>
          <w:color w:val="000000" w:themeColor="text1"/>
          <w:sz w:val="28"/>
          <w:szCs w:val="28"/>
        </w:rPr>
        <w:t>2</w:t>
      </w:r>
      <w:r w:rsidR="000332A9" w:rsidRPr="00A97468">
        <w:rPr>
          <w:color w:val="000000" w:themeColor="text1"/>
          <w:sz w:val="28"/>
          <w:szCs w:val="28"/>
        </w:rPr>
        <w:t>268,2</w:t>
      </w:r>
      <w:r w:rsidR="00680CBF" w:rsidRPr="00A97468">
        <w:rPr>
          <w:sz w:val="28"/>
          <w:szCs w:val="28"/>
        </w:rPr>
        <w:t xml:space="preserve"> т</w:t>
      </w:r>
      <w:r w:rsidR="00A82ED1" w:rsidRPr="00A97468">
        <w:rPr>
          <w:sz w:val="28"/>
          <w:szCs w:val="28"/>
        </w:rPr>
        <w:t>ыс. рублей, на 202</w:t>
      </w:r>
      <w:r w:rsidR="00737EC2" w:rsidRPr="00A97468">
        <w:rPr>
          <w:sz w:val="28"/>
          <w:szCs w:val="28"/>
        </w:rPr>
        <w:t>3</w:t>
      </w:r>
      <w:r w:rsidR="00A82ED1" w:rsidRPr="00A97468">
        <w:rPr>
          <w:sz w:val="28"/>
          <w:szCs w:val="28"/>
        </w:rPr>
        <w:t xml:space="preserve"> год – </w:t>
      </w:r>
      <w:r w:rsidR="00737EC2" w:rsidRPr="00A97468">
        <w:rPr>
          <w:sz w:val="28"/>
          <w:szCs w:val="28"/>
        </w:rPr>
        <w:t>3302,8</w:t>
      </w:r>
      <w:r w:rsidR="00680CBF" w:rsidRPr="00A97468">
        <w:rPr>
          <w:sz w:val="28"/>
          <w:szCs w:val="28"/>
        </w:rPr>
        <w:t xml:space="preserve"> т</w:t>
      </w:r>
      <w:r w:rsidR="00A82ED1" w:rsidRPr="00A97468">
        <w:rPr>
          <w:sz w:val="28"/>
          <w:szCs w:val="28"/>
        </w:rPr>
        <w:t>ыс. рублей, на 202</w:t>
      </w:r>
      <w:r w:rsidR="00737EC2" w:rsidRPr="00A97468">
        <w:rPr>
          <w:sz w:val="28"/>
          <w:szCs w:val="28"/>
        </w:rPr>
        <w:t>4</w:t>
      </w:r>
      <w:r w:rsidR="00A82ED1" w:rsidRPr="00A97468">
        <w:rPr>
          <w:sz w:val="28"/>
          <w:szCs w:val="28"/>
        </w:rPr>
        <w:t xml:space="preserve"> год – </w:t>
      </w:r>
      <w:r w:rsidR="00737EC2" w:rsidRPr="00A97468">
        <w:rPr>
          <w:sz w:val="28"/>
          <w:szCs w:val="28"/>
        </w:rPr>
        <w:t>3501,7</w:t>
      </w:r>
      <w:r w:rsidR="00680CBF" w:rsidRPr="00A97468">
        <w:rPr>
          <w:sz w:val="28"/>
          <w:szCs w:val="28"/>
        </w:rPr>
        <w:t xml:space="preserve"> тыс. рублей.»</w:t>
      </w:r>
    </w:p>
    <w:p w:rsidR="00BB4302" w:rsidRPr="00A97468" w:rsidRDefault="00BB4302" w:rsidP="00470A91">
      <w:pPr>
        <w:pStyle w:val="a6"/>
        <w:jc w:val="both"/>
        <w:rPr>
          <w:sz w:val="28"/>
          <w:szCs w:val="28"/>
        </w:rPr>
      </w:pPr>
    </w:p>
    <w:p w:rsidR="003D680C" w:rsidRPr="00A97468" w:rsidRDefault="003D680C" w:rsidP="003D680C">
      <w:pPr>
        <w:rPr>
          <w:b/>
          <w:bCs/>
          <w:sz w:val="28"/>
          <w:szCs w:val="28"/>
        </w:rPr>
      </w:pPr>
      <w:r w:rsidRPr="00A97468">
        <w:rPr>
          <w:b/>
          <w:bCs/>
          <w:sz w:val="28"/>
          <w:szCs w:val="28"/>
        </w:rPr>
        <w:t xml:space="preserve">       3.  Статью 9 пункт 1 изложить в следующей редакции:</w:t>
      </w:r>
    </w:p>
    <w:p w:rsidR="003D680C" w:rsidRPr="00A97468" w:rsidRDefault="003D680C" w:rsidP="003D680C">
      <w:pPr>
        <w:jc w:val="both"/>
        <w:rPr>
          <w:sz w:val="28"/>
          <w:szCs w:val="28"/>
        </w:rPr>
      </w:pPr>
      <w:r w:rsidRPr="00A97468">
        <w:rPr>
          <w:bCs/>
          <w:sz w:val="28"/>
          <w:szCs w:val="28"/>
        </w:rPr>
        <w:t>«1</w:t>
      </w:r>
      <w:r w:rsidRPr="00A97468">
        <w:rPr>
          <w:sz w:val="28"/>
          <w:szCs w:val="28"/>
        </w:rPr>
        <w:t xml:space="preserve">. Утвердить объем бюджетных ассигнований Дорожного фонда Ичалковского муниципального района Республики Мордовия на 2022 год в сумме </w:t>
      </w:r>
      <w:r w:rsidR="00716E6D" w:rsidRPr="00A97468">
        <w:rPr>
          <w:sz w:val="28"/>
          <w:szCs w:val="28"/>
        </w:rPr>
        <w:t>53</w:t>
      </w:r>
      <w:r w:rsidR="000332A9" w:rsidRPr="00A97468">
        <w:rPr>
          <w:sz w:val="28"/>
          <w:szCs w:val="28"/>
        </w:rPr>
        <w:t>843,2</w:t>
      </w:r>
      <w:r w:rsidRPr="00A97468">
        <w:rPr>
          <w:sz w:val="28"/>
          <w:szCs w:val="28"/>
        </w:rPr>
        <w:t xml:space="preserve"> тыс. рублей, на 2023 год – 10560,2 тыс. рублей, на 2024 год – 11199,8 тыс. рублей.»</w:t>
      </w:r>
    </w:p>
    <w:p w:rsidR="003D680C" w:rsidRDefault="003D680C" w:rsidP="00174FB9">
      <w:pPr>
        <w:rPr>
          <w:b/>
          <w:bCs/>
          <w:sz w:val="28"/>
          <w:szCs w:val="28"/>
        </w:rPr>
      </w:pPr>
    </w:p>
    <w:p w:rsidR="005174F4" w:rsidRPr="00A97468" w:rsidRDefault="005174F4" w:rsidP="005174F4">
      <w:pPr>
        <w:rPr>
          <w:b/>
          <w:bCs/>
          <w:sz w:val="28"/>
          <w:szCs w:val="28"/>
        </w:rPr>
      </w:pPr>
      <w:r w:rsidRPr="00A97468">
        <w:rPr>
          <w:b/>
          <w:bCs/>
          <w:sz w:val="28"/>
          <w:szCs w:val="28"/>
        </w:rPr>
        <w:t xml:space="preserve">        4.  Статью 1</w:t>
      </w:r>
      <w:r w:rsidR="00713D25" w:rsidRPr="00713D25">
        <w:rPr>
          <w:b/>
          <w:bCs/>
          <w:sz w:val="28"/>
          <w:szCs w:val="28"/>
        </w:rPr>
        <w:t>0</w:t>
      </w:r>
      <w:r w:rsidRPr="00A97468">
        <w:rPr>
          <w:b/>
          <w:bCs/>
          <w:sz w:val="28"/>
          <w:szCs w:val="28"/>
        </w:rPr>
        <w:t xml:space="preserve"> изложить в следующей редакции:</w:t>
      </w:r>
    </w:p>
    <w:p w:rsidR="005174F4" w:rsidRPr="005174F4" w:rsidRDefault="005174F4" w:rsidP="005174F4">
      <w:pPr>
        <w:autoSpaceDE w:val="0"/>
        <w:autoSpaceDN w:val="0"/>
        <w:adjustRightInd w:val="0"/>
        <w:ind w:firstLine="568"/>
        <w:jc w:val="both"/>
        <w:rPr>
          <w:sz w:val="28"/>
          <w:szCs w:val="28"/>
        </w:rPr>
      </w:pPr>
      <w:r>
        <w:rPr>
          <w:sz w:val="28"/>
          <w:szCs w:val="28"/>
        </w:rPr>
        <w:t>«</w:t>
      </w:r>
      <w:r w:rsidRPr="005174F4">
        <w:rPr>
          <w:sz w:val="28"/>
          <w:szCs w:val="28"/>
        </w:rPr>
        <w:t>Установить размер Резервного фонда Администрации Ичалковского муниципального района Республики Мордовия на 2022 год</w:t>
      </w:r>
      <w:r>
        <w:rPr>
          <w:sz w:val="28"/>
          <w:szCs w:val="28"/>
        </w:rPr>
        <w:t xml:space="preserve"> в сумме 295,7 тыс. рублей,</w:t>
      </w:r>
      <w:r w:rsidRPr="005174F4">
        <w:rPr>
          <w:sz w:val="28"/>
          <w:szCs w:val="28"/>
        </w:rPr>
        <w:t xml:space="preserve"> на 2023 </w:t>
      </w:r>
      <w:r>
        <w:rPr>
          <w:sz w:val="28"/>
          <w:szCs w:val="28"/>
        </w:rPr>
        <w:t xml:space="preserve">год – 100,0 тыс. рублей, на </w:t>
      </w:r>
      <w:r w:rsidRPr="005174F4">
        <w:rPr>
          <w:sz w:val="28"/>
          <w:szCs w:val="28"/>
        </w:rPr>
        <w:t xml:space="preserve">2024 </w:t>
      </w:r>
      <w:r>
        <w:rPr>
          <w:sz w:val="28"/>
          <w:szCs w:val="28"/>
        </w:rPr>
        <w:t xml:space="preserve">год - </w:t>
      </w:r>
      <w:r w:rsidRPr="005174F4">
        <w:rPr>
          <w:sz w:val="28"/>
          <w:szCs w:val="28"/>
        </w:rPr>
        <w:t xml:space="preserve"> 100,0 тыс</w:t>
      </w:r>
      <w:r>
        <w:rPr>
          <w:sz w:val="28"/>
          <w:szCs w:val="28"/>
        </w:rPr>
        <w:t>. рублей</w:t>
      </w:r>
      <w:r w:rsidRPr="005174F4">
        <w:rPr>
          <w:sz w:val="28"/>
          <w:szCs w:val="28"/>
        </w:rPr>
        <w:t>.</w:t>
      </w:r>
    </w:p>
    <w:p w:rsidR="005174F4" w:rsidRPr="00A97468" w:rsidRDefault="005174F4" w:rsidP="00174FB9">
      <w:pPr>
        <w:rPr>
          <w:b/>
          <w:bCs/>
          <w:sz w:val="28"/>
          <w:szCs w:val="28"/>
        </w:rPr>
      </w:pPr>
    </w:p>
    <w:p w:rsidR="00174FB9" w:rsidRPr="00A97468" w:rsidRDefault="003D680C" w:rsidP="00174FB9">
      <w:pPr>
        <w:rPr>
          <w:b/>
          <w:bCs/>
          <w:sz w:val="28"/>
          <w:szCs w:val="28"/>
        </w:rPr>
      </w:pPr>
      <w:r w:rsidRPr="00A97468">
        <w:rPr>
          <w:b/>
          <w:bCs/>
          <w:sz w:val="28"/>
          <w:szCs w:val="28"/>
        </w:rPr>
        <w:t xml:space="preserve">       </w:t>
      </w:r>
      <w:r w:rsidR="00BB4302" w:rsidRPr="00A97468">
        <w:rPr>
          <w:b/>
          <w:bCs/>
          <w:sz w:val="28"/>
          <w:szCs w:val="28"/>
        </w:rPr>
        <w:t xml:space="preserve"> </w:t>
      </w:r>
      <w:r w:rsidR="005174F4">
        <w:rPr>
          <w:b/>
          <w:bCs/>
          <w:sz w:val="28"/>
          <w:szCs w:val="28"/>
        </w:rPr>
        <w:t>5</w:t>
      </w:r>
      <w:r w:rsidR="00174FB9" w:rsidRPr="00A97468">
        <w:rPr>
          <w:b/>
          <w:bCs/>
          <w:sz w:val="28"/>
          <w:szCs w:val="28"/>
        </w:rPr>
        <w:t>.  Статью 1</w:t>
      </w:r>
      <w:r w:rsidR="00866B94" w:rsidRPr="00A97468">
        <w:rPr>
          <w:b/>
          <w:bCs/>
          <w:sz w:val="28"/>
          <w:szCs w:val="28"/>
        </w:rPr>
        <w:t>1</w:t>
      </w:r>
      <w:r w:rsidR="00174FB9" w:rsidRPr="00A97468">
        <w:rPr>
          <w:b/>
          <w:bCs/>
          <w:sz w:val="28"/>
          <w:szCs w:val="28"/>
        </w:rPr>
        <w:t xml:space="preserve"> изложить в следующей редакции:</w:t>
      </w:r>
    </w:p>
    <w:p w:rsidR="00174FB9" w:rsidRPr="00A97468" w:rsidRDefault="00174FB9" w:rsidP="00174FB9">
      <w:pPr>
        <w:autoSpaceDE w:val="0"/>
        <w:autoSpaceDN w:val="0"/>
        <w:adjustRightInd w:val="0"/>
        <w:ind w:right="140"/>
        <w:jc w:val="both"/>
        <w:rPr>
          <w:sz w:val="28"/>
          <w:szCs w:val="28"/>
        </w:rPr>
      </w:pPr>
      <w:r w:rsidRPr="00A97468">
        <w:rPr>
          <w:rFonts w:ascii="Courier New" w:hAnsi="Courier New" w:cs="Courier New"/>
          <w:b/>
          <w:bCs/>
          <w:sz w:val="28"/>
          <w:szCs w:val="28"/>
        </w:rPr>
        <w:t>«</w:t>
      </w:r>
      <w:r w:rsidRPr="00A97468">
        <w:rPr>
          <w:sz w:val="28"/>
          <w:szCs w:val="28"/>
        </w:rPr>
        <w:t>Утвердить объем бюджетных ассигнований, направляемых на исполнение публичных нормативных обязательств, предусмотренных настоящим Решением на 202</w:t>
      </w:r>
      <w:r w:rsidR="006F2F43" w:rsidRPr="00A97468">
        <w:rPr>
          <w:sz w:val="28"/>
          <w:szCs w:val="28"/>
        </w:rPr>
        <w:t>2</w:t>
      </w:r>
      <w:r w:rsidRPr="00A97468">
        <w:rPr>
          <w:sz w:val="28"/>
          <w:szCs w:val="28"/>
        </w:rPr>
        <w:t xml:space="preserve"> год в сумме </w:t>
      </w:r>
      <w:r w:rsidR="000332A9" w:rsidRPr="00A97468">
        <w:rPr>
          <w:sz w:val="28"/>
          <w:szCs w:val="28"/>
        </w:rPr>
        <w:t>7454,1</w:t>
      </w:r>
      <w:r w:rsidRPr="00A97468">
        <w:rPr>
          <w:sz w:val="28"/>
          <w:szCs w:val="28"/>
        </w:rPr>
        <w:t xml:space="preserve"> тыс. рублей, на 202</w:t>
      </w:r>
      <w:r w:rsidR="006F2F43" w:rsidRPr="00A97468">
        <w:rPr>
          <w:sz w:val="28"/>
          <w:szCs w:val="28"/>
        </w:rPr>
        <w:t>3</w:t>
      </w:r>
      <w:r w:rsidRPr="00A97468">
        <w:rPr>
          <w:sz w:val="28"/>
          <w:szCs w:val="28"/>
        </w:rPr>
        <w:t xml:space="preserve"> год – </w:t>
      </w:r>
      <w:r w:rsidR="006F2F43" w:rsidRPr="00A97468">
        <w:rPr>
          <w:sz w:val="28"/>
          <w:szCs w:val="28"/>
        </w:rPr>
        <w:t>7365,3 тыс. рублей, на 2024</w:t>
      </w:r>
      <w:r w:rsidRPr="00A97468">
        <w:rPr>
          <w:sz w:val="28"/>
          <w:szCs w:val="28"/>
        </w:rPr>
        <w:t xml:space="preserve"> год – </w:t>
      </w:r>
      <w:r w:rsidR="00866B94" w:rsidRPr="00A97468">
        <w:rPr>
          <w:sz w:val="28"/>
          <w:szCs w:val="28"/>
        </w:rPr>
        <w:t>6058,4</w:t>
      </w:r>
      <w:r w:rsidRPr="00A97468">
        <w:rPr>
          <w:sz w:val="28"/>
          <w:szCs w:val="28"/>
        </w:rPr>
        <w:t xml:space="preserve"> тыс. рублей.»</w:t>
      </w:r>
    </w:p>
    <w:p w:rsidR="00407D29" w:rsidRDefault="00407D29" w:rsidP="00407D29">
      <w:pPr>
        <w:rPr>
          <w:sz w:val="24"/>
          <w:szCs w:val="24"/>
        </w:rPr>
      </w:pPr>
    </w:p>
    <w:p w:rsidR="00407D29" w:rsidRPr="00A97468" w:rsidRDefault="00407D29" w:rsidP="00407D29">
      <w:pPr>
        <w:jc w:val="both"/>
        <w:rPr>
          <w:b/>
          <w:sz w:val="28"/>
          <w:szCs w:val="28"/>
        </w:rPr>
      </w:pPr>
      <w:r w:rsidRPr="00A97468">
        <w:rPr>
          <w:b/>
          <w:sz w:val="28"/>
          <w:szCs w:val="28"/>
        </w:rPr>
        <w:t xml:space="preserve">         </w:t>
      </w:r>
      <w:r w:rsidR="005174F4">
        <w:rPr>
          <w:b/>
          <w:sz w:val="28"/>
          <w:szCs w:val="28"/>
        </w:rPr>
        <w:t>6</w:t>
      </w:r>
      <w:r w:rsidRPr="00A97468">
        <w:rPr>
          <w:b/>
          <w:sz w:val="28"/>
          <w:szCs w:val="28"/>
        </w:rPr>
        <w:t>. Статью 15 дополнить пунктами 10 и 11 следующего содержания:</w:t>
      </w:r>
    </w:p>
    <w:p w:rsidR="00407D29" w:rsidRPr="00A97468" w:rsidRDefault="00407D29" w:rsidP="00407D29">
      <w:pPr>
        <w:jc w:val="both"/>
        <w:rPr>
          <w:sz w:val="28"/>
          <w:szCs w:val="28"/>
        </w:rPr>
      </w:pPr>
      <w:r w:rsidRPr="00A97468">
        <w:rPr>
          <w:sz w:val="28"/>
          <w:szCs w:val="28"/>
        </w:rPr>
        <w:t xml:space="preserve">«10. Установить, что в соответствии с подпунктом 1 пункта 1 статьи 242.26 Бюджетного кодекса Российской Федерации казначейскому сопровождению подлежат авансовые платежи по муниципальным контрактам о поставке товаров, выполнении работ, об оказании услуг для обеспечения муниципальных нужд Ичалковского муниципального района Республики Мордовия, авансовые платежи по муниципальным контрактам, предметом которых являются капитальные вложения в объекты муниципальной собственности Ичалковского муниципального района Республики Мордовия, авансовые платежи по контрактам (договорам) о поставке товаров, выполнении работ, об оказании услуг, заключаемым муниципальными бюджетными учреждениями Ичалковского муниципального района Республики Мордовия, субсидии юридическим лицам (за исключением субсидий муниципальным бюджетным учреждениям Ичалковского муниципального района Республики Мордовия), бюджетные инвестиции юридическим лицам, предоставляемые в соответствии со статьей 80 Бюджетного кодекса Российской Федерации, предоставляемые из бюджета Ичалковского муниципального района Республики Мордовия, источником финансового обеспечения которых являются субсидии и иные межбюджетные трансферты из республиканского бюджета Республики Мордовия, </w:t>
      </w:r>
      <w:proofErr w:type="spellStart"/>
      <w:r w:rsidRPr="00A97468">
        <w:rPr>
          <w:sz w:val="28"/>
          <w:szCs w:val="28"/>
        </w:rPr>
        <w:t>софинансируемые</w:t>
      </w:r>
      <w:proofErr w:type="spellEnd"/>
      <w:r w:rsidRPr="00A97468">
        <w:rPr>
          <w:sz w:val="28"/>
          <w:szCs w:val="28"/>
        </w:rPr>
        <w:t xml:space="preserve"> (финансируемые) за счет субсидий и иных межбюджетных трансфертов из федерального бюджета, а также авансовые платежи по контрактам (договорам) о поставке товаров, выполнении работ, оказании услуг, заключаемым получателями указанных субсидий и бюджетных инвестиций,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указанных муниципальных контрактов (контрактов, договоров) о поставке товаров, выполнении работ, </w:t>
      </w:r>
      <w:r w:rsidRPr="00A97468">
        <w:rPr>
          <w:sz w:val="28"/>
          <w:szCs w:val="28"/>
        </w:rPr>
        <w:lastRenderedPageBreak/>
        <w:t>оказании услуг, договоров (соглашений) о предоставлении субсидий (бюджетных инвестиций).</w:t>
      </w:r>
    </w:p>
    <w:p w:rsidR="00BB4302" w:rsidRPr="00A97468" w:rsidRDefault="00407D29" w:rsidP="00407D29">
      <w:pPr>
        <w:jc w:val="both"/>
        <w:rPr>
          <w:sz w:val="28"/>
          <w:szCs w:val="28"/>
        </w:rPr>
      </w:pPr>
      <w:r w:rsidRPr="00A97468">
        <w:rPr>
          <w:sz w:val="28"/>
          <w:szCs w:val="28"/>
        </w:rPr>
        <w:t>11. Положения пункта 2 настоящей статьи не распространяются на средства, определенные в статье 242.27 Бюджетного кодекса Российской Федерации, и средства, подлежащие казначейскому сопровождению в соответствии с федеральным законом о федеральном бюджете на 2022 год и на плановый период 2023 и 2024 годов.»</w:t>
      </w:r>
    </w:p>
    <w:p w:rsidR="00522EFA" w:rsidRPr="00A97468" w:rsidRDefault="00522EFA" w:rsidP="00470A91">
      <w:pPr>
        <w:rPr>
          <w:b/>
          <w:bCs/>
          <w:sz w:val="28"/>
          <w:szCs w:val="28"/>
        </w:rPr>
      </w:pPr>
    </w:p>
    <w:p w:rsidR="00D70105" w:rsidRPr="00A97468" w:rsidRDefault="00470A91" w:rsidP="008857CE">
      <w:pPr>
        <w:jc w:val="both"/>
        <w:rPr>
          <w:sz w:val="28"/>
          <w:szCs w:val="28"/>
        </w:rPr>
      </w:pPr>
      <w:r w:rsidRPr="00A97468">
        <w:rPr>
          <w:b/>
          <w:bCs/>
          <w:sz w:val="28"/>
          <w:szCs w:val="28"/>
        </w:rPr>
        <w:t xml:space="preserve">         </w:t>
      </w:r>
      <w:r w:rsidR="005174F4">
        <w:rPr>
          <w:b/>
          <w:bCs/>
          <w:sz w:val="28"/>
          <w:szCs w:val="28"/>
        </w:rPr>
        <w:t>7</w:t>
      </w:r>
      <w:r w:rsidR="00680CBF" w:rsidRPr="00A97468">
        <w:rPr>
          <w:b/>
          <w:bCs/>
          <w:sz w:val="28"/>
          <w:szCs w:val="28"/>
        </w:rPr>
        <w:t>.</w:t>
      </w:r>
      <w:r w:rsidR="00423377" w:rsidRPr="00A97468">
        <w:rPr>
          <w:b/>
          <w:bCs/>
          <w:sz w:val="28"/>
          <w:szCs w:val="28"/>
        </w:rPr>
        <w:t xml:space="preserve"> </w:t>
      </w:r>
      <w:r w:rsidR="00D70105" w:rsidRPr="00A97468">
        <w:rPr>
          <w:sz w:val="28"/>
          <w:szCs w:val="28"/>
        </w:rPr>
        <w:t xml:space="preserve">В приложении </w:t>
      </w:r>
      <w:r w:rsidR="008857CE" w:rsidRPr="00A97468">
        <w:rPr>
          <w:sz w:val="28"/>
          <w:szCs w:val="28"/>
        </w:rPr>
        <w:t>2 графа</w:t>
      </w:r>
      <w:r w:rsidR="00D70105" w:rsidRPr="00A97468">
        <w:rPr>
          <w:sz w:val="28"/>
          <w:szCs w:val="28"/>
        </w:rPr>
        <w:t xml:space="preserve"> 3, 4 и </w:t>
      </w:r>
      <w:r w:rsidR="008857CE" w:rsidRPr="00A97468">
        <w:rPr>
          <w:sz w:val="28"/>
          <w:szCs w:val="28"/>
        </w:rPr>
        <w:t>5 цифры</w:t>
      </w:r>
      <w:r w:rsidR="00D70105" w:rsidRPr="00A97468">
        <w:rPr>
          <w:sz w:val="28"/>
          <w:szCs w:val="28"/>
        </w:rPr>
        <w:t xml:space="preserve"> «</w:t>
      </w:r>
      <w:r w:rsidR="000332A9" w:rsidRPr="00A97468">
        <w:rPr>
          <w:sz w:val="28"/>
          <w:szCs w:val="28"/>
        </w:rPr>
        <w:t>326546,4; 150308,1 и 131301,0</w:t>
      </w:r>
      <w:r w:rsidR="00570DDA" w:rsidRPr="00A97468">
        <w:rPr>
          <w:sz w:val="28"/>
          <w:szCs w:val="28"/>
        </w:rPr>
        <w:t>» заменить цифрами «</w:t>
      </w:r>
      <w:r w:rsidR="000332A9" w:rsidRPr="00A97468">
        <w:rPr>
          <w:sz w:val="28"/>
          <w:szCs w:val="28"/>
        </w:rPr>
        <w:t>337145,1</w:t>
      </w:r>
      <w:r w:rsidR="00D70105" w:rsidRPr="00A97468">
        <w:rPr>
          <w:sz w:val="28"/>
          <w:szCs w:val="28"/>
        </w:rPr>
        <w:t xml:space="preserve">; </w:t>
      </w:r>
      <w:r w:rsidR="00125674" w:rsidRPr="00A97468">
        <w:rPr>
          <w:sz w:val="28"/>
          <w:szCs w:val="28"/>
        </w:rPr>
        <w:t>1503</w:t>
      </w:r>
      <w:r w:rsidR="000332A9" w:rsidRPr="00A97468">
        <w:rPr>
          <w:sz w:val="28"/>
          <w:szCs w:val="28"/>
        </w:rPr>
        <w:t>40,6</w:t>
      </w:r>
      <w:r w:rsidR="00D70105" w:rsidRPr="00A97468">
        <w:rPr>
          <w:sz w:val="28"/>
          <w:szCs w:val="28"/>
        </w:rPr>
        <w:t xml:space="preserve"> и </w:t>
      </w:r>
      <w:r w:rsidR="000332A9" w:rsidRPr="00A97468">
        <w:rPr>
          <w:sz w:val="28"/>
          <w:szCs w:val="28"/>
        </w:rPr>
        <w:t>131333,4</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174F4">
        <w:rPr>
          <w:b/>
          <w:sz w:val="28"/>
          <w:szCs w:val="28"/>
        </w:rPr>
        <w:t>8</w:t>
      </w:r>
      <w:r w:rsidR="00D70105" w:rsidRPr="00A97468">
        <w:rPr>
          <w:b/>
          <w:sz w:val="28"/>
          <w:szCs w:val="28"/>
        </w:rPr>
        <w:t>.</w:t>
      </w:r>
      <w:r w:rsidR="00D70105" w:rsidRPr="00A97468">
        <w:rPr>
          <w:sz w:val="28"/>
          <w:szCs w:val="28"/>
        </w:rPr>
        <w:t xml:space="preserve"> В приложении </w:t>
      </w:r>
      <w:r w:rsidR="008857CE" w:rsidRPr="00A97468">
        <w:rPr>
          <w:sz w:val="28"/>
          <w:szCs w:val="28"/>
        </w:rPr>
        <w:t>3</w:t>
      </w:r>
      <w:r w:rsidR="00D70105" w:rsidRPr="00A97468">
        <w:rPr>
          <w:sz w:val="28"/>
          <w:szCs w:val="28"/>
        </w:rPr>
        <w:t xml:space="preserve"> графа </w:t>
      </w:r>
      <w:r w:rsidR="008857CE" w:rsidRPr="00A97468">
        <w:rPr>
          <w:sz w:val="28"/>
          <w:szCs w:val="28"/>
        </w:rPr>
        <w:t>10,</w:t>
      </w:r>
      <w:r w:rsidR="00D70105" w:rsidRPr="00A97468">
        <w:rPr>
          <w:sz w:val="28"/>
          <w:szCs w:val="28"/>
        </w:rPr>
        <w:t xml:space="preserve"> 1</w:t>
      </w:r>
      <w:r w:rsidR="008857CE" w:rsidRPr="00A97468">
        <w:rPr>
          <w:sz w:val="28"/>
          <w:szCs w:val="28"/>
        </w:rPr>
        <w:t>1</w:t>
      </w:r>
      <w:r w:rsidR="00D70105" w:rsidRPr="00A97468">
        <w:rPr>
          <w:sz w:val="28"/>
          <w:szCs w:val="28"/>
        </w:rPr>
        <w:t xml:space="preserve"> и </w:t>
      </w:r>
      <w:r w:rsidR="008857CE" w:rsidRPr="00A97468">
        <w:rPr>
          <w:sz w:val="28"/>
          <w:szCs w:val="28"/>
        </w:rPr>
        <w:t>12 цифры</w:t>
      </w:r>
      <w:r w:rsidR="00D70105" w:rsidRPr="00A97468">
        <w:rPr>
          <w:sz w:val="28"/>
          <w:szCs w:val="28"/>
        </w:rPr>
        <w:t xml:space="preserve"> «</w:t>
      </w:r>
      <w:r w:rsidR="000332A9" w:rsidRPr="00A97468">
        <w:rPr>
          <w:sz w:val="28"/>
          <w:szCs w:val="28"/>
        </w:rPr>
        <w:t>422120,6; 239719,7 и 226570,7</w:t>
      </w:r>
      <w:r w:rsidR="00D70105" w:rsidRPr="00A97468">
        <w:rPr>
          <w:sz w:val="28"/>
          <w:szCs w:val="28"/>
        </w:rPr>
        <w:t>» заменить цифрами «</w:t>
      </w:r>
      <w:r w:rsidR="009C4789" w:rsidRPr="00A97468">
        <w:rPr>
          <w:sz w:val="28"/>
          <w:szCs w:val="28"/>
        </w:rPr>
        <w:t>4</w:t>
      </w:r>
      <w:r w:rsidR="000332A9" w:rsidRPr="00A97468">
        <w:rPr>
          <w:sz w:val="28"/>
          <w:szCs w:val="28"/>
        </w:rPr>
        <w:t>32896,2</w:t>
      </w:r>
      <w:r w:rsidR="00B32522" w:rsidRPr="00A97468">
        <w:rPr>
          <w:sz w:val="28"/>
          <w:szCs w:val="28"/>
        </w:rPr>
        <w:t xml:space="preserve">; </w:t>
      </w:r>
      <w:r w:rsidR="009E3EE4" w:rsidRPr="00A97468">
        <w:rPr>
          <w:sz w:val="28"/>
          <w:szCs w:val="28"/>
        </w:rPr>
        <w:t>239</w:t>
      </w:r>
      <w:r w:rsidR="000332A9" w:rsidRPr="00A97468">
        <w:rPr>
          <w:sz w:val="28"/>
          <w:szCs w:val="28"/>
        </w:rPr>
        <w:t>752,2</w:t>
      </w:r>
      <w:r w:rsidR="00B32522" w:rsidRPr="00A97468">
        <w:rPr>
          <w:sz w:val="28"/>
          <w:szCs w:val="28"/>
        </w:rPr>
        <w:t xml:space="preserve"> и </w:t>
      </w:r>
      <w:r w:rsidR="000D3B22" w:rsidRPr="00A97468">
        <w:rPr>
          <w:sz w:val="28"/>
          <w:szCs w:val="28"/>
        </w:rPr>
        <w:t>226</w:t>
      </w:r>
      <w:r w:rsidR="000332A9" w:rsidRPr="00A97468">
        <w:rPr>
          <w:sz w:val="28"/>
          <w:szCs w:val="28"/>
        </w:rPr>
        <w:t>603,1</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174F4">
        <w:rPr>
          <w:b/>
          <w:sz w:val="28"/>
          <w:szCs w:val="28"/>
        </w:rPr>
        <w:t>9</w:t>
      </w:r>
      <w:r w:rsidR="00D70105" w:rsidRPr="00A97468">
        <w:rPr>
          <w:b/>
          <w:sz w:val="28"/>
          <w:szCs w:val="28"/>
        </w:rPr>
        <w:t xml:space="preserve">. </w:t>
      </w:r>
      <w:r w:rsidR="00D70105" w:rsidRPr="00A97468">
        <w:rPr>
          <w:sz w:val="28"/>
          <w:szCs w:val="28"/>
        </w:rPr>
        <w:t xml:space="preserve">В приложении </w:t>
      </w:r>
      <w:r w:rsidR="008857CE" w:rsidRPr="00A97468">
        <w:rPr>
          <w:sz w:val="28"/>
          <w:szCs w:val="28"/>
        </w:rPr>
        <w:t>4 графа 9</w:t>
      </w:r>
      <w:r w:rsidR="00D70105" w:rsidRPr="00A97468">
        <w:rPr>
          <w:sz w:val="28"/>
          <w:szCs w:val="28"/>
        </w:rPr>
        <w:t>, 1</w:t>
      </w:r>
      <w:r w:rsidR="008857CE" w:rsidRPr="00A97468">
        <w:rPr>
          <w:sz w:val="28"/>
          <w:szCs w:val="28"/>
        </w:rPr>
        <w:t>0</w:t>
      </w:r>
      <w:r w:rsidR="00D70105" w:rsidRPr="00A97468">
        <w:rPr>
          <w:sz w:val="28"/>
          <w:szCs w:val="28"/>
        </w:rPr>
        <w:t xml:space="preserve"> и </w:t>
      </w:r>
      <w:r w:rsidR="008857CE" w:rsidRPr="00A97468">
        <w:rPr>
          <w:sz w:val="28"/>
          <w:szCs w:val="28"/>
        </w:rPr>
        <w:t>11 цифры</w:t>
      </w:r>
      <w:r w:rsidR="00D70105" w:rsidRPr="00A97468">
        <w:rPr>
          <w:sz w:val="28"/>
          <w:szCs w:val="28"/>
        </w:rPr>
        <w:t xml:space="preserve"> «</w:t>
      </w:r>
      <w:r w:rsidR="000332A9" w:rsidRPr="00A97468">
        <w:rPr>
          <w:sz w:val="28"/>
          <w:szCs w:val="28"/>
        </w:rPr>
        <w:t>422120,6; 239719,7 и 226570,7</w:t>
      </w:r>
      <w:r w:rsidR="00D70105" w:rsidRPr="00A97468">
        <w:rPr>
          <w:sz w:val="28"/>
          <w:szCs w:val="28"/>
        </w:rPr>
        <w:t>» заменить цифрами «</w:t>
      </w:r>
      <w:r w:rsidR="000332A9" w:rsidRPr="00A97468">
        <w:rPr>
          <w:sz w:val="28"/>
          <w:szCs w:val="28"/>
        </w:rPr>
        <w:t>432896,2; 239752,2 и 226603,1</w:t>
      </w:r>
      <w:r w:rsidR="00D70105" w:rsidRPr="00A97468">
        <w:rPr>
          <w:sz w:val="28"/>
          <w:szCs w:val="28"/>
        </w:rPr>
        <w:t>».</w:t>
      </w:r>
    </w:p>
    <w:p w:rsidR="00D70105" w:rsidRPr="00A97468" w:rsidRDefault="00470A91" w:rsidP="00470A91">
      <w:pPr>
        <w:tabs>
          <w:tab w:val="left" w:pos="360"/>
          <w:tab w:val="left" w:pos="540"/>
          <w:tab w:val="left" w:pos="720"/>
          <w:tab w:val="left" w:pos="900"/>
          <w:tab w:val="left" w:pos="1260"/>
          <w:tab w:val="left" w:pos="1440"/>
        </w:tabs>
        <w:jc w:val="both"/>
        <w:rPr>
          <w:sz w:val="28"/>
          <w:szCs w:val="28"/>
        </w:rPr>
      </w:pPr>
      <w:r w:rsidRPr="00A97468">
        <w:rPr>
          <w:b/>
          <w:sz w:val="28"/>
          <w:szCs w:val="28"/>
        </w:rPr>
        <w:t xml:space="preserve">         </w:t>
      </w:r>
      <w:r w:rsidR="005174F4">
        <w:rPr>
          <w:b/>
          <w:sz w:val="28"/>
          <w:szCs w:val="28"/>
        </w:rPr>
        <w:t>10</w:t>
      </w:r>
      <w:r w:rsidR="00D70105" w:rsidRPr="00A97468">
        <w:rPr>
          <w:b/>
          <w:sz w:val="28"/>
          <w:szCs w:val="28"/>
        </w:rPr>
        <w:t>.</w:t>
      </w:r>
      <w:r w:rsidR="008857CE" w:rsidRPr="00A97468">
        <w:rPr>
          <w:sz w:val="28"/>
          <w:szCs w:val="28"/>
        </w:rPr>
        <w:t xml:space="preserve"> В приложении 5</w:t>
      </w:r>
      <w:r w:rsidR="00D70105" w:rsidRPr="00A97468">
        <w:rPr>
          <w:sz w:val="28"/>
          <w:szCs w:val="28"/>
        </w:rPr>
        <w:t xml:space="preserve"> графа 10, 11 и 12 цифры «</w:t>
      </w:r>
      <w:r w:rsidR="000332A9" w:rsidRPr="00A97468">
        <w:rPr>
          <w:sz w:val="28"/>
          <w:szCs w:val="28"/>
        </w:rPr>
        <w:t>422120,6; 239719,7 и 226570,7</w:t>
      </w:r>
      <w:r w:rsidR="00D70105" w:rsidRPr="00A97468">
        <w:rPr>
          <w:sz w:val="28"/>
          <w:szCs w:val="28"/>
        </w:rPr>
        <w:t>» заменить цифрами «</w:t>
      </w:r>
      <w:r w:rsidR="000332A9" w:rsidRPr="00A97468">
        <w:rPr>
          <w:sz w:val="28"/>
          <w:szCs w:val="28"/>
        </w:rPr>
        <w:t>432896,2; 239752,2 и 226603,1</w:t>
      </w:r>
      <w:r w:rsidR="00D70105" w:rsidRPr="00A97468">
        <w:rPr>
          <w:sz w:val="28"/>
          <w:szCs w:val="28"/>
        </w:rPr>
        <w:t>».</w:t>
      </w:r>
    </w:p>
    <w:p w:rsidR="00D70105" w:rsidRPr="00A97468" w:rsidRDefault="00470A91" w:rsidP="00470A91">
      <w:pPr>
        <w:jc w:val="both"/>
        <w:rPr>
          <w:sz w:val="28"/>
          <w:szCs w:val="28"/>
        </w:rPr>
      </w:pPr>
      <w:r w:rsidRPr="00A97468">
        <w:rPr>
          <w:b/>
          <w:sz w:val="28"/>
          <w:szCs w:val="28"/>
        </w:rPr>
        <w:t xml:space="preserve">         </w:t>
      </w:r>
      <w:r w:rsidR="00716E6D" w:rsidRPr="00A97468">
        <w:rPr>
          <w:b/>
          <w:sz w:val="28"/>
          <w:szCs w:val="28"/>
        </w:rPr>
        <w:t>1</w:t>
      </w:r>
      <w:r w:rsidR="005174F4">
        <w:rPr>
          <w:b/>
          <w:sz w:val="28"/>
          <w:szCs w:val="28"/>
        </w:rPr>
        <w:t>1</w:t>
      </w:r>
      <w:r w:rsidR="00D70105" w:rsidRPr="00A97468">
        <w:rPr>
          <w:b/>
          <w:sz w:val="28"/>
          <w:szCs w:val="28"/>
        </w:rPr>
        <w:t>.</w:t>
      </w:r>
      <w:r w:rsidR="00D70105" w:rsidRPr="00A97468">
        <w:rPr>
          <w:sz w:val="28"/>
          <w:szCs w:val="28"/>
        </w:rPr>
        <w:t xml:space="preserve">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w:t>
      </w:r>
    </w:p>
    <w:p w:rsidR="00D70105" w:rsidRPr="00A97468" w:rsidRDefault="00470A91" w:rsidP="00470A91">
      <w:pPr>
        <w:shd w:val="clear" w:color="auto" w:fill="FFFFFF"/>
        <w:tabs>
          <w:tab w:val="left" w:pos="709"/>
        </w:tabs>
        <w:spacing w:before="5"/>
        <w:ind w:right="120"/>
        <w:jc w:val="both"/>
        <w:rPr>
          <w:sz w:val="28"/>
          <w:szCs w:val="28"/>
        </w:rPr>
      </w:pPr>
      <w:r w:rsidRPr="00A97468">
        <w:rPr>
          <w:b/>
          <w:sz w:val="28"/>
          <w:szCs w:val="28"/>
        </w:rPr>
        <w:t xml:space="preserve">         </w:t>
      </w:r>
      <w:r w:rsidR="00861DE2" w:rsidRPr="00A97468">
        <w:rPr>
          <w:b/>
          <w:sz w:val="28"/>
          <w:szCs w:val="28"/>
        </w:rPr>
        <w:t>1</w:t>
      </w:r>
      <w:r w:rsidR="005174F4">
        <w:rPr>
          <w:b/>
          <w:sz w:val="28"/>
          <w:szCs w:val="28"/>
        </w:rPr>
        <w:t>2</w:t>
      </w:r>
      <w:r w:rsidR="00D70105" w:rsidRPr="00A97468">
        <w:rPr>
          <w:b/>
          <w:sz w:val="28"/>
          <w:szCs w:val="28"/>
        </w:rPr>
        <w:t>.</w:t>
      </w:r>
      <w:r w:rsidR="00D70105" w:rsidRPr="00A97468">
        <w:rPr>
          <w:sz w:val="28"/>
          <w:szCs w:val="28"/>
        </w:rPr>
        <w:t xml:space="preserve"> Настоящее </w:t>
      </w:r>
      <w:r w:rsidR="00AA32B1" w:rsidRPr="00A97468">
        <w:rPr>
          <w:sz w:val="28"/>
          <w:szCs w:val="28"/>
        </w:rPr>
        <w:t xml:space="preserve">решение </w:t>
      </w:r>
      <w:r w:rsidR="00D70105" w:rsidRPr="00A97468">
        <w:rPr>
          <w:sz w:val="28"/>
          <w:szCs w:val="28"/>
        </w:rPr>
        <w:t xml:space="preserve">вступает </w:t>
      </w:r>
      <w:r w:rsidR="00AA32B1" w:rsidRPr="00A97468">
        <w:rPr>
          <w:sz w:val="28"/>
          <w:szCs w:val="28"/>
        </w:rPr>
        <w:t xml:space="preserve">в </w:t>
      </w:r>
      <w:r w:rsidR="00D70105" w:rsidRPr="00A97468">
        <w:rPr>
          <w:sz w:val="28"/>
          <w:szCs w:val="28"/>
        </w:rPr>
        <w:t xml:space="preserve">силу </w:t>
      </w:r>
      <w:r w:rsidR="00C57AF9" w:rsidRPr="00A97468">
        <w:rPr>
          <w:sz w:val="28"/>
          <w:szCs w:val="28"/>
        </w:rPr>
        <w:t>после</w:t>
      </w:r>
      <w:r w:rsidR="00D70105" w:rsidRPr="00A97468">
        <w:rPr>
          <w:sz w:val="28"/>
          <w:szCs w:val="28"/>
        </w:rPr>
        <w:t xml:space="preserve"> его официального опубликования.</w:t>
      </w:r>
    </w:p>
    <w:p w:rsidR="0022387A" w:rsidRPr="00A97468" w:rsidRDefault="0022387A"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0B2352" w:rsidRPr="00A97468" w:rsidRDefault="000B2352" w:rsidP="00AB28ED">
      <w:pPr>
        <w:autoSpaceDE w:val="0"/>
        <w:autoSpaceDN w:val="0"/>
        <w:adjustRightInd w:val="0"/>
        <w:jc w:val="both"/>
        <w:rPr>
          <w:sz w:val="28"/>
          <w:szCs w:val="28"/>
        </w:rPr>
      </w:pPr>
    </w:p>
    <w:p w:rsidR="00AB28ED" w:rsidRPr="00A97468" w:rsidRDefault="00AB28ED" w:rsidP="00AB28ED">
      <w:pPr>
        <w:autoSpaceDE w:val="0"/>
        <w:autoSpaceDN w:val="0"/>
        <w:adjustRightInd w:val="0"/>
        <w:jc w:val="both"/>
        <w:rPr>
          <w:sz w:val="28"/>
          <w:szCs w:val="28"/>
        </w:rPr>
      </w:pPr>
      <w:r w:rsidRPr="00A97468">
        <w:rPr>
          <w:sz w:val="28"/>
          <w:szCs w:val="28"/>
        </w:rPr>
        <w:t xml:space="preserve">Глава Ичалковского </w:t>
      </w:r>
    </w:p>
    <w:p w:rsidR="00AB28ED" w:rsidRPr="00A97468" w:rsidRDefault="00AB28ED" w:rsidP="00AB28ED">
      <w:pPr>
        <w:rPr>
          <w:sz w:val="28"/>
          <w:szCs w:val="28"/>
        </w:rPr>
      </w:pPr>
      <w:r w:rsidRPr="00A97468">
        <w:rPr>
          <w:sz w:val="28"/>
          <w:szCs w:val="28"/>
        </w:rPr>
        <w:t>муниципального района                                                              В. Г. Дмитриева</w:t>
      </w:r>
    </w:p>
    <w:p w:rsidR="00ED6CAD" w:rsidRPr="00A97468" w:rsidRDefault="00ED6CAD" w:rsidP="00ED6CAD">
      <w:pPr>
        <w:autoSpaceDE w:val="0"/>
        <w:autoSpaceDN w:val="0"/>
        <w:adjustRightInd w:val="0"/>
        <w:jc w:val="both"/>
        <w:rPr>
          <w:sz w:val="28"/>
          <w:szCs w:val="28"/>
        </w:rPr>
      </w:pPr>
    </w:p>
    <w:p w:rsidR="0092254F" w:rsidRPr="00A97468" w:rsidRDefault="00C14D4A" w:rsidP="0092254F">
      <w:pPr>
        <w:tabs>
          <w:tab w:val="left" w:pos="540"/>
          <w:tab w:val="left" w:pos="720"/>
        </w:tabs>
        <w:autoSpaceDE w:val="0"/>
        <w:autoSpaceDN w:val="0"/>
        <w:adjustRightInd w:val="0"/>
        <w:ind w:right="140"/>
        <w:jc w:val="both"/>
        <w:rPr>
          <w:sz w:val="28"/>
          <w:szCs w:val="28"/>
        </w:rPr>
      </w:pPr>
      <w:r w:rsidRPr="00A97468">
        <w:rPr>
          <w:sz w:val="28"/>
          <w:szCs w:val="28"/>
        </w:rPr>
        <w:t xml:space="preserve">Председатель Совета депутатов </w:t>
      </w:r>
      <w:r w:rsidR="0092254F" w:rsidRPr="00A97468">
        <w:rPr>
          <w:sz w:val="28"/>
          <w:szCs w:val="28"/>
        </w:rPr>
        <w:t xml:space="preserve">      </w:t>
      </w:r>
    </w:p>
    <w:p w:rsidR="00C14D4A" w:rsidRPr="00A97468" w:rsidRDefault="00C14D4A" w:rsidP="0092254F">
      <w:pPr>
        <w:tabs>
          <w:tab w:val="left" w:pos="540"/>
          <w:tab w:val="left" w:pos="720"/>
        </w:tabs>
        <w:autoSpaceDE w:val="0"/>
        <w:autoSpaceDN w:val="0"/>
        <w:adjustRightInd w:val="0"/>
        <w:ind w:right="140"/>
        <w:jc w:val="both"/>
        <w:rPr>
          <w:sz w:val="28"/>
          <w:szCs w:val="28"/>
        </w:rPr>
      </w:pPr>
      <w:r w:rsidRPr="00A97468">
        <w:rPr>
          <w:sz w:val="28"/>
          <w:szCs w:val="28"/>
        </w:rPr>
        <w:t>Ичалковского муниципального рай</w:t>
      </w:r>
      <w:r w:rsidR="004674AD" w:rsidRPr="00A97468">
        <w:rPr>
          <w:sz w:val="28"/>
          <w:szCs w:val="28"/>
        </w:rPr>
        <w:t xml:space="preserve">она                            </w:t>
      </w:r>
      <w:r w:rsidRPr="00A97468">
        <w:rPr>
          <w:sz w:val="28"/>
          <w:szCs w:val="28"/>
        </w:rPr>
        <w:t xml:space="preserve">       </w:t>
      </w:r>
      <w:r w:rsidR="0092254F" w:rsidRPr="00A97468">
        <w:rPr>
          <w:sz w:val="28"/>
          <w:szCs w:val="28"/>
        </w:rPr>
        <w:t xml:space="preserve">  </w:t>
      </w:r>
      <w:r w:rsidR="00CD4544" w:rsidRPr="00A97468">
        <w:rPr>
          <w:sz w:val="28"/>
          <w:szCs w:val="28"/>
        </w:rPr>
        <w:t>Н.В. Дружкова</w:t>
      </w: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2B1A7D" w:rsidRPr="00A97468" w:rsidRDefault="002B1A7D" w:rsidP="00D93581">
      <w:pPr>
        <w:tabs>
          <w:tab w:val="left" w:pos="540"/>
        </w:tabs>
        <w:autoSpaceDE w:val="0"/>
        <w:autoSpaceDN w:val="0"/>
        <w:adjustRightInd w:val="0"/>
        <w:jc w:val="center"/>
        <w:rPr>
          <w:b/>
          <w:sz w:val="28"/>
          <w:szCs w:val="28"/>
        </w:rPr>
      </w:pPr>
    </w:p>
    <w:p w:rsidR="00AA12BE" w:rsidRPr="00A97468" w:rsidRDefault="00AA12BE">
      <w:pPr>
        <w:spacing w:after="160" w:line="259" w:lineRule="auto"/>
        <w:rPr>
          <w:b/>
          <w:sz w:val="28"/>
          <w:szCs w:val="28"/>
        </w:rPr>
      </w:pPr>
      <w:r w:rsidRPr="00A97468">
        <w:rPr>
          <w:b/>
          <w:sz w:val="28"/>
          <w:szCs w:val="28"/>
        </w:rPr>
        <w:br w:type="page"/>
      </w:r>
    </w:p>
    <w:p w:rsidR="00D70105" w:rsidRPr="00A97468" w:rsidRDefault="00D70105" w:rsidP="00D93581">
      <w:pPr>
        <w:tabs>
          <w:tab w:val="left" w:pos="540"/>
        </w:tabs>
        <w:autoSpaceDE w:val="0"/>
        <w:autoSpaceDN w:val="0"/>
        <w:adjustRightInd w:val="0"/>
        <w:jc w:val="center"/>
        <w:rPr>
          <w:sz w:val="28"/>
          <w:szCs w:val="28"/>
        </w:rPr>
      </w:pPr>
      <w:r w:rsidRPr="00A97468">
        <w:rPr>
          <w:b/>
          <w:sz w:val="28"/>
          <w:szCs w:val="28"/>
        </w:rPr>
        <w:lastRenderedPageBreak/>
        <w:t>Пояснительная записка</w:t>
      </w:r>
    </w:p>
    <w:p w:rsidR="00D70105" w:rsidRPr="00A97468" w:rsidRDefault="00D70105" w:rsidP="00D70105">
      <w:pPr>
        <w:widowControl w:val="0"/>
        <w:autoSpaceDE w:val="0"/>
        <w:autoSpaceDN w:val="0"/>
        <w:adjustRightInd w:val="0"/>
        <w:jc w:val="both"/>
        <w:rPr>
          <w:b/>
          <w:sz w:val="28"/>
          <w:szCs w:val="28"/>
        </w:rPr>
      </w:pPr>
    </w:p>
    <w:p w:rsidR="00AA12BE" w:rsidRPr="00A97468" w:rsidRDefault="00AA12BE" w:rsidP="00AA12BE">
      <w:pPr>
        <w:widowControl w:val="0"/>
        <w:autoSpaceDE w:val="0"/>
        <w:autoSpaceDN w:val="0"/>
        <w:adjustRightInd w:val="0"/>
        <w:jc w:val="both"/>
        <w:rPr>
          <w:b/>
          <w:sz w:val="28"/>
          <w:szCs w:val="28"/>
        </w:rPr>
      </w:pPr>
      <w:r w:rsidRPr="00A97468">
        <w:rPr>
          <w:rFonts w:ascii="Arial" w:hAnsi="Arial" w:cs="Arial"/>
          <w:b/>
          <w:sz w:val="28"/>
          <w:szCs w:val="28"/>
        </w:rPr>
        <w:t xml:space="preserve">     </w:t>
      </w:r>
      <w:r w:rsidRPr="00A97468">
        <w:rPr>
          <w:b/>
          <w:sz w:val="28"/>
          <w:szCs w:val="28"/>
        </w:rPr>
        <w:t>1. В связи с уточнением источников поступления налоговых и неналоговых доходов на 2022 год:</w:t>
      </w:r>
    </w:p>
    <w:p w:rsidR="00AA12BE" w:rsidRPr="00A97468" w:rsidRDefault="00AA12BE" w:rsidP="00AA12BE">
      <w:pPr>
        <w:suppressAutoHyphens/>
        <w:ind w:firstLine="426"/>
        <w:jc w:val="both"/>
        <w:rPr>
          <w:sz w:val="28"/>
          <w:szCs w:val="28"/>
        </w:rPr>
      </w:pPr>
    </w:p>
    <w:p w:rsidR="002D7A3F" w:rsidRPr="00A97468" w:rsidRDefault="00AA12BE" w:rsidP="002D7A3F">
      <w:pPr>
        <w:suppressAutoHyphens/>
        <w:jc w:val="both"/>
        <w:rPr>
          <w:sz w:val="28"/>
          <w:szCs w:val="28"/>
        </w:rPr>
      </w:pPr>
      <w:r w:rsidRPr="00A97468">
        <w:rPr>
          <w:sz w:val="28"/>
          <w:szCs w:val="28"/>
        </w:rPr>
        <w:t>- увеличить прогноз доходов на 177,000 тыс. руб. по коду доходов «900 113 02995 05 0002 130» - «Прочие доходы от компенсации затрат бюджетов муниципальных районов, источником которых являются средства республиканского бюджета» в связи с возвратом денежных средств, в том числе</w:t>
      </w:r>
      <w:r w:rsidR="002D7A3F" w:rsidRPr="00A97468">
        <w:rPr>
          <w:sz w:val="24"/>
          <w:szCs w:val="24"/>
        </w:rPr>
        <w:t xml:space="preserve"> </w:t>
      </w:r>
      <w:r w:rsidR="002D7A3F" w:rsidRPr="00A97468">
        <w:rPr>
          <w:sz w:val="28"/>
          <w:szCs w:val="28"/>
        </w:rPr>
        <w:t>стипендии:</w:t>
      </w:r>
    </w:p>
    <w:p w:rsidR="002D7A3F" w:rsidRPr="00A97468" w:rsidRDefault="002D7A3F" w:rsidP="002D7A3F">
      <w:pPr>
        <w:suppressAutoHyphens/>
        <w:rPr>
          <w:sz w:val="28"/>
          <w:szCs w:val="28"/>
        </w:rPr>
      </w:pPr>
      <w:r w:rsidRPr="00A97468">
        <w:rPr>
          <w:sz w:val="28"/>
          <w:szCs w:val="28"/>
        </w:rPr>
        <w:t xml:space="preserve"> Ануфриевым Артемом Александровичем-51 000,00 руб.</w:t>
      </w:r>
    </w:p>
    <w:p w:rsidR="002D7A3F" w:rsidRPr="00A97468" w:rsidRDefault="002D7A3F" w:rsidP="002D7A3F">
      <w:pPr>
        <w:suppressAutoHyphens/>
        <w:rPr>
          <w:sz w:val="28"/>
          <w:szCs w:val="28"/>
        </w:rPr>
      </w:pPr>
      <w:r w:rsidRPr="00A97468">
        <w:rPr>
          <w:sz w:val="28"/>
          <w:szCs w:val="28"/>
        </w:rPr>
        <w:t xml:space="preserve"> </w:t>
      </w:r>
      <w:proofErr w:type="spellStart"/>
      <w:r w:rsidRPr="00A97468">
        <w:rPr>
          <w:sz w:val="28"/>
          <w:szCs w:val="28"/>
        </w:rPr>
        <w:t>Тесловым</w:t>
      </w:r>
      <w:proofErr w:type="spellEnd"/>
      <w:r w:rsidRPr="00A97468">
        <w:rPr>
          <w:sz w:val="28"/>
          <w:szCs w:val="28"/>
        </w:rPr>
        <w:t xml:space="preserve"> Александром Евгеньевичем-63 000,00 руб.</w:t>
      </w:r>
    </w:p>
    <w:p w:rsidR="002D7A3F" w:rsidRPr="00A97468" w:rsidRDefault="002D7A3F" w:rsidP="002D7A3F">
      <w:pPr>
        <w:suppressAutoHyphens/>
        <w:rPr>
          <w:sz w:val="28"/>
          <w:szCs w:val="28"/>
        </w:rPr>
      </w:pPr>
      <w:r w:rsidRPr="00A97468">
        <w:rPr>
          <w:sz w:val="28"/>
          <w:szCs w:val="28"/>
        </w:rPr>
        <w:t xml:space="preserve"> </w:t>
      </w:r>
      <w:proofErr w:type="spellStart"/>
      <w:r w:rsidRPr="00A97468">
        <w:rPr>
          <w:sz w:val="28"/>
          <w:szCs w:val="28"/>
        </w:rPr>
        <w:t>Чиняевым</w:t>
      </w:r>
      <w:proofErr w:type="spellEnd"/>
      <w:r w:rsidRPr="00A97468">
        <w:rPr>
          <w:sz w:val="28"/>
          <w:szCs w:val="28"/>
        </w:rPr>
        <w:t xml:space="preserve"> Виктором Евгеньевичем 63 000,00 руб.</w:t>
      </w:r>
    </w:p>
    <w:p w:rsidR="00AA12BE" w:rsidRPr="00A97468" w:rsidRDefault="00AA12BE" w:rsidP="002D7A3F">
      <w:pPr>
        <w:suppressAutoHyphens/>
        <w:ind w:firstLine="426"/>
        <w:jc w:val="both"/>
        <w:rPr>
          <w:b/>
          <w:sz w:val="28"/>
          <w:szCs w:val="28"/>
        </w:rPr>
      </w:pPr>
    </w:p>
    <w:p w:rsidR="00D70105" w:rsidRPr="00A97468" w:rsidRDefault="00D70105" w:rsidP="00061180">
      <w:pPr>
        <w:pStyle w:val="ConsPlusNormal"/>
        <w:ind w:firstLine="0"/>
        <w:jc w:val="both"/>
        <w:rPr>
          <w:rFonts w:ascii="Times New Roman" w:hAnsi="Times New Roman" w:cs="Times New Roman"/>
          <w:b/>
          <w:sz w:val="28"/>
          <w:szCs w:val="28"/>
        </w:rPr>
      </w:pPr>
      <w:r w:rsidRPr="00A97468">
        <w:rPr>
          <w:rFonts w:ascii="Times New Roman" w:hAnsi="Times New Roman" w:cs="Times New Roman"/>
          <w:b/>
          <w:sz w:val="28"/>
          <w:szCs w:val="28"/>
        </w:rPr>
        <w:t xml:space="preserve">     </w:t>
      </w:r>
      <w:r w:rsidR="00AA12BE" w:rsidRPr="00A97468">
        <w:rPr>
          <w:rFonts w:ascii="Times New Roman" w:hAnsi="Times New Roman" w:cs="Times New Roman"/>
          <w:b/>
          <w:sz w:val="28"/>
          <w:szCs w:val="28"/>
        </w:rPr>
        <w:t>2</w:t>
      </w:r>
      <w:r w:rsidR="00061180" w:rsidRPr="00A97468">
        <w:rPr>
          <w:rFonts w:ascii="Times New Roman" w:hAnsi="Times New Roman" w:cs="Times New Roman"/>
          <w:b/>
          <w:sz w:val="28"/>
          <w:szCs w:val="28"/>
        </w:rPr>
        <w:t xml:space="preserve">. </w:t>
      </w:r>
      <w:r w:rsidRPr="00A97468">
        <w:rPr>
          <w:rFonts w:ascii="Times New Roman" w:hAnsi="Times New Roman" w:cs="Times New Roman"/>
          <w:b/>
          <w:sz w:val="28"/>
          <w:szCs w:val="28"/>
        </w:rPr>
        <w:t xml:space="preserve">В связи с уточнением источников поступления безвозмездных перечислений </w:t>
      </w:r>
      <w:r w:rsidR="00061180" w:rsidRPr="00A97468">
        <w:rPr>
          <w:rFonts w:ascii="Times New Roman" w:hAnsi="Times New Roman" w:cs="Times New Roman"/>
          <w:b/>
          <w:sz w:val="28"/>
          <w:szCs w:val="28"/>
        </w:rPr>
        <w:t>увеличить прогноз</w:t>
      </w:r>
      <w:r w:rsidRPr="00A97468">
        <w:rPr>
          <w:rFonts w:ascii="Times New Roman" w:hAnsi="Times New Roman" w:cs="Times New Roman"/>
          <w:b/>
          <w:sz w:val="28"/>
          <w:szCs w:val="28"/>
        </w:rPr>
        <w:t xml:space="preserve"> безвозмездных поступлений на 202</w:t>
      </w:r>
      <w:r w:rsidR="002F7390" w:rsidRPr="00A97468">
        <w:rPr>
          <w:rFonts w:ascii="Times New Roman" w:hAnsi="Times New Roman" w:cs="Times New Roman"/>
          <w:b/>
          <w:sz w:val="28"/>
          <w:szCs w:val="28"/>
        </w:rPr>
        <w:t>2</w:t>
      </w:r>
      <w:r w:rsidRPr="00A97468">
        <w:rPr>
          <w:rFonts w:ascii="Times New Roman" w:hAnsi="Times New Roman" w:cs="Times New Roman"/>
          <w:b/>
          <w:sz w:val="28"/>
          <w:szCs w:val="28"/>
        </w:rPr>
        <w:t xml:space="preserve"> год на </w:t>
      </w:r>
      <w:r w:rsidR="00350DE3" w:rsidRPr="00A97468">
        <w:rPr>
          <w:rFonts w:ascii="Times New Roman" w:hAnsi="Times New Roman" w:cs="Times New Roman"/>
          <w:b/>
          <w:sz w:val="28"/>
          <w:szCs w:val="28"/>
        </w:rPr>
        <w:t>10</w:t>
      </w:r>
      <w:r w:rsidR="00AA3243" w:rsidRPr="00A97468">
        <w:rPr>
          <w:rFonts w:ascii="Times New Roman" w:hAnsi="Times New Roman" w:cs="Times New Roman"/>
          <w:b/>
          <w:sz w:val="28"/>
          <w:szCs w:val="28"/>
        </w:rPr>
        <w:t>847,66732</w:t>
      </w:r>
      <w:r w:rsidR="00380FEE" w:rsidRPr="00A97468">
        <w:rPr>
          <w:rFonts w:ascii="Times New Roman" w:hAnsi="Times New Roman" w:cs="Times New Roman"/>
          <w:b/>
          <w:sz w:val="28"/>
          <w:szCs w:val="28"/>
        </w:rPr>
        <w:t xml:space="preserve"> </w:t>
      </w:r>
      <w:r w:rsidRPr="00A97468">
        <w:rPr>
          <w:rFonts w:ascii="Times New Roman" w:hAnsi="Times New Roman" w:cs="Times New Roman"/>
          <w:b/>
          <w:sz w:val="28"/>
          <w:szCs w:val="28"/>
        </w:rPr>
        <w:t>тысяч рублей в том числе:</w:t>
      </w:r>
    </w:p>
    <w:p w:rsidR="00950ED9" w:rsidRPr="00A97468" w:rsidRDefault="00950ED9" w:rsidP="00061180">
      <w:pPr>
        <w:pStyle w:val="ConsPlusNormal"/>
        <w:ind w:firstLine="0"/>
        <w:jc w:val="both"/>
        <w:rPr>
          <w:rFonts w:ascii="Times New Roman" w:hAnsi="Times New Roman" w:cs="Times New Roman"/>
          <w:b/>
          <w:sz w:val="28"/>
          <w:szCs w:val="28"/>
        </w:rPr>
      </w:pPr>
    </w:p>
    <w:p w:rsidR="00950ED9" w:rsidRPr="00A97468" w:rsidRDefault="00950ED9" w:rsidP="00950ED9">
      <w:pPr>
        <w:jc w:val="both"/>
        <w:rPr>
          <w:sz w:val="28"/>
          <w:szCs w:val="28"/>
        </w:rPr>
      </w:pPr>
      <w:r w:rsidRPr="00A97468">
        <w:rPr>
          <w:sz w:val="28"/>
          <w:szCs w:val="28"/>
        </w:rPr>
        <w:t xml:space="preserve">       - увеличить на </w:t>
      </w:r>
      <w:r w:rsidR="00896FB5" w:rsidRPr="00A97468">
        <w:rPr>
          <w:sz w:val="28"/>
          <w:szCs w:val="28"/>
        </w:rPr>
        <w:t xml:space="preserve">147,651 </w:t>
      </w:r>
      <w:r w:rsidRPr="00A97468">
        <w:rPr>
          <w:sz w:val="28"/>
          <w:szCs w:val="28"/>
        </w:rPr>
        <w:t>тысяч рублей –  Прочие межбюджетные трансферты, передаваемые бюджетам, данные доходы отразить по коду доходов «90120249999050000150» «Прочие межбюджетные трансферты, передаваемые бюджетам муниципальных районов»;</w:t>
      </w:r>
    </w:p>
    <w:p w:rsidR="00D70105" w:rsidRPr="00A97468" w:rsidRDefault="00D70105" w:rsidP="00570DDA">
      <w:pPr>
        <w:tabs>
          <w:tab w:val="left" w:pos="900"/>
          <w:tab w:val="left" w:pos="1260"/>
        </w:tabs>
        <w:autoSpaceDE w:val="0"/>
        <w:autoSpaceDN w:val="0"/>
        <w:adjustRightInd w:val="0"/>
        <w:jc w:val="both"/>
        <w:rPr>
          <w:b/>
          <w:sz w:val="28"/>
          <w:szCs w:val="28"/>
        </w:rPr>
      </w:pPr>
    </w:p>
    <w:p w:rsidR="00896FB5" w:rsidRPr="00A97468" w:rsidRDefault="00C25395" w:rsidP="00896FB5">
      <w:pPr>
        <w:jc w:val="both"/>
        <w:rPr>
          <w:sz w:val="28"/>
          <w:szCs w:val="28"/>
        </w:rPr>
      </w:pPr>
      <w:r w:rsidRPr="00A97468">
        <w:rPr>
          <w:sz w:val="28"/>
          <w:szCs w:val="28"/>
        </w:rPr>
        <w:t xml:space="preserve">        </w:t>
      </w:r>
      <w:r w:rsidR="00896FB5" w:rsidRPr="00A97468">
        <w:rPr>
          <w:sz w:val="28"/>
          <w:szCs w:val="28"/>
        </w:rPr>
        <w:t xml:space="preserve">       - увеличить на 3315,54493 тысяч рублей –  Субсидии на софинансирование мероприятий по организации транспортного обслуживания населения по муниципальным маршрутам на территории Республики Мордовия, данные доходы отразить по коду доходов «901202</w:t>
      </w:r>
      <w:r w:rsidR="00E43817" w:rsidRPr="00A97468">
        <w:rPr>
          <w:sz w:val="28"/>
          <w:szCs w:val="28"/>
        </w:rPr>
        <w:t>2</w:t>
      </w:r>
      <w:r w:rsidR="00896FB5" w:rsidRPr="00A97468">
        <w:rPr>
          <w:sz w:val="28"/>
          <w:szCs w:val="28"/>
        </w:rPr>
        <w:t>9999050000150» «Прочие межбюджетные трансферты, передаваемые бюджетам муниципальных районов»;</w:t>
      </w:r>
    </w:p>
    <w:p w:rsidR="00E43817" w:rsidRPr="00A97468" w:rsidRDefault="00E43817" w:rsidP="00896FB5">
      <w:pPr>
        <w:jc w:val="both"/>
        <w:rPr>
          <w:sz w:val="28"/>
          <w:szCs w:val="28"/>
        </w:rPr>
      </w:pPr>
    </w:p>
    <w:p w:rsidR="00E43817" w:rsidRPr="00A97468" w:rsidRDefault="00E43817" w:rsidP="00E43817">
      <w:pPr>
        <w:jc w:val="both"/>
        <w:rPr>
          <w:sz w:val="28"/>
          <w:szCs w:val="28"/>
        </w:rPr>
      </w:pPr>
      <w:r w:rsidRPr="00A97468">
        <w:rPr>
          <w:sz w:val="28"/>
          <w:szCs w:val="28"/>
        </w:rPr>
        <w:t xml:space="preserve">               - увеличить на 8345,66227 тысяч рублей –  Прочие субсидии бюджетам муниципальных районов (капитальный ремонт и ремонт автомобильных дорог общего пользования местного значения), данные доходы отразить по коду доходов «90120229999050000150» «Прочие межбюджетные трансферты, передаваемые бюджетам муниципальных районов»;</w:t>
      </w:r>
    </w:p>
    <w:p w:rsidR="00350DE3" w:rsidRPr="00A97468" w:rsidRDefault="00350DE3" w:rsidP="00E43817">
      <w:pPr>
        <w:jc w:val="both"/>
        <w:rPr>
          <w:sz w:val="28"/>
          <w:szCs w:val="28"/>
        </w:rPr>
      </w:pPr>
    </w:p>
    <w:p w:rsidR="00350DE3" w:rsidRPr="00A97468" w:rsidRDefault="00350DE3" w:rsidP="00350DE3">
      <w:pPr>
        <w:jc w:val="both"/>
        <w:rPr>
          <w:sz w:val="28"/>
          <w:szCs w:val="28"/>
        </w:rPr>
      </w:pPr>
      <w:r w:rsidRPr="00A97468">
        <w:rPr>
          <w:sz w:val="28"/>
          <w:szCs w:val="28"/>
        </w:rPr>
        <w:t xml:space="preserve">               - уменьшить на 1246,6 тысяч рублей –  Субвенции бюджетам бюджетной системы Российской Федерации, данные доходы отразить по коду доходов «90120230027050000150» «Субвенции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p w:rsidR="00350DE3" w:rsidRPr="00A97468" w:rsidRDefault="00350DE3" w:rsidP="00350DE3">
      <w:pPr>
        <w:jc w:val="both"/>
        <w:rPr>
          <w:sz w:val="28"/>
          <w:szCs w:val="28"/>
        </w:rPr>
      </w:pPr>
    </w:p>
    <w:p w:rsidR="00350DE3" w:rsidRPr="00A97468" w:rsidRDefault="00350DE3" w:rsidP="00350DE3">
      <w:pPr>
        <w:jc w:val="both"/>
        <w:rPr>
          <w:sz w:val="28"/>
          <w:szCs w:val="28"/>
        </w:rPr>
      </w:pPr>
      <w:r w:rsidRPr="00A97468">
        <w:rPr>
          <w:sz w:val="28"/>
          <w:szCs w:val="28"/>
        </w:rPr>
        <w:t xml:space="preserve">               - увеличить на 32,8 тысяч рублей –   Единая субвенция местным бюджетам, данные доходы отразить по коду доходов «90120239998050000150» «Единая субвенция бюджетам муниципальных районов»;</w:t>
      </w:r>
    </w:p>
    <w:p w:rsidR="00AA3243" w:rsidRPr="00A97468" w:rsidRDefault="00AA3243" w:rsidP="00AA3243">
      <w:pPr>
        <w:jc w:val="both"/>
        <w:rPr>
          <w:sz w:val="28"/>
          <w:szCs w:val="28"/>
        </w:rPr>
      </w:pPr>
      <w:r w:rsidRPr="00A97468">
        <w:rPr>
          <w:sz w:val="28"/>
          <w:szCs w:val="28"/>
        </w:rPr>
        <w:lastRenderedPageBreak/>
        <w:t xml:space="preserve">               - увеличить на 252,60912 тысяч рублей –  Субсидии бюджетам бюджетной системы Российской Федерации (межбюджетные субсидии), данные доходы отразить по коду доходов «90120225497050000150» «Субсидии бюджетам муниципальных районов на реализацию мероприятий по обеспечению жильем молодых семей»;</w:t>
      </w:r>
    </w:p>
    <w:p w:rsidR="00AA3243" w:rsidRPr="00A97468" w:rsidRDefault="00AA3243" w:rsidP="00350DE3">
      <w:pPr>
        <w:jc w:val="both"/>
        <w:rPr>
          <w:sz w:val="28"/>
          <w:szCs w:val="28"/>
        </w:rPr>
      </w:pPr>
    </w:p>
    <w:p w:rsidR="00AA3243" w:rsidRPr="00A97468" w:rsidRDefault="00AA3243" w:rsidP="00350DE3">
      <w:pPr>
        <w:jc w:val="both"/>
        <w:rPr>
          <w:sz w:val="28"/>
          <w:szCs w:val="28"/>
        </w:rPr>
      </w:pPr>
    </w:p>
    <w:p w:rsidR="00350DE3" w:rsidRPr="00A97468" w:rsidRDefault="00350DE3" w:rsidP="00350DE3">
      <w:pPr>
        <w:tabs>
          <w:tab w:val="left" w:pos="426"/>
          <w:tab w:val="left" w:pos="1260"/>
        </w:tabs>
        <w:autoSpaceDE w:val="0"/>
        <w:autoSpaceDN w:val="0"/>
        <w:adjustRightInd w:val="0"/>
        <w:jc w:val="both"/>
        <w:rPr>
          <w:b/>
          <w:sz w:val="28"/>
          <w:szCs w:val="28"/>
        </w:rPr>
      </w:pPr>
      <w:r w:rsidRPr="00A97468">
        <w:rPr>
          <w:b/>
          <w:sz w:val="28"/>
          <w:szCs w:val="28"/>
        </w:rPr>
        <w:t xml:space="preserve">3. В связи с уточнением источников поступления безвозмездных перечислений увеличить прогноз безвозмездных поступлений на 2023 год на </w:t>
      </w:r>
      <w:r w:rsidR="00627167" w:rsidRPr="00A97468">
        <w:rPr>
          <w:b/>
          <w:sz w:val="28"/>
          <w:szCs w:val="28"/>
        </w:rPr>
        <w:t>32,5</w:t>
      </w:r>
      <w:r w:rsidRPr="00A97468">
        <w:rPr>
          <w:b/>
          <w:sz w:val="28"/>
          <w:szCs w:val="28"/>
        </w:rPr>
        <w:t xml:space="preserve"> тысяч рублей в том числе:</w:t>
      </w:r>
    </w:p>
    <w:p w:rsidR="00350DE3" w:rsidRPr="00A97468" w:rsidRDefault="00350DE3" w:rsidP="00350DE3">
      <w:pPr>
        <w:jc w:val="both"/>
        <w:rPr>
          <w:sz w:val="28"/>
          <w:szCs w:val="28"/>
        </w:rPr>
      </w:pPr>
    </w:p>
    <w:p w:rsidR="00350DE3" w:rsidRPr="00A97468" w:rsidRDefault="00350DE3" w:rsidP="00350DE3">
      <w:pPr>
        <w:jc w:val="both"/>
        <w:rPr>
          <w:sz w:val="28"/>
          <w:szCs w:val="28"/>
        </w:rPr>
      </w:pPr>
      <w:r w:rsidRPr="00A97468">
        <w:rPr>
          <w:sz w:val="28"/>
          <w:szCs w:val="28"/>
        </w:rPr>
        <w:t xml:space="preserve">               - увеличить на 32,</w:t>
      </w:r>
      <w:r w:rsidR="00627167" w:rsidRPr="00A97468">
        <w:rPr>
          <w:sz w:val="28"/>
          <w:szCs w:val="28"/>
        </w:rPr>
        <w:t>5</w:t>
      </w:r>
      <w:r w:rsidRPr="00A97468">
        <w:rPr>
          <w:sz w:val="28"/>
          <w:szCs w:val="28"/>
        </w:rPr>
        <w:t xml:space="preserve"> тысяч рублей –   Единая субвенция местным бюджетам, данные доходы отразить по коду доходов «90120239998050000150» «Единая субвенция бюджетам муниципальных районов»;</w:t>
      </w:r>
    </w:p>
    <w:p w:rsidR="00E43817" w:rsidRPr="00A97468" w:rsidRDefault="00E43817" w:rsidP="00896FB5">
      <w:pPr>
        <w:jc w:val="both"/>
        <w:rPr>
          <w:sz w:val="28"/>
          <w:szCs w:val="28"/>
        </w:rPr>
      </w:pPr>
    </w:p>
    <w:p w:rsidR="00350DE3" w:rsidRPr="00A97468" w:rsidRDefault="00627167" w:rsidP="00350DE3">
      <w:pPr>
        <w:tabs>
          <w:tab w:val="left" w:pos="426"/>
          <w:tab w:val="left" w:pos="1260"/>
        </w:tabs>
        <w:autoSpaceDE w:val="0"/>
        <w:autoSpaceDN w:val="0"/>
        <w:adjustRightInd w:val="0"/>
        <w:jc w:val="both"/>
        <w:rPr>
          <w:b/>
          <w:sz w:val="28"/>
          <w:szCs w:val="28"/>
        </w:rPr>
      </w:pPr>
      <w:r w:rsidRPr="00A97468">
        <w:rPr>
          <w:b/>
          <w:sz w:val="28"/>
          <w:szCs w:val="28"/>
        </w:rPr>
        <w:t>4</w:t>
      </w:r>
      <w:r w:rsidR="00350DE3" w:rsidRPr="00A97468">
        <w:rPr>
          <w:b/>
          <w:sz w:val="28"/>
          <w:szCs w:val="28"/>
        </w:rPr>
        <w:t>. В связи с уточнением источников поступления безвозмездных перечислений увеличить прогноз безвозмезд</w:t>
      </w:r>
      <w:r w:rsidR="00460253" w:rsidRPr="00A97468">
        <w:rPr>
          <w:b/>
          <w:sz w:val="28"/>
          <w:szCs w:val="28"/>
        </w:rPr>
        <w:t>ных поступлений на 202</w:t>
      </w:r>
      <w:r w:rsidR="00A97468">
        <w:rPr>
          <w:b/>
          <w:sz w:val="28"/>
          <w:szCs w:val="28"/>
        </w:rPr>
        <w:t>4</w:t>
      </w:r>
      <w:r w:rsidR="00460253" w:rsidRPr="00A97468">
        <w:rPr>
          <w:b/>
          <w:sz w:val="28"/>
          <w:szCs w:val="28"/>
        </w:rPr>
        <w:t xml:space="preserve"> год на 32,4</w:t>
      </w:r>
      <w:r w:rsidR="00350DE3" w:rsidRPr="00A97468">
        <w:rPr>
          <w:b/>
          <w:sz w:val="28"/>
          <w:szCs w:val="28"/>
        </w:rPr>
        <w:t xml:space="preserve"> тысяч рублей в том числе:</w:t>
      </w:r>
    </w:p>
    <w:p w:rsidR="00350DE3" w:rsidRPr="00A97468" w:rsidRDefault="00350DE3" w:rsidP="00350DE3">
      <w:pPr>
        <w:jc w:val="both"/>
        <w:rPr>
          <w:sz w:val="28"/>
          <w:szCs w:val="28"/>
        </w:rPr>
      </w:pPr>
    </w:p>
    <w:p w:rsidR="00350DE3" w:rsidRPr="00A97468" w:rsidRDefault="00350DE3" w:rsidP="00350DE3">
      <w:pPr>
        <w:jc w:val="both"/>
        <w:rPr>
          <w:sz w:val="28"/>
          <w:szCs w:val="28"/>
        </w:rPr>
      </w:pPr>
      <w:r w:rsidRPr="00A97468">
        <w:rPr>
          <w:sz w:val="28"/>
          <w:szCs w:val="28"/>
        </w:rPr>
        <w:t xml:space="preserve">               - увеличить на 32,</w:t>
      </w:r>
      <w:r w:rsidR="00460253" w:rsidRPr="00A97468">
        <w:rPr>
          <w:sz w:val="28"/>
          <w:szCs w:val="28"/>
        </w:rPr>
        <w:t>4</w:t>
      </w:r>
      <w:r w:rsidRPr="00A97468">
        <w:rPr>
          <w:sz w:val="28"/>
          <w:szCs w:val="28"/>
        </w:rPr>
        <w:t xml:space="preserve"> тысяч рублей –   Единая субвенция местным бюджетам, данные доходы отразить по коду доходов «90120239998050000150» «Единая субвенция бюджетам муниципальных районов»;</w:t>
      </w:r>
    </w:p>
    <w:p w:rsidR="00350DE3" w:rsidRPr="00A97468" w:rsidRDefault="00350DE3" w:rsidP="00896FB5">
      <w:pPr>
        <w:jc w:val="both"/>
        <w:rPr>
          <w:sz w:val="28"/>
          <w:szCs w:val="28"/>
        </w:rPr>
      </w:pPr>
    </w:p>
    <w:p w:rsidR="002F7390" w:rsidRPr="00A97468" w:rsidRDefault="002F7390" w:rsidP="00896FB5">
      <w:pPr>
        <w:tabs>
          <w:tab w:val="left" w:pos="426"/>
          <w:tab w:val="left" w:pos="1260"/>
        </w:tabs>
        <w:autoSpaceDE w:val="0"/>
        <w:autoSpaceDN w:val="0"/>
        <w:adjustRightInd w:val="0"/>
        <w:jc w:val="both"/>
        <w:rPr>
          <w:sz w:val="28"/>
          <w:szCs w:val="28"/>
        </w:rPr>
      </w:pPr>
    </w:p>
    <w:p w:rsidR="00D70105" w:rsidRPr="00A97468" w:rsidRDefault="00687C19" w:rsidP="00F57280">
      <w:pPr>
        <w:tabs>
          <w:tab w:val="left" w:pos="900"/>
          <w:tab w:val="left" w:pos="1260"/>
        </w:tabs>
        <w:autoSpaceDE w:val="0"/>
        <w:autoSpaceDN w:val="0"/>
        <w:adjustRightInd w:val="0"/>
        <w:jc w:val="both"/>
        <w:rPr>
          <w:b/>
          <w:sz w:val="28"/>
          <w:szCs w:val="28"/>
        </w:rPr>
      </w:pPr>
      <w:r w:rsidRPr="00A97468">
        <w:rPr>
          <w:b/>
          <w:sz w:val="28"/>
          <w:szCs w:val="28"/>
        </w:rPr>
        <w:t xml:space="preserve">  </w:t>
      </w:r>
      <w:r w:rsidR="00D70105" w:rsidRPr="00A97468">
        <w:rPr>
          <w:b/>
          <w:sz w:val="28"/>
          <w:szCs w:val="28"/>
        </w:rPr>
        <w:t xml:space="preserve">    </w:t>
      </w:r>
      <w:r w:rsidR="00627167" w:rsidRPr="00A97468">
        <w:rPr>
          <w:b/>
          <w:sz w:val="28"/>
          <w:szCs w:val="28"/>
        </w:rPr>
        <w:t>5</w:t>
      </w:r>
      <w:r w:rsidR="00D70105" w:rsidRPr="00A97468">
        <w:rPr>
          <w:b/>
          <w:sz w:val="28"/>
          <w:szCs w:val="28"/>
        </w:rPr>
        <w:t>.</w:t>
      </w:r>
      <w:r w:rsidR="00AA32B1" w:rsidRPr="00A97468">
        <w:rPr>
          <w:sz w:val="28"/>
          <w:szCs w:val="28"/>
        </w:rPr>
        <w:t xml:space="preserve"> </w:t>
      </w:r>
      <w:r w:rsidR="004C348A" w:rsidRPr="00A97468">
        <w:rPr>
          <w:b/>
          <w:sz w:val="28"/>
          <w:szCs w:val="28"/>
        </w:rPr>
        <w:t>Произвести распределение</w:t>
      </w:r>
      <w:r w:rsidR="00D70105" w:rsidRPr="00A97468">
        <w:rPr>
          <w:b/>
          <w:sz w:val="28"/>
          <w:szCs w:val="28"/>
        </w:rPr>
        <w:t xml:space="preserve"> ра</w:t>
      </w:r>
      <w:r w:rsidR="008A318A" w:rsidRPr="00A97468">
        <w:rPr>
          <w:b/>
          <w:sz w:val="28"/>
          <w:szCs w:val="28"/>
        </w:rPr>
        <w:t>сходов районного бюджета на 202</w:t>
      </w:r>
      <w:r w:rsidR="002F7390" w:rsidRPr="00A97468">
        <w:rPr>
          <w:b/>
          <w:sz w:val="28"/>
          <w:szCs w:val="28"/>
        </w:rPr>
        <w:t>2</w:t>
      </w:r>
      <w:r w:rsidR="00D70105" w:rsidRPr="00A97468">
        <w:rPr>
          <w:b/>
          <w:sz w:val="28"/>
          <w:szCs w:val="28"/>
        </w:rPr>
        <w:t xml:space="preserve"> год по разделам, подразделам, целевым статьям и видам расходов: </w:t>
      </w:r>
    </w:p>
    <w:p w:rsidR="00896FB5" w:rsidRPr="00A97468" w:rsidRDefault="00896FB5" w:rsidP="00F57280">
      <w:pPr>
        <w:tabs>
          <w:tab w:val="left" w:pos="900"/>
          <w:tab w:val="left" w:pos="1260"/>
        </w:tabs>
        <w:autoSpaceDE w:val="0"/>
        <w:autoSpaceDN w:val="0"/>
        <w:adjustRightInd w:val="0"/>
        <w:jc w:val="both"/>
        <w:rPr>
          <w:b/>
          <w:sz w:val="28"/>
          <w:szCs w:val="28"/>
        </w:rPr>
      </w:pPr>
    </w:p>
    <w:p w:rsidR="00896FB5" w:rsidRPr="00A97468" w:rsidRDefault="00896FB5" w:rsidP="00896FB5">
      <w:pPr>
        <w:tabs>
          <w:tab w:val="left" w:pos="426"/>
        </w:tabs>
        <w:ind w:firstLine="567"/>
        <w:mirrorIndents/>
        <w:jc w:val="both"/>
        <w:rPr>
          <w:sz w:val="28"/>
          <w:szCs w:val="28"/>
        </w:rPr>
      </w:pPr>
      <w:r w:rsidRPr="00A97468">
        <w:rPr>
          <w:sz w:val="28"/>
          <w:szCs w:val="28"/>
        </w:rPr>
        <w:t xml:space="preserve">1) Увеличить смету расходов Администрации «Другие общегосударственные вопросы» на </w:t>
      </w:r>
      <w:r w:rsidR="002210BF" w:rsidRPr="00A97468">
        <w:rPr>
          <w:sz w:val="28"/>
          <w:szCs w:val="28"/>
        </w:rPr>
        <w:t xml:space="preserve">147,651 </w:t>
      </w:r>
      <w:r w:rsidRPr="00A97468">
        <w:rPr>
          <w:sz w:val="28"/>
          <w:szCs w:val="28"/>
        </w:rPr>
        <w:t xml:space="preserve">тыс. руб., данный вид расходов отразить: </w:t>
      </w:r>
    </w:p>
    <w:p w:rsidR="00896FB5" w:rsidRPr="00A97468" w:rsidRDefault="00896FB5" w:rsidP="00896FB5">
      <w:pPr>
        <w:tabs>
          <w:tab w:val="left" w:pos="426"/>
        </w:tabs>
        <w:ind w:firstLine="567"/>
        <w:mirrorIndents/>
        <w:jc w:val="both"/>
        <w:rPr>
          <w:sz w:val="28"/>
          <w:szCs w:val="28"/>
        </w:rPr>
      </w:pPr>
      <w:r w:rsidRPr="00A97468">
        <w:rPr>
          <w:sz w:val="28"/>
          <w:szCs w:val="28"/>
        </w:rPr>
        <w:t>ГЛ 900 Рз 01 Пз 13 ЦСР 8910078050 ВР 244 (РК-226)</w:t>
      </w:r>
    </w:p>
    <w:p w:rsidR="00896FB5" w:rsidRPr="00A97468" w:rsidRDefault="00896FB5" w:rsidP="00896FB5">
      <w:pPr>
        <w:tabs>
          <w:tab w:val="left" w:pos="426"/>
        </w:tabs>
        <w:ind w:firstLine="567"/>
        <w:mirrorIndents/>
        <w:jc w:val="both"/>
        <w:rPr>
          <w:sz w:val="28"/>
          <w:szCs w:val="28"/>
        </w:rPr>
      </w:pPr>
    </w:p>
    <w:p w:rsidR="00896FB5" w:rsidRPr="00A97468" w:rsidRDefault="00896FB5" w:rsidP="00896FB5">
      <w:pPr>
        <w:ind w:firstLine="426"/>
        <w:jc w:val="both"/>
        <w:rPr>
          <w:sz w:val="28"/>
          <w:szCs w:val="28"/>
        </w:rPr>
      </w:pPr>
      <w:r w:rsidRPr="00A97468">
        <w:rPr>
          <w:sz w:val="28"/>
          <w:szCs w:val="28"/>
        </w:rPr>
        <w:t xml:space="preserve">  2)</w:t>
      </w:r>
      <w:r w:rsidRPr="00A97468">
        <w:rPr>
          <w:b/>
          <w:sz w:val="28"/>
          <w:szCs w:val="28"/>
        </w:rPr>
        <w:t xml:space="preserve"> </w:t>
      </w:r>
      <w:r w:rsidRPr="00A97468">
        <w:rPr>
          <w:sz w:val="28"/>
          <w:szCs w:val="28"/>
        </w:rPr>
        <w:t>Увеличить смету расходов районного бюджета «</w:t>
      </w:r>
      <w:r w:rsidRPr="00A97468">
        <w:rPr>
          <w:bCs/>
          <w:sz w:val="28"/>
          <w:szCs w:val="28"/>
        </w:rPr>
        <w:t>Национальная экономика</w:t>
      </w:r>
      <w:r w:rsidRPr="00A97468">
        <w:rPr>
          <w:sz w:val="28"/>
          <w:szCs w:val="28"/>
        </w:rPr>
        <w:t>» на 3527,17546 тыс. руб., на организацию транспортного обслуживания населения по муниципальным маршрутам на территории Республики Мордовия, данный вид расходов отразить:</w:t>
      </w:r>
    </w:p>
    <w:p w:rsidR="00896FB5" w:rsidRPr="00A97468" w:rsidRDefault="00896FB5" w:rsidP="00896FB5">
      <w:pPr>
        <w:tabs>
          <w:tab w:val="left" w:pos="284"/>
          <w:tab w:val="left" w:pos="567"/>
          <w:tab w:val="left" w:pos="720"/>
        </w:tabs>
        <w:ind w:firstLine="426"/>
        <w:mirrorIndents/>
        <w:jc w:val="both"/>
        <w:rPr>
          <w:sz w:val="28"/>
          <w:szCs w:val="28"/>
        </w:rPr>
      </w:pPr>
      <w:r w:rsidRPr="00A97468">
        <w:rPr>
          <w:sz w:val="28"/>
          <w:szCs w:val="28"/>
        </w:rPr>
        <w:t>ГЛ 900 Рз 04 Пз 08 ЦСР 10101</w:t>
      </w:r>
      <w:r w:rsidRPr="00A97468">
        <w:rPr>
          <w:sz w:val="28"/>
          <w:szCs w:val="28"/>
          <w:lang w:val="en-US"/>
        </w:rPr>
        <w:t>S</w:t>
      </w:r>
      <w:r w:rsidRPr="00A97468">
        <w:rPr>
          <w:sz w:val="28"/>
          <w:szCs w:val="28"/>
        </w:rPr>
        <w:t>6340 ВР 244 (РК-222);</w:t>
      </w:r>
    </w:p>
    <w:p w:rsidR="00F60CD3" w:rsidRPr="00A97468" w:rsidRDefault="00F60CD3" w:rsidP="00F60CD3">
      <w:pPr>
        <w:ind w:left="142" w:firstLine="425"/>
        <w:jc w:val="both"/>
        <w:rPr>
          <w:sz w:val="28"/>
          <w:szCs w:val="28"/>
        </w:rPr>
      </w:pPr>
    </w:p>
    <w:p w:rsidR="00311A8B" w:rsidRPr="00A97468" w:rsidRDefault="00311A8B" w:rsidP="00F60CD3">
      <w:pPr>
        <w:ind w:left="142" w:firstLine="425"/>
        <w:jc w:val="both"/>
        <w:rPr>
          <w:sz w:val="28"/>
          <w:szCs w:val="28"/>
        </w:rPr>
      </w:pPr>
      <w:r w:rsidRPr="00A97468">
        <w:rPr>
          <w:sz w:val="28"/>
          <w:szCs w:val="28"/>
        </w:rPr>
        <w:t xml:space="preserve">    </w:t>
      </w:r>
      <w:r w:rsidR="00B247C8" w:rsidRPr="00A97468">
        <w:rPr>
          <w:sz w:val="28"/>
          <w:szCs w:val="28"/>
        </w:rPr>
        <w:t>3</w:t>
      </w:r>
      <w:r w:rsidRPr="00A97468">
        <w:rPr>
          <w:sz w:val="28"/>
          <w:szCs w:val="28"/>
        </w:rPr>
        <w:t xml:space="preserve">) Увеличить смету расходов районного бюджета «Жилищно-коммунальное хозяйство» </w:t>
      </w:r>
      <w:r w:rsidR="00F45A71" w:rsidRPr="00A97468">
        <w:rPr>
          <w:sz w:val="28"/>
          <w:szCs w:val="28"/>
        </w:rPr>
        <w:t xml:space="preserve">на 109,00054 </w:t>
      </w:r>
      <w:r w:rsidRPr="00A97468">
        <w:rPr>
          <w:sz w:val="28"/>
          <w:szCs w:val="28"/>
        </w:rPr>
        <w:t>тыс. руб., в т. ч.:</w:t>
      </w:r>
    </w:p>
    <w:p w:rsidR="00311A8B" w:rsidRPr="00A97468" w:rsidRDefault="00311A8B" w:rsidP="00F60CD3">
      <w:pPr>
        <w:ind w:left="142" w:firstLine="425"/>
        <w:jc w:val="both"/>
        <w:rPr>
          <w:sz w:val="28"/>
          <w:szCs w:val="28"/>
        </w:rPr>
      </w:pPr>
      <w:r w:rsidRPr="00A97468">
        <w:rPr>
          <w:sz w:val="28"/>
          <w:szCs w:val="28"/>
        </w:rPr>
        <w:t>-  на возмещение затрат по проведению ремонта канализационной системы в сумме 1</w:t>
      </w:r>
      <w:r w:rsidR="00F45A71" w:rsidRPr="00A97468">
        <w:rPr>
          <w:sz w:val="28"/>
          <w:szCs w:val="28"/>
        </w:rPr>
        <w:t>09,00054</w:t>
      </w:r>
      <w:r w:rsidRPr="00A97468">
        <w:rPr>
          <w:sz w:val="28"/>
          <w:szCs w:val="28"/>
        </w:rPr>
        <w:t xml:space="preserve"> </w:t>
      </w:r>
      <w:r w:rsidR="00B97825" w:rsidRPr="00A97468">
        <w:rPr>
          <w:sz w:val="28"/>
          <w:szCs w:val="28"/>
        </w:rPr>
        <w:t>тыс. руб</w:t>
      </w:r>
      <w:r w:rsidR="007C49B8" w:rsidRPr="00A97468">
        <w:rPr>
          <w:sz w:val="28"/>
          <w:szCs w:val="28"/>
        </w:rPr>
        <w:t>.</w:t>
      </w:r>
      <w:r w:rsidRPr="00A97468">
        <w:rPr>
          <w:sz w:val="28"/>
          <w:szCs w:val="28"/>
        </w:rPr>
        <w:t>, данный вид расходов отразить:</w:t>
      </w:r>
    </w:p>
    <w:p w:rsidR="00311A8B" w:rsidRPr="00A97468" w:rsidRDefault="00813E19" w:rsidP="00F60CD3">
      <w:pPr>
        <w:ind w:left="142" w:firstLine="425"/>
        <w:jc w:val="both"/>
        <w:rPr>
          <w:sz w:val="28"/>
          <w:szCs w:val="28"/>
        </w:rPr>
      </w:pPr>
      <w:r>
        <w:rPr>
          <w:sz w:val="28"/>
          <w:szCs w:val="28"/>
        </w:rPr>
        <w:t>ГЛ 900 Рз 05 Пз 02 ЦСР 89100</w:t>
      </w:r>
      <w:r w:rsidRPr="00813E19">
        <w:rPr>
          <w:sz w:val="28"/>
          <w:szCs w:val="28"/>
        </w:rPr>
        <w:t>91280</w:t>
      </w:r>
      <w:r w:rsidR="00311A8B" w:rsidRPr="00A97468">
        <w:rPr>
          <w:sz w:val="28"/>
          <w:szCs w:val="28"/>
        </w:rPr>
        <w:t xml:space="preserve"> ВР 631 (РК-246);</w:t>
      </w:r>
    </w:p>
    <w:p w:rsidR="00F60CD3" w:rsidRPr="00A97468" w:rsidRDefault="00F60CD3" w:rsidP="00F60CD3">
      <w:pPr>
        <w:ind w:left="142" w:firstLine="425"/>
        <w:jc w:val="both"/>
        <w:rPr>
          <w:sz w:val="28"/>
          <w:szCs w:val="28"/>
        </w:rPr>
      </w:pPr>
    </w:p>
    <w:p w:rsidR="00311A8B" w:rsidRPr="00A97468" w:rsidRDefault="00311A8B" w:rsidP="00F60CD3">
      <w:pPr>
        <w:ind w:left="142" w:firstLine="425"/>
        <w:jc w:val="both"/>
        <w:rPr>
          <w:sz w:val="28"/>
          <w:szCs w:val="28"/>
        </w:rPr>
      </w:pPr>
      <w:r w:rsidRPr="00A97468">
        <w:rPr>
          <w:sz w:val="28"/>
          <w:szCs w:val="28"/>
        </w:rPr>
        <w:t xml:space="preserve"> </w:t>
      </w:r>
      <w:r w:rsidR="00B247C8" w:rsidRPr="00A97468">
        <w:rPr>
          <w:sz w:val="28"/>
          <w:szCs w:val="28"/>
        </w:rPr>
        <w:t>4</w:t>
      </w:r>
      <w:r w:rsidRPr="00A97468">
        <w:rPr>
          <w:sz w:val="28"/>
          <w:szCs w:val="28"/>
        </w:rPr>
        <w:t xml:space="preserve">) Произвести передвижку сметы расходов районного бюджета «Дорожное хозяйство (дорожные фонды)» на сумму </w:t>
      </w:r>
      <w:r w:rsidR="00F865E6" w:rsidRPr="00A97468">
        <w:rPr>
          <w:sz w:val="28"/>
          <w:szCs w:val="28"/>
        </w:rPr>
        <w:t>3261</w:t>
      </w:r>
      <w:r w:rsidR="00B247C8" w:rsidRPr="00A97468">
        <w:rPr>
          <w:sz w:val="28"/>
          <w:szCs w:val="28"/>
        </w:rPr>
        <w:t>,0</w:t>
      </w:r>
      <w:r w:rsidRPr="00A97468">
        <w:rPr>
          <w:sz w:val="28"/>
          <w:szCs w:val="28"/>
        </w:rPr>
        <w:t xml:space="preserve"> тысяч рублей, в </w:t>
      </w:r>
      <w:r w:rsidRPr="00A97468">
        <w:rPr>
          <w:sz w:val="28"/>
          <w:szCs w:val="28"/>
        </w:rPr>
        <w:lastRenderedPageBreak/>
        <w:t>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311A8B" w:rsidRPr="00A97468" w:rsidRDefault="00311A8B" w:rsidP="00F60CD3">
      <w:pPr>
        <w:ind w:left="142" w:firstLine="425"/>
        <w:jc w:val="both"/>
        <w:rPr>
          <w:sz w:val="28"/>
          <w:szCs w:val="28"/>
        </w:rPr>
      </w:pPr>
      <w:r w:rsidRPr="00A97468">
        <w:rPr>
          <w:sz w:val="28"/>
          <w:szCs w:val="28"/>
        </w:rPr>
        <w:t xml:space="preserve">            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w:t>
      </w:r>
      <w:r w:rsidR="00F865E6" w:rsidRPr="00A97468">
        <w:rPr>
          <w:sz w:val="28"/>
          <w:szCs w:val="28"/>
        </w:rPr>
        <w:t>3141</w:t>
      </w:r>
      <w:r w:rsidR="007D427B" w:rsidRPr="00A97468">
        <w:rPr>
          <w:sz w:val="28"/>
          <w:szCs w:val="28"/>
        </w:rPr>
        <w:t>,</w:t>
      </w:r>
      <w:r w:rsidR="00F865E6" w:rsidRPr="00A97468">
        <w:rPr>
          <w:sz w:val="28"/>
          <w:szCs w:val="28"/>
        </w:rPr>
        <w:t>0 тыс.</w:t>
      </w:r>
      <w:r w:rsidRPr="00A97468">
        <w:rPr>
          <w:sz w:val="28"/>
          <w:szCs w:val="28"/>
        </w:rPr>
        <w:t xml:space="preserve"> руб., из них:   </w:t>
      </w:r>
    </w:p>
    <w:p w:rsidR="00311A8B" w:rsidRPr="00A97468" w:rsidRDefault="00311A8B" w:rsidP="00F60CD3">
      <w:pPr>
        <w:ind w:left="142" w:firstLine="425"/>
        <w:jc w:val="both"/>
        <w:rPr>
          <w:sz w:val="28"/>
          <w:szCs w:val="28"/>
        </w:rPr>
      </w:pPr>
      <w:r w:rsidRPr="00A97468">
        <w:rPr>
          <w:sz w:val="28"/>
          <w:szCs w:val="28"/>
        </w:rPr>
        <w:t xml:space="preserve">     - Кемлянскому сельскому поселению </w:t>
      </w:r>
      <w:r w:rsidR="006B40F0" w:rsidRPr="00A97468">
        <w:rPr>
          <w:sz w:val="28"/>
          <w:szCs w:val="28"/>
        </w:rPr>
        <w:t>2010</w:t>
      </w:r>
      <w:r w:rsidR="007D427B" w:rsidRPr="00A97468">
        <w:rPr>
          <w:sz w:val="28"/>
          <w:szCs w:val="28"/>
        </w:rPr>
        <w:t>,0</w:t>
      </w:r>
      <w:r w:rsidRPr="00A97468">
        <w:rPr>
          <w:sz w:val="28"/>
          <w:szCs w:val="28"/>
        </w:rPr>
        <w:t xml:space="preserve"> тыс. рублей – в т. ч.:</w:t>
      </w:r>
    </w:p>
    <w:p w:rsidR="00311A8B" w:rsidRPr="00A97468" w:rsidRDefault="00311A8B" w:rsidP="00F60CD3">
      <w:pPr>
        <w:ind w:left="142" w:firstLine="425"/>
        <w:jc w:val="both"/>
        <w:rPr>
          <w:sz w:val="28"/>
          <w:szCs w:val="28"/>
        </w:rPr>
      </w:pPr>
      <w:r w:rsidRPr="00A97468">
        <w:rPr>
          <w:sz w:val="28"/>
          <w:szCs w:val="28"/>
        </w:rPr>
        <w:t xml:space="preserve">      -  </w:t>
      </w:r>
      <w:r w:rsidR="00F865E6" w:rsidRPr="00A97468">
        <w:rPr>
          <w:sz w:val="28"/>
          <w:szCs w:val="28"/>
        </w:rPr>
        <w:t>2010</w:t>
      </w:r>
      <w:r w:rsidR="007D427B" w:rsidRPr="00A97468">
        <w:rPr>
          <w:sz w:val="28"/>
          <w:szCs w:val="28"/>
        </w:rPr>
        <w:t>,0</w:t>
      </w:r>
      <w:r w:rsidRPr="00A97468">
        <w:rPr>
          <w:sz w:val="28"/>
          <w:szCs w:val="28"/>
        </w:rPr>
        <w:t xml:space="preserve"> тыс. руб. на оплату работ по </w:t>
      </w:r>
      <w:r w:rsidR="007D427B" w:rsidRPr="00A97468">
        <w:rPr>
          <w:sz w:val="28"/>
          <w:szCs w:val="28"/>
        </w:rPr>
        <w:t>содержанию дорог местного значения</w:t>
      </w:r>
      <w:r w:rsidRPr="00A97468">
        <w:rPr>
          <w:sz w:val="28"/>
          <w:szCs w:val="28"/>
        </w:rPr>
        <w:t xml:space="preserve"> в с. Кемля Ичалковского муниципального района Республики Мордовия;</w:t>
      </w:r>
    </w:p>
    <w:p w:rsidR="00311A8B" w:rsidRPr="00A97468" w:rsidRDefault="00311A8B" w:rsidP="00F60CD3">
      <w:pPr>
        <w:ind w:left="142" w:firstLine="425"/>
        <w:jc w:val="both"/>
        <w:rPr>
          <w:sz w:val="28"/>
          <w:szCs w:val="28"/>
        </w:rPr>
      </w:pPr>
      <w:r w:rsidRPr="00A97468">
        <w:rPr>
          <w:sz w:val="28"/>
          <w:szCs w:val="28"/>
        </w:rPr>
        <w:t xml:space="preserve">     - </w:t>
      </w:r>
      <w:r w:rsidR="007D427B" w:rsidRPr="00A97468">
        <w:rPr>
          <w:sz w:val="28"/>
          <w:szCs w:val="28"/>
        </w:rPr>
        <w:t>Смольненскому</w:t>
      </w:r>
      <w:r w:rsidRPr="00A97468">
        <w:rPr>
          <w:sz w:val="28"/>
          <w:szCs w:val="28"/>
        </w:rPr>
        <w:t xml:space="preserve"> сельскому поселению </w:t>
      </w:r>
      <w:r w:rsidR="0078172A" w:rsidRPr="00A97468">
        <w:rPr>
          <w:sz w:val="28"/>
          <w:szCs w:val="28"/>
        </w:rPr>
        <w:t>484</w:t>
      </w:r>
      <w:r w:rsidR="007D427B" w:rsidRPr="00A97468">
        <w:rPr>
          <w:sz w:val="28"/>
          <w:szCs w:val="28"/>
        </w:rPr>
        <w:t>,0</w:t>
      </w:r>
      <w:r w:rsidRPr="00A97468">
        <w:rPr>
          <w:sz w:val="28"/>
          <w:szCs w:val="28"/>
        </w:rPr>
        <w:t xml:space="preserve"> тыс. рублей – в т.ч.:</w:t>
      </w:r>
    </w:p>
    <w:p w:rsidR="00311A8B" w:rsidRPr="00A97468" w:rsidRDefault="00311A8B" w:rsidP="00F60CD3">
      <w:pPr>
        <w:ind w:left="142" w:firstLine="425"/>
        <w:jc w:val="both"/>
        <w:rPr>
          <w:sz w:val="28"/>
          <w:szCs w:val="28"/>
        </w:rPr>
      </w:pPr>
      <w:r w:rsidRPr="00A97468">
        <w:rPr>
          <w:sz w:val="28"/>
          <w:szCs w:val="28"/>
        </w:rPr>
        <w:t xml:space="preserve">      </w:t>
      </w:r>
      <w:r w:rsidR="007D427B" w:rsidRPr="00A97468">
        <w:rPr>
          <w:sz w:val="28"/>
          <w:szCs w:val="28"/>
        </w:rPr>
        <w:t xml:space="preserve">      -  </w:t>
      </w:r>
      <w:r w:rsidR="0078172A" w:rsidRPr="00A97468">
        <w:rPr>
          <w:sz w:val="28"/>
          <w:szCs w:val="28"/>
        </w:rPr>
        <w:t>484</w:t>
      </w:r>
      <w:r w:rsidR="007D427B" w:rsidRPr="00A97468">
        <w:rPr>
          <w:sz w:val="28"/>
          <w:szCs w:val="28"/>
        </w:rPr>
        <w:t>,0 тыс. руб. на оплату работ по содержанию дорог местного значения в п. Смольный Ичалковского муниципального района Республики Мордовия;</w:t>
      </w:r>
    </w:p>
    <w:p w:rsidR="00311A8B" w:rsidRPr="00A97468" w:rsidRDefault="00311A8B" w:rsidP="00F60CD3">
      <w:pPr>
        <w:ind w:left="142" w:firstLine="425"/>
        <w:jc w:val="both"/>
        <w:rPr>
          <w:sz w:val="28"/>
          <w:szCs w:val="28"/>
        </w:rPr>
      </w:pPr>
      <w:r w:rsidRPr="00A97468">
        <w:rPr>
          <w:sz w:val="28"/>
          <w:szCs w:val="28"/>
        </w:rPr>
        <w:t xml:space="preserve">     - </w:t>
      </w:r>
      <w:proofErr w:type="gramStart"/>
      <w:r w:rsidR="0078172A" w:rsidRPr="00A97468">
        <w:rPr>
          <w:sz w:val="28"/>
          <w:szCs w:val="28"/>
        </w:rPr>
        <w:t xml:space="preserve">Ичалковскому </w:t>
      </w:r>
      <w:r w:rsidRPr="00A97468">
        <w:rPr>
          <w:sz w:val="28"/>
          <w:szCs w:val="28"/>
        </w:rPr>
        <w:t xml:space="preserve"> сельскому</w:t>
      </w:r>
      <w:proofErr w:type="gramEnd"/>
      <w:r w:rsidRPr="00A97468">
        <w:rPr>
          <w:sz w:val="28"/>
          <w:szCs w:val="28"/>
        </w:rPr>
        <w:t xml:space="preserve"> поселению </w:t>
      </w:r>
      <w:r w:rsidR="0078172A" w:rsidRPr="00A97468">
        <w:rPr>
          <w:sz w:val="28"/>
          <w:szCs w:val="28"/>
        </w:rPr>
        <w:t>500</w:t>
      </w:r>
      <w:r w:rsidRPr="00A97468">
        <w:rPr>
          <w:sz w:val="28"/>
          <w:szCs w:val="28"/>
        </w:rPr>
        <w:t>,0 тыс. рублей – в т.ч.:</w:t>
      </w:r>
    </w:p>
    <w:p w:rsidR="00311A8B" w:rsidRPr="00A97468" w:rsidRDefault="00311A8B" w:rsidP="00F60CD3">
      <w:pPr>
        <w:ind w:left="142" w:firstLine="425"/>
        <w:jc w:val="both"/>
        <w:rPr>
          <w:sz w:val="28"/>
          <w:szCs w:val="28"/>
        </w:rPr>
      </w:pPr>
      <w:r w:rsidRPr="00A97468">
        <w:rPr>
          <w:sz w:val="28"/>
          <w:szCs w:val="28"/>
        </w:rPr>
        <w:t xml:space="preserve">      -  </w:t>
      </w:r>
      <w:r w:rsidR="0078172A" w:rsidRPr="00A97468">
        <w:rPr>
          <w:sz w:val="28"/>
          <w:szCs w:val="28"/>
        </w:rPr>
        <w:t>500</w:t>
      </w:r>
      <w:r w:rsidRPr="00A97468">
        <w:rPr>
          <w:sz w:val="28"/>
          <w:szCs w:val="28"/>
        </w:rPr>
        <w:t xml:space="preserve">,0 тыс. руб. на оплату работ по содержанию дорог местного значения </w:t>
      </w:r>
      <w:r w:rsidR="007D427B" w:rsidRPr="00A97468">
        <w:rPr>
          <w:sz w:val="28"/>
          <w:szCs w:val="28"/>
        </w:rPr>
        <w:t>в с.</w:t>
      </w:r>
      <w:r w:rsidR="00064B2F" w:rsidRPr="00A97468">
        <w:rPr>
          <w:sz w:val="28"/>
          <w:szCs w:val="28"/>
        </w:rPr>
        <w:t>Ичалки</w:t>
      </w:r>
      <w:r w:rsidR="00B97825" w:rsidRPr="00A97468">
        <w:rPr>
          <w:sz w:val="28"/>
          <w:szCs w:val="28"/>
        </w:rPr>
        <w:t xml:space="preserve"> Ичалковского</w:t>
      </w:r>
      <w:r w:rsidR="007D427B" w:rsidRPr="00A97468">
        <w:rPr>
          <w:sz w:val="28"/>
          <w:szCs w:val="28"/>
        </w:rPr>
        <w:t xml:space="preserve"> муниципального района Республики Мордовия</w:t>
      </w:r>
      <w:r w:rsidRPr="00A97468">
        <w:rPr>
          <w:sz w:val="28"/>
          <w:szCs w:val="28"/>
        </w:rPr>
        <w:t>;</w:t>
      </w:r>
    </w:p>
    <w:p w:rsidR="00064B2F" w:rsidRPr="00A97468" w:rsidRDefault="00064B2F" w:rsidP="00064B2F">
      <w:pPr>
        <w:ind w:left="142" w:firstLine="425"/>
        <w:jc w:val="both"/>
        <w:rPr>
          <w:sz w:val="28"/>
          <w:szCs w:val="28"/>
        </w:rPr>
      </w:pPr>
      <w:r w:rsidRPr="00A97468">
        <w:rPr>
          <w:sz w:val="28"/>
          <w:szCs w:val="28"/>
        </w:rPr>
        <w:t>- Рождественно-Баевскому сельскому поселению 147,0 тыс. рублей – в т.ч.:</w:t>
      </w:r>
    </w:p>
    <w:p w:rsidR="00064B2F" w:rsidRPr="00A97468" w:rsidRDefault="00064B2F" w:rsidP="00064B2F">
      <w:pPr>
        <w:ind w:left="142" w:firstLine="425"/>
        <w:jc w:val="both"/>
        <w:rPr>
          <w:sz w:val="28"/>
          <w:szCs w:val="28"/>
        </w:rPr>
      </w:pPr>
      <w:r w:rsidRPr="00A97468">
        <w:rPr>
          <w:sz w:val="28"/>
          <w:szCs w:val="28"/>
        </w:rPr>
        <w:t xml:space="preserve">      -  147,0 тыс. руб. на оплату работ по содержанию дорог местного значения в с. Рождественом Ичалковского муниципального района Республики Мордовия;</w:t>
      </w:r>
    </w:p>
    <w:p w:rsidR="00064B2F" w:rsidRPr="00A97468" w:rsidRDefault="00064B2F" w:rsidP="00F60CD3">
      <w:pPr>
        <w:ind w:left="142" w:firstLine="425"/>
        <w:jc w:val="both"/>
        <w:rPr>
          <w:sz w:val="28"/>
          <w:szCs w:val="28"/>
        </w:rPr>
      </w:pPr>
    </w:p>
    <w:p w:rsidR="00311A8B" w:rsidRPr="00A97468" w:rsidRDefault="00311A8B" w:rsidP="00F60CD3">
      <w:pPr>
        <w:ind w:left="142" w:firstLine="425"/>
        <w:jc w:val="both"/>
        <w:rPr>
          <w:sz w:val="28"/>
          <w:szCs w:val="28"/>
        </w:rPr>
      </w:pPr>
    </w:p>
    <w:p w:rsidR="00311A8B" w:rsidRPr="00A97468" w:rsidRDefault="00311A8B" w:rsidP="00F60CD3">
      <w:pPr>
        <w:ind w:left="142" w:firstLine="425"/>
        <w:jc w:val="both"/>
        <w:rPr>
          <w:sz w:val="28"/>
          <w:szCs w:val="28"/>
        </w:rPr>
      </w:pPr>
      <w:r w:rsidRPr="00A97468">
        <w:rPr>
          <w:sz w:val="28"/>
          <w:szCs w:val="28"/>
        </w:rPr>
        <w:t xml:space="preserve">           основное мероприятие "</w:t>
      </w:r>
      <w:r w:rsidR="007D427B" w:rsidRPr="00A97468">
        <w:t xml:space="preserve"> </w:t>
      </w:r>
      <w:r w:rsidR="007D427B" w:rsidRPr="00A97468">
        <w:rPr>
          <w:sz w:val="28"/>
          <w:szCs w:val="28"/>
        </w:rPr>
        <w:t xml:space="preserve">Разработка документации по планировке территории, проектной документации, инженерные изыскания, проведение государственной экспертизы инженерных изысканий и проектной документации, строительство (реконструкция) и ремонт автомобильных дорог общего пользования местного </w:t>
      </w:r>
      <w:r w:rsidR="00B97825" w:rsidRPr="00A97468">
        <w:rPr>
          <w:sz w:val="28"/>
          <w:szCs w:val="28"/>
        </w:rPr>
        <w:t>значения, улично</w:t>
      </w:r>
      <w:r w:rsidR="007D427B" w:rsidRPr="00A97468">
        <w:rPr>
          <w:sz w:val="28"/>
          <w:szCs w:val="28"/>
        </w:rPr>
        <w:t>-дорожной сети и искусственных сооружений на них</w:t>
      </w:r>
      <w:r w:rsidRPr="00A97468">
        <w:rPr>
          <w:sz w:val="28"/>
          <w:szCs w:val="28"/>
        </w:rPr>
        <w:t xml:space="preserve">" на </w:t>
      </w:r>
      <w:r w:rsidR="0078172A" w:rsidRPr="00A97468">
        <w:rPr>
          <w:sz w:val="28"/>
          <w:szCs w:val="28"/>
        </w:rPr>
        <w:t>120,0</w:t>
      </w:r>
      <w:r w:rsidRPr="00A97468">
        <w:rPr>
          <w:sz w:val="28"/>
          <w:szCs w:val="28"/>
        </w:rPr>
        <w:t xml:space="preserve"> тыс.руб., из них:</w:t>
      </w:r>
    </w:p>
    <w:p w:rsidR="00311A8B" w:rsidRPr="00A97468" w:rsidRDefault="00311A8B" w:rsidP="00F60CD3">
      <w:pPr>
        <w:ind w:left="142" w:firstLine="425"/>
        <w:jc w:val="both"/>
        <w:rPr>
          <w:sz w:val="28"/>
          <w:szCs w:val="28"/>
        </w:rPr>
      </w:pPr>
      <w:r w:rsidRPr="00A97468">
        <w:rPr>
          <w:sz w:val="28"/>
          <w:szCs w:val="28"/>
        </w:rPr>
        <w:t xml:space="preserve">       - Кемлянскому сельскому поселению </w:t>
      </w:r>
      <w:r w:rsidR="0078172A" w:rsidRPr="00A97468">
        <w:rPr>
          <w:sz w:val="28"/>
          <w:szCs w:val="28"/>
        </w:rPr>
        <w:t>120,0</w:t>
      </w:r>
      <w:r w:rsidRPr="00A97468">
        <w:rPr>
          <w:sz w:val="28"/>
          <w:szCs w:val="28"/>
        </w:rPr>
        <w:t xml:space="preserve"> тыс. рублей – в т. ч.:</w:t>
      </w:r>
    </w:p>
    <w:p w:rsidR="00311A8B" w:rsidRPr="00A97468" w:rsidRDefault="00311A8B" w:rsidP="00F60CD3">
      <w:pPr>
        <w:ind w:left="142" w:firstLine="425"/>
        <w:jc w:val="both"/>
        <w:rPr>
          <w:sz w:val="28"/>
          <w:szCs w:val="28"/>
        </w:rPr>
      </w:pPr>
      <w:r w:rsidRPr="00A97468">
        <w:rPr>
          <w:sz w:val="28"/>
          <w:szCs w:val="28"/>
        </w:rPr>
        <w:t xml:space="preserve">       - </w:t>
      </w:r>
      <w:r w:rsidR="0078172A" w:rsidRPr="00A97468">
        <w:rPr>
          <w:sz w:val="28"/>
          <w:szCs w:val="28"/>
        </w:rPr>
        <w:t>80,0</w:t>
      </w:r>
      <w:r w:rsidR="006C0FC1" w:rsidRPr="00A97468">
        <w:rPr>
          <w:sz w:val="28"/>
          <w:szCs w:val="28"/>
        </w:rPr>
        <w:t xml:space="preserve"> тыс.руб. -  на </w:t>
      </w:r>
      <w:r w:rsidR="00B97825" w:rsidRPr="00A97468">
        <w:rPr>
          <w:sz w:val="28"/>
          <w:szCs w:val="28"/>
        </w:rPr>
        <w:t>оплату работ</w:t>
      </w:r>
      <w:r w:rsidRPr="00A97468">
        <w:rPr>
          <w:sz w:val="28"/>
          <w:szCs w:val="28"/>
        </w:rPr>
        <w:t xml:space="preserve"> </w:t>
      </w:r>
      <w:r w:rsidR="006C0FC1" w:rsidRPr="00A97468">
        <w:rPr>
          <w:sz w:val="28"/>
          <w:szCs w:val="28"/>
        </w:rPr>
        <w:t>по проектированию объекта: «</w:t>
      </w:r>
      <w:r w:rsidR="0078172A" w:rsidRPr="00A97468">
        <w:rPr>
          <w:sz w:val="28"/>
          <w:szCs w:val="28"/>
        </w:rPr>
        <w:t>Ремонт дворовой территории многоквартирного жилого дома №4а по ул. Ванина</w:t>
      </w:r>
      <w:r w:rsidR="006C0FC1" w:rsidRPr="00A97468">
        <w:rPr>
          <w:sz w:val="28"/>
          <w:szCs w:val="28"/>
        </w:rPr>
        <w:t xml:space="preserve"> в </w:t>
      </w:r>
      <w:r w:rsidR="00B97825" w:rsidRPr="00A97468">
        <w:rPr>
          <w:sz w:val="28"/>
          <w:szCs w:val="28"/>
        </w:rPr>
        <w:t>с. Кемля</w:t>
      </w:r>
      <w:r w:rsidR="0078172A" w:rsidRPr="00A97468">
        <w:rPr>
          <w:sz w:val="28"/>
          <w:szCs w:val="28"/>
        </w:rPr>
        <w:t>»</w:t>
      </w:r>
      <w:r w:rsidRPr="00A97468">
        <w:rPr>
          <w:sz w:val="28"/>
          <w:szCs w:val="28"/>
        </w:rPr>
        <w:t>;</w:t>
      </w:r>
    </w:p>
    <w:p w:rsidR="006C0FC1" w:rsidRPr="00A97468" w:rsidRDefault="00311A8B" w:rsidP="0078172A">
      <w:pPr>
        <w:ind w:left="142" w:firstLine="425"/>
        <w:jc w:val="both"/>
        <w:rPr>
          <w:sz w:val="28"/>
          <w:szCs w:val="28"/>
        </w:rPr>
      </w:pPr>
      <w:r w:rsidRPr="00A97468">
        <w:rPr>
          <w:sz w:val="28"/>
          <w:szCs w:val="28"/>
        </w:rPr>
        <w:t xml:space="preserve">       </w:t>
      </w:r>
      <w:r w:rsidR="0078172A" w:rsidRPr="00A97468">
        <w:rPr>
          <w:sz w:val="28"/>
          <w:szCs w:val="28"/>
        </w:rPr>
        <w:t>- 4</w:t>
      </w:r>
      <w:r w:rsidR="006C0FC1" w:rsidRPr="00A97468">
        <w:rPr>
          <w:sz w:val="28"/>
          <w:szCs w:val="28"/>
        </w:rPr>
        <w:t xml:space="preserve">0,0 тыс.руб. на оплату работ по определению </w:t>
      </w:r>
      <w:r w:rsidR="00B97825" w:rsidRPr="00A97468">
        <w:rPr>
          <w:sz w:val="28"/>
          <w:szCs w:val="28"/>
        </w:rPr>
        <w:t>достоверности сметной</w:t>
      </w:r>
      <w:r w:rsidR="006C0FC1" w:rsidRPr="00A97468">
        <w:rPr>
          <w:sz w:val="28"/>
          <w:szCs w:val="28"/>
        </w:rPr>
        <w:t xml:space="preserve"> </w:t>
      </w:r>
      <w:r w:rsidR="00B97825" w:rsidRPr="00A97468">
        <w:rPr>
          <w:sz w:val="28"/>
          <w:szCs w:val="28"/>
        </w:rPr>
        <w:t>стоимости на</w:t>
      </w:r>
      <w:r w:rsidR="006C0FC1" w:rsidRPr="00A97468">
        <w:rPr>
          <w:sz w:val="28"/>
          <w:szCs w:val="28"/>
        </w:rPr>
        <w:t xml:space="preserve"> объект: </w:t>
      </w:r>
      <w:r w:rsidR="0078172A" w:rsidRPr="00A97468">
        <w:rPr>
          <w:sz w:val="28"/>
          <w:szCs w:val="28"/>
        </w:rPr>
        <w:t>«Ремонт дворовой территории многоквартирного жилого дома №4а по ул. Ванина в с. Кемля»</w:t>
      </w:r>
      <w:r w:rsidR="006C0FC1" w:rsidRPr="00A97468">
        <w:rPr>
          <w:sz w:val="28"/>
          <w:szCs w:val="28"/>
        </w:rPr>
        <w:t>,</w:t>
      </w:r>
      <w:r w:rsidR="006C0FC1" w:rsidRPr="00A97468">
        <w:t xml:space="preserve"> </w:t>
      </w:r>
      <w:r w:rsidR="006C0FC1" w:rsidRPr="00A97468">
        <w:rPr>
          <w:sz w:val="28"/>
          <w:szCs w:val="28"/>
        </w:rPr>
        <w:t>данный вид расходов отразить:</w:t>
      </w:r>
    </w:p>
    <w:p w:rsidR="00311A8B" w:rsidRPr="00A97468" w:rsidRDefault="00311A8B" w:rsidP="00F60CD3">
      <w:pPr>
        <w:ind w:left="142" w:firstLine="425"/>
        <w:jc w:val="both"/>
        <w:rPr>
          <w:sz w:val="28"/>
          <w:szCs w:val="28"/>
        </w:rPr>
      </w:pPr>
      <w:r w:rsidRPr="00A97468">
        <w:rPr>
          <w:sz w:val="28"/>
          <w:szCs w:val="28"/>
        </w:rPr>
        <w:t xml:space="preserve">ГЛ 900 Рз 04 Пз 09 ЦСР 1300142500 ВР 244 (РК- 225) уменьшить на </w:t>
      </w:r>
      <w:r w:rsidR="00F865E6" w:rsidRPr="00A97468">
        <w:rPr>
          <w:sz w:val="28"/>
          <w:szCs w:val="28"/>
        </w:rPr>
        <w:t>3261</w:t>
      </w:r>
      <w:r w:rsidR="00B247C8" w:rsidRPr="00A97468">
        <w:rPr>
          <w:sz w:val="28"/>
          <w:szCs w:val="28"/>
        </w:rPr>
        <w:t>,0</w:t>
      </w:r>
      <w:r w:rsidRPr="00A97468">
        <w:rPr>
          <w:sz w:val="28"/>
          <w:szCs w:val="28"/>
        </w:rPr>
        <w:t xml:space="preserve"> тыс. руб.,</w:t>
      </w:r>
    </w:p>
    <w:p w:rsidR="00311A8B" w:rsidRPr="00A97468" w:rsidRDefault="00311A8B" w:rsidP="00F60CD3">
      <w:pPr>
        <w:ind w:left="142" w:firstLine="425"/>
        <w:jc w:val="both"/>
        <w:rPr>
          <w:sz w:val="28"/>
          <w:szCs w:val="28"/>
        </w:rPr>
      </w:pPr>
      <w:r w:rsidRPr="00A97468">
        <w:rPr>
          <w:sz w:val="28"/>
          <w:szCs w:val="28"/>
        </w:rPr>
        <w:t xml:space="preserve">ГЛ 901 Рз 04 Пз 09 ЦСР 1300144102 ВР 540 (РК- 251) увеличить на </w:t>
      </w:r>
      <w:r w:rsidR="00F865E6" w:rsidRPr="00A97468">
        <w:rPr>
          <w:sz w:val="28"/>
          <w:szCs w:val="28"/>
        </w:rPr>
        <w:t>3141</w:t>
      </w:r>
      <w:r w:rsidR="0078172A" w:rsidRPr="00A97468">
        <w:rPr>
          <w:sz w:val="28"/>
          <w:szCs w:val="28"/>
        </w:rPr>
        <w:t>,0</w:t>
      </w:r>
      <w:r w:rsidRPr="00A97468">
        <w:rPr>
          <w:sz w:val="28"/>
          <w:szCs w:val="28"/>
        </w:rPr>
        <w:t xml:space="preserve"> тыс. </w:t>
      </w:r>
      <w:r w:rsidR="00B97825" w:rsidRPr="00A97468">
        <w:rPr>
          <w:sz w:val="28"/>
          <w:szCs w:val="28"/>
        </w:rPr>
        <w:t>руб.</w:t>
      </w:r>
    </w:p>
    <w:p w:rsidR="00311A8B" w:rsidRPr="00A97468" w:rsidRDefault="00311A8B" w:rsidP="00F60CD3">
      <w:pPr>
        <w:ind w:left="142" w:firstLine="425"/>
        <w:jc w:val="both"/>
        <w:rPr>
          <w:sz w:val="28"/>
          <w:szCs w:val="28"/>
        </w:rPr>
      </w:pPr>
      <w:r w:rsidRPr="00A97468">
        <w:rPr>
          <w:sz w:val="28"/>
          <w:szCs w:val="28"/>
        </w:rPr>
        <w:t xml:space="preserve">ГЛ 901 Рз 04 Пз 09 ЦСР 1300244102 ВР 540 (РК- 251) увеличить на </w:t>
      </w:r>
      <w:r w:rsidR="0078172A" w:rsidRPr="00A97468">
        <w:rPr>
          <w:sz w:val="28"/>
          <w:szCs w:val="28"/>
        </w:rPr>
        <w:t>120,0</w:t>
      </w:r>
      <w:r w:rsidRPr="00A97468">
        <w:rPr>
          <w:sz w:val="28"/>
          <w:szCs w:val="28"/>
        </w:rPr>
        <w:t xml:space="preserve"> тыс. </w:t>
      </w:r>
      <w:r w:rsidR="00B97825" w:rsidRPr="00A97468">
        <w:rPr>
          <w:sz w:val="28"/>
          <w:szCs w:val="28"/>
        </w:rPr>
        <w:t>руб.</w:t>
      </w:r>
    </w:p>
    <w:p w:rsidR="008A5C02" w:rsidRPr="00A97468" w:rsidRDefault="008A5C02" w:rsidP="00FF2FE7">
      <w:pPr>
        <w:ind w:left="142" w:firstLine="425"/>
        <w:jc w:val="both"/>
        <w:rPr>
          <w:sz w:val="28"/>
          <w:szCs w:val="28"/>
        </w:rPr>
      </w:pPr>
      <w:r w:rsidRPr="00A97468">
        <w:rPr>
          <w:sz w:val="28"/>
          <w:szCs w:val="28"/>
        </w:rPr>
        <w:t xml:space="preserve">  </w:t>
      </w:r>
    </w:p>
    <w:p w:rsidR="002B1A7D" w:rsidRPr="00A97468" w:rsidRDefault="00B247C8" w:rsidP="00A32E57">
      <w:pPr>
        <w:ind w:left="142" w:firstLine="425"/>
        <w:jc w:val="both"/>
        <w:rPr>
          <w:sz w:val="28"/>
          <w:szCs w:val="28"/>
        </w:rPr>
      </w:pPr>
      <w:r w:rsidRPr="00A97468">
        <w:rPr>
          <w:sz w:val="28"/>
          <w:szCs w:val="28"/>
        </w:rPr>
        <w:lastRenderedPageBreak/>
        <w:t>5</w:t>
      </w:r>
      <w:r w:rsidR="00DC134A" w:rsidRPr="00A97468">
        <w:rPr>
          <w:sz w:val="28"/>
          <w:szCs w:val="28"/>
        </w:rPr>
        <w:t>)</w:t>
      </w:r>
      <w:r w:rsidR="00A32E57" w:rsidRPr="00A97468">
        <w:rPr>
          <w:sz w:val="28"/>
          <w:szCs w:val="28"/>
        </w:rPr>
        <w:t xml:space="preserve"> Произвести передвижку смету</w:t>
      </w:r>
      <w:r w:rsidR="002B1A7D" w:rsidRPr="00A97468">
        <w:rPr>
          <w:sz w:val="28"/>
          <w:szCs w:val="28"/>
        </w:rPr>
        <w:t xml:space="preserve"> расходов</w:t>
      </w:r>
      <w:r w:rsidR="00061180" w:rsidRPr="00A97468">
        <w:rPr>
          <w:sz w:val="28"/>
          <w:szCs w:val="28"/>
        </w:rPr>
        <w:t xml:space="preserve"> районного бюджета</w:t>
      </w:r>
      <w:r w:rsidR="002B1A7D" w:rsidRPr="00A97468">
        <w:rPr>
          <w:sz w:val="28"/>
          <w:szCs w:val="28"/>
        </w:rPr>
        <w:t xml:space="preserve"> «Общегосударственные вопросы</w:t>
      </w:r>
      <w:r w:rsidR="00A32E57" w:rsidRPr="00A97468">
        <w:rPr>
          <w:sz w:val="28"/>
          <w:szCs w:val="28"/>
        </w:rPr>
        <w:t>», данный</w:t>
      </w:r>
      <w:r w:rsidR="002B1A7D" w:rsidRPr="00A97468">
        <w:rPr>
          <w:sz w:val="28"/>
          <w:szCs w:val="28"/>
        </w:rPr>
        <w:t xml:space="preserve"> вид расходов отразить</w:t>
      </w:r>
      <w:r w:rsidR="00DC134A" w:rsidRPr="00A97468">
        <w:rPr>
          <w:sz w:val="28"/>
          <w:szCs w:val="28"/>
        </w:rPr>
        <w:t>:</w:t>
      </w:r>
      <w:r w:rsidR="002B1A7D" w:rsidRPr="00A97468">
        <w:rPr>
          <w:sz w:val="28"/>
          <w:szCs w:val="28"/>
        </w:rPr>
        <w:t xml:space="preserve"> </w:t>
      </w:r>
    </w:p>
    <w:p w:rsidR="002B1A7D" w:rsidRPr="00A97468" w:rsidRDefault="002B1A7D" w:rsidP="00A32E57">
      <w:pPr>
        <w:ind w:left="142" w:firstLine="425"/>
        <w:jc w:val="both"/>
        <w:rPr>
          <w:sz w:val="28"/>
          <w:szCs w:val="28"/>
        </w:rPr>
      </w:pPr>
      <w:r w:rsidRPr="00A97468">
        <w:rPr>
          <w:sz w:val="28"/>
          <w:szCs w:val="28"/>
        </w:rPr>
        <w:t>ГЛ 900 Рз 01 Пз 04 ЦСР 65200411</w:t>
      </w:r>
      <w:r w:rsidR="00A32E57" w:rsidRPr="00A97468">
        <w:rPr>
          <w:sz w:val="28"/>
          <w:szCs w:val="28"/>
        </w:rPr>
        <w:t>2</w:t>
      </w:r>
      <w:r w:rsidRPr="00A97468">
        <w:rPr>
          <w:sz w:val="28"/>
          <w:szCs w:val="28"/>
        </w:rPr>
        <w:t xml:space="preserve">0 ВР </w:t>
      </w:r>
      <w:r w:rsidR="00A32E57" w:rsidRPr="00A97468">
        <w:rPr>
          <w:sz w:val="28"/>
          <w:szCs w:val="28"/>
        </w:rPr>
        <w:t>244</w:t>
      </w:r>
      <w:r w:rsidRPr="00A97468">
        <w:rPr>
          <w:sz w:val="28"/>
          <w:szCs w:val="28"/>
        </w:rPr>
        <w:t xml:space="preserve"> (РК-2</w:t>
      </w:r>
      <w:r w:rsidR="00A32E57" w:rsidRPr="00A97468">
        <w:rPr>
          <w:sz w:val="28"/>
          <w:szCs w:val="28"/>
        </w:rPr>
        <w:t>25</w:t>
      </w:r>
      <w:r w:rsidRPr="00A97468">
        <w:rPr>
          <w:sz w:val="28"/>
          <w:szCs w:val="28"/>
        </w:rPr>
        <w:t xml:space="preserve">) </w:t>
      </w:r>
      <w:r w:rsidR="00DC406C">
        <w:rPr>
          <w:sz w:val="28"/>
          <w:szCs w:val="28"/>
        </w:rPr>
        <w:t>увеличить</w:t>
      </w:r>
      <w:r w:rsidRPr="00A97468">
        <w:rPr>
          <w:sz w:val="28"/>
          <w:szCs w:val="28"/>
        </w:rPr>
        <w:t xml:space="preserve"> на </w:t>
      </w:r>
      <w:r w:rsidR="00A32E57" w:rsidRPr="00A97468">
        <w:rPr>
          <w:sz w:val="28"/>
          <w:szCs w:val="28"/>
        </w:rPr>
        <w:t>525,0</w:t>
      </w:r>
      <w:r w:rsidRPr="00A97468">
        <w:rPr>
          <w:sz w:val="28"/>
          <w:szCs w:val="28"/>
        </w:rPr>
        <w:t xml:space="preserve"> тыс.руб.;</w:t>
      </w:r>
    </w:p>
    <w:p w:rsidR="00A32E57" w:rsidRPr="00A97468" w:rsidRDefault="00A32E57" w:rsidP="00A32E57">
      <w:pPr>
        <w:ind w:left="142" w:firstLine="425"/>
        <w:jc w:val="both"/>
        <w:rPr>
          <w:sz w:val="28"/>
          <w:szCs w:val="28"/>
        </w:rPr>
      </w:pPr>
      <w:r w:rsidRPr="00A97468">
        <w:rPr>
          <w:sz w:val="28"/>
          <w:szCs w:val="28"/>
        </w:rPr>
        <w:t>ГЛ 900 Рз 01 Пз 11 ЦСР 8910041180 ВР 870 (РК-296) увеличить на 205,7 тыс.руб.;</w:t>
      </w:r>
    </w:p>
    <w:p w:rsidR="00A32E57" w:rsidRPr="00A97468" w:rsidRDefault="00A32E57" w:rsidP="00A32E57">
      <w:pPr>
        <w:ind w:left="142" w:firstLine="425"/>
        <w:jc w:val="both"/>
        <w:rPr>
          <w:sz w:val="28"/>
          <w:szCs w:val="28"/>
        </w:rPr>
      </w:pPr>
      <w:r w:rsidRPr="00A97468">
        <w:rPr>
          <w:sz w:val="28"/>
          <w:szCs w:val="28"/>
        </w:rPr>
        <w:t xml:space="preserve">ГЛ 900 Рз 01 Пз 13 ЦСР 8910041210 ВР 244 (РК-226) уменьшить на </w:t>
      </w:r>
      <w:r w:rsidR="00B82E77" w:rsidRPr="00A97468">
        <w:rPr>
          <w:sz w:val="28"/>
          <w:szCs w:val="28"/>
        </w:rPr>
        <w:t>598,33107</w:t>
      </w:r>
      <w:r w:rsidRPr="00A97468">
        <w:rPr>
          <w:sz w:val="28"/>
          <w:szCs w:val="28"/>
        </w:rPr>
        <w:t xml:space="preserve"> тыс.руб.;</w:t>
      </w:r>
    </w:p>
    <w:p w:rsidR="00A32E57" w:rsidRPr="00A97468" w:rsidRDefault="00A32E57" w:rsidP="00A32E57">
      <w:pPr>
        <w:ind w:left="142" w:firstLine="425"/>
        <w:jc w:val="both"/>
        <w:rPr>
          <w:sz w:val="28"/>
          <w:szCs w:val="28"/>
        </w:rPr>
      </w:pPr>
      <w:r w:rsidRPr="00A97468">
        <w:rPr>
          <w:sz w:val="28"/>
          <w:szCs w:val="28"/>
        </w:rPr>
        <w:t>ГЛ 900 Рз 01 Пз 13 ЦСР 8910041210 ВР 244 (РК-310) увеличить на 90,1 тыс.руб.;</w:t>
      </w:r>
    </w:p>
    <w:p w:rsidR="00A32E57" w:rsidRPr="00A97468" w:rsidRDefault="00A32E57" w:rsidP="00A32E57">
      <w:pPr>
        <w:ind w:left="142" w:firstLine="425"/>
        <w:jc w:val="both"/>
        <w:rPr>
          <w:sz w:val="28"/>
          <w:szCs w:val="28"/>
        </w:rPr>
      </w:pPr>
      <w:r w:rsidRPr="00A97468">
        <w:rPr>
          <w:sz w:val="28"/>
          <w:szCs w:val="28"/>
        </w:rPr>
        <w:t>ГЛ 900 Рз 01 Пз 13 ЦСР 8910041210 ВР 244 (РК-349) у</w:t>
      </w:r>
      <w:r w:rsidR="00DC406C">
        <w:rPr>
          <w:sz w:val="28"/>
          <w:szCs w:val="28"/>
        </w:rPr>
        <w:t>меньшить</w:t>
      </w:r>
      <w:r w:rsidRPr="00A97468">
        <w:rPr>
          <w:sz w:val="28"/>
          <w:szCs w:val="28"/>
        </w:rPr>
        <w:t xml:space="preserve"> на </w:t>
      </w:r>
      <w:r w:rsidR="00DC406C">
        <w:rPr>
          <w:sz w:val="28"/>
          <w:szCs w:val="28"/>
        </w:rPr>
        <w:t>615,1</w:t>
      </w:r>
      <w:r w:rsidRPr="00A97468">
        <w:rPr>
          <w:sz w:val="28"/>
          <w:szCs w:val="28"/>
        </w:rPr>
        <w:t xml:space="preserve"> тыс.руб.;</w:t>
      </w:r>
    </w:p>
    <w:p w:rsidR="00A32E57" w:rsidRPr="00A97468" w:rsidRDefault="00A32E57" w:rsidP="00A32E57">
      <w:pPr>
        <w:ind w:left="142" w:firstLine="425"/>
        <w:jc w:val="both"/>
        <w:rPr>
          <w:sz w:val="28"/>
          <w:szCs w:val="28"/>
        </w:rPr>
      </w:pPr>
    </w:p>
    <w:p w:rsidR="005A19CE" w:rsidRPr="00A97468" w:rsidRDefault="00B247C8" w:rsidP="005A19CE">
      <w:pPr>
        <w:jc w:val="both"/>
        <w:rPr>
          <w:sz w:val="28"/>
          <w:szCs w:val="28"/>
        </w:rPr>
      </w:pPr>
      <w:r w:rsidRPr="00A97468">
        <w:rPr>
          <w:sz w:val="28"/>
          <w:szCs w:val="28"/>
        </w:rPr>
        <w:t xml:space="preserve">      6</w:t>
      </w:r>
      <w:r w:rsidR="005A19CE" w:rsidRPr="00A97468">
        <w:rPr>
          <w:sz w:val="28"/>
          <w:szCs w:val="28"/>
        </w:rPr>
        <w:t xml:space="preserve">) Увеличить смету расходов районного бюджета «Дорожное хозяйство (дорожные фонды)» на сумму </w:t>
      </w:r>
      <w:r w:rsidRPr="00A97468">
        <w:rPr>
          <w:sz w:val="28"/>
          <w:szCs w:val="28"/>
        </w:rPr>
        <w:t>8345,66227</w:t>
      </w:r>
      <w:r w:rsidR="005A19CE" w:rsidRPr="00A97468">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5A19CE" w:rsidRPr="00A97468" w:rsidRDefault="005A19CE" w:rsidP="005A19CE">
      <w:pPr>
        <w:jc w:val="both"/>
        <w:rPr>
          <w:sz w:val="28"/>
          <w:szCs w:val="28"/>
        </w:rPr>
      </w:pPr>
      <w:r w:rsidRPr="00A97468">
        <w:rPr>
          <w:sz w:val="28"/>
          <w:szCs w:val="28"/>
        </w:rPr>
        <w:t xml:space="preserve">         - </w:t>
      </w:r>
      <w:r w:rsidR="00B247C8" w:rsidRPr="00A97468">
        <w:rPr>
          <w:sz w:val="28"/>
          <w:szCs w:val="28"/>
        </w:rPr>
        <w:t>8692,490</w:t>
      </w:r>
      <w:r w:rsidRPr="00A97468">
        <w:rPr>
          <w:sz w:val="28"/>
          <w:szCs w:val="28"/>
        </w:rPr>
        <w:t xml:space="preserve"> тыс. руб. на оплату работ по ремонту</w:t>
      </w:r>
      <w:r w:rsidR="00B247C8" w:rsidRPr="00A97468">
        <w:rPr>
          <w:sz w:val="28"/>
          <w:szCs w:val="28"/>
        </w:rPr>
        <w:t xml:space="preserve"> участка</w:t>
      </w:r>
      <w:r w:rsidRPr="00A97468">
        <w:rPr>
          <w:sz w:val="28"/>
          <w:szCs w:val="28"/>
        </w:rPr>
        <w:t xml:space="preserve"> автомобильной дороги </w:t>
      </w:r>
      <w:r w:rsidR="00B247C8" w:rsidRPr="00A97468">
        <w:rPr>
          <w:sz w:val="28"/>
          <w:szCs w:val="28"/>
        </w:rPr>
        <w:t>от ул. Школьная до д.82 по ул. Первомайская в</w:t>
      </w:r>
      <w:r w:rsidRPr="00A97468">
        <w:rPr>
          <w:sz w:val="28"/>
          <w:szCs w:val="28"/>
        </w:rPr>
        <w:t xml:space="preserve"> с. Рождествено Ичалковского муниципального района Республики Мордовия;</w:t>
      </w:r>
    </w:p>
    <w:p w:rsidR="005A19CE" w:rsidRPr="00A97468" w:rsidRDefault="005A19CE" w:rsidP="005A19CE">
      <w:pPr>
        <w:jc w:val="both"/>
        <w:rPr>
          <w:sz w:val="28"/>
          <w:szCs w:val="28"/>
        </w:rPr>
      </w:pPr>
      <w:r w:rsidRPr="00A97468">
        <w:t xml:space="preserve">, </w:t>
      </w:r>
      <w:r w:rsidRPr="00A97468">
        <w:rPr>
          <w:sz w:val="28"/>
          <w:szCs w:val="28"/>
        </w:rPr>
        <w:t>данный вид расходов отразить:</w:t>
      </w:r>
    </w:p>
    <w:p w:rsidR="005A19CE" w:rsidRPr="00A97468" w:rsidRDefault="005A19CE" w:rsidP="005A19CE">
      <w:pPr>
        <w:jc w:val="both"/>
        <w:rPr>
          <w:sz w:val="28"/>
          <w:szCs w:val="28"/>
        </w:rPr>
      </w:pPr>
      <w:r w:rsidRPr="00A97468">
        <w:rPr>
          <w:sz w:val="28"/>
          <w:szCs w:val="28"/>
        </w:rPr>
        <w:t xml:space="preserve">ГЛ 900 Рз 04 Пз 09 ЦСР 1300142500 ВР 244 (РК- 225) уменьшить на </w:t>
      </w:r>
      <w:r w:rsidR="00B247C8" w:rsidRPr="00A97468">
        <w:rPr>
          <w:sz w:val="28"/>
          <w:szCs w:val="28"/>
        </w:rPr>
        <w:t>346,82773</w:t>
      </w:r>
      <w:r w:rsidRPr="00A97468">
        <w:rPr>
          <w:sz w:val="28"/>
          <w:szCs w:val="28"/>
        </w:rPr>
        <w:t xml:space="preserve"> тыс. руб.,</w:t>
      </w:r>
    </w:p>
    <w:p w:rsidR="005A19CE" w:rsidRPr="00A97468" w:rsidRDefault="005A19CE" w:rsidP="005A19CE">
      <w:pPr>
        <w:jc w:val="both"/>
        <w:rPr>
          <w:sz w:val="28"/>
          <w:szCs w:val="28"/>
        </w:rPr>
      </w:pPr>
      <w:r w:rsidRPr="00A97468">
        <w:rPr>
          <w:sz w:val="28"/>
          <w:szCs w:val="28"/>
        </w:rPr>
        <w:t>ГЛ 90</w:t>
      </w:r>
      <w:r w:rsidR="00E7718A" w:rsidRPr="00A97468">
        <w:rPr>
          <w:sz w:val="28"/>
          <w:szCs w:val="28"/>
        </w:rPr>
        <w:t>0</w:t>
      </w:r>
      <w:r w:rsidRPr="00A97468">
        <w:rPr>
          <w:sz w:val="28"/>
          <w:szCs w:val="28"/>
        </w:rPr>
        <w:t xml:space="preserve"> Рз 04 Пз 09 ЦСР 13001</w:t>
      </w:r>
      <w:r w:rsidR="00B247C8" w:rsidRPr="00A97468">
        <w:rPr>
          <w:sz w:val="28"/>
          <w:szCs w:val="28"/>
        </w:rPr>
        <w:t>S6260</w:t>
      </w:r>
      <w:r w:rsidR="00E7718A" w:rsidRPr="00A97468">
        <w:rPr>
          <w:sz w:val="28"/>
          <w:szCs w:val="28"/>
        </w:rPr>
        <w:t xml:space="preserve"> ВР 2</w:t>
      </w:r>
      <w:r w:rsidRPr="00A97468">
        <w:rPr>
          <w:sz w:val="28"/>
          <w:szCs w:val="28"/>
        </w:rPr>
        <w:t>4</w:t>
      </w:r>
      <w:r w:rsidR="00E7718A" w:rsidRPr="00A97468">
        <w:rPr>
          <w:sz w:val="28"/>
          <w:szCs w:val="28"/>
        </w:rPr>
        <w:t xml:space="preserve">4 (РК- </w:t>
      </w:r>
      <w:r w:rsidR="00A6334D" w:rsidRPr="00A97468">
        <w:rPr>
          <w:sz w:val="28"/>
          <w:szCs w:val="28"/>
        </w:rPr>
        <w:t>225</w:t>
      </w:r>
      <w:r w:rsidRPr="00A97468">
        <w:rPr>
          <w:sz w:val="28"/>
          <w:szCs w:val="28"/>
        </w:rPr>
        <w:t xml:space="preserve">) увеличить на </w:t>
      </w:r>
      <w:r w:rsidR="00B247C8" w:rsidRPr="00A97468">
        <w:rPr>
          <w:sz w:val="28"/>
          <w:szCs w:val="28"/>
        </w:rPr>
        <w:t>8692,490</w:t>
      </w:r>
      <w:r w:rsidRPr="00A97468">
        <w:rPr>
          <w:sz w:val="28"/>
          <w:szCs w:val="28"/>
        </w:rPr>
        <w:t xml:space="preserve"> тыс. руб.</w:t>
      </w:r>
    </w:p>
    <w:p w:rsidR="00460253" w:rsidRPr="00A97468" w:rsidRDefault="00460253" w:rsidP="005A19CE">
      <w:pPr>
        <w:jc w:val="both"/>
        <w:rPr>
          <w:sz w:val="28"/>
          <w:szCs w:val="28"/>
        </w:rPr>
      </w:pPr>
    </w:p>
    <w:p w:rsidR="00460253" w:rsidRPr="00A97468" w:rsidRDefault="00460253" w:rsidP="00460253">
      <w:pPr>
        <w:tabs>
          <w:tab w:val="left" w:pos="720"/>
        </w:tabs>
        <w:ind w:firstLine="142"/>
        <w:jc w:val="both"/>
        <w:rPr>
          <w:sz w:val="28"/>
          <w:szCs w:val="28"/>
        </w:rPr>
      </w:pPr>
      <w:r w:rsidRPr="00A97468">
        <w:rPr>
          <w:sz w:val="28"/>
          <w:szCs w:val="28"/>
        </w:rPr>
        <w:t xml:space="preserve">        7) Уменьшить смету расходов районного бюджета "Охрана семьи и детства" на 1246,6 тыс. руб., на содержание ребенка в семье опекуна и приемной семье, а также вознаграждение, причитающееся приемному родителю, данный вид расходов отразить:</w:t>
      </w:r>
    </w:p>
    <w:p w:rsidR="00460253" w:rsidRPr="00A97468" w:rsidRDefault="00460253" w:rsidP="00460253">
      <w:pPr>
        <w:tabs>
          <w:tab w:val="left" w:pos="720"/>
        </w:tabs>
        <w:ind w:firstLine="142"/>
        <w:jc w:val="both"/>
        <w:rPr>
          <w:sz w:val="28"/>
          <w:szCs w:val="28"/>
        </w:rPr>
      </w:pPr>
      <w:r w:rsidRPr="00A97468">
        <w:rPr>
          <w:sz w:val="28"/>
          <w:szCs w:val="28"/>
        </w:rPr>
        <w:t>ГЛ 951 Рз 10 Пз 04 ЦСР 0230277180 ВР 313 (РК- 262) уменьшить на 70</w:t>
      </w:r>
      <w:r w:rsidR="00DC406C">
        <w:rPr>
          <w:sz w:val="28"/>
          <w:szCs w:val="28"/>
        </w:rPr>
        <w:t>3</w:t>
      </w:r>
      <w:r w:rsidRPr="00A97468">
        <w:rPr>
          <w:sz w:val="28"/>
          <w:szCs w:val="28"/>
        </w:rPr>
        <w:t>,1 тыс. руб.,</w:t>
      </w:r>
    </w:p>
    <w:p w:rsidR="00460253" w:rsidRPr="00A97468" w:rsidRDefault="00460253" w:rsidP="00460253">
      <w:pPr>
        <w:tabs>
          <w:tab w:val="left" w:pos="720"/>
        </w:tabs>
        <w:ind w:firstLine="142"/>
        <w:jc w:val="both"/>
        <w:rPr>
          <w:sz w:val="28"/>
          <w:szCs w:val="28"/>
        </w:rPr>
      </w:pPr>
      <w:r w:rsidRPr="00A97468">
        <w:rPr>
          <w:sz w:val="28"/>
          <w:szCs w:val="28"/>
        </w:rPr>
        <w:t xml:space="preserve">ГЛ 951 Рз 10 Пз 04 ЦСР 0230277180 ВР 323 (РК-226) уменьшить на 543,5 тыс. руб.;   </w:t>
      </w:r>
    </w:p>
    <w:p w:rsidR="00AA3243" w:rsidRPr="00A97468" w:rsidRDefault="00AA3243" w:rsidP="00460253">
      <w:pPr>
        <w:tabs>
          <w:tab w:val="left" w:pos="720"/>
        </w:tabs>
        <w:ind w:firstLine="142"/>
        <w:jc w:val="both"/>
        <w:rPr>
          <w:sz w:val="28"/>
          <w:szCs w:val="28"/>
        </w:rPr>
      </w:pPr>
    </w:p>
    <w:p w:rsidR="00AA3243" w:rsidRPr="00A97468" w:rsidRDefault="00AA3243" w:rsidP="00AA3243">
      <w:pPr>
        <w:tabs>
          <w:tab w:val="left" w:pos="426"/>
        </w:tabs>
        <w:ind w:firstLine="567"/>
        <w:mirrorIndents/>
        <w:jc w:val="both"/>
        <w:rPr>
          <w:sz w:val="28"/>
          <w:szCs w:val="28"/>
        </w:rPr>
      </w:pPr>
      <w:r w:rsidRPr="00A97468">
        <w:rPr>
          <w:sz w:val="28"/>
          <w:szCs w:val="28"/>
        </w:rPr>
        <w:t>8)</w:t>
      </w:r>
      <w:r w:rsidRPr="00A97468">
        <w:rPr>
          <w:b/>
          <w:sz w:val="28"/>
          <w:szCs w:val="28"/>
        </w:rPr>
        <w:t xml:space="preserve"> </w:t>
      </w:r>
      <w:r w:rsidRPr="00A97468">
        <w:rPr>
          <w:sz w:val="28"/>
          <w:szCs w:val="28"/>
        </w:rPr>
        <w:t>Увеличить смету расходов Администрации «Социальное обеспечение населения» на 252,60912 тыс. рублей, на реализацию мероприятий по обеспечению жильем молодых семей, в рамках реализации муниципальной программы «Жилище» Ичалковского муниципального района, подпрограмма «Обеспечение жильем молодых семей», основное мероприятие «Обеспечение жильем молодых семей», данный вид расходов отразить:</w:t>
      </w:r>
    </w:p>
    <w:p w:rsidR="00AA3243" w:rsidRPr="00A97468" w:rsidRDefault="00AA3243" w:rsidP="00AA3243">
      <w:pPr>
        <w:tabs>
          <w:tab w:val="left" w:pos="426"/>
        </w:tabs>
        <w:ind w:firstLine="567"/>
        <w:mirrorIndents/>
        <w:jc w:val="both"/>
        <w:rPr>
          <w:sz w:val="28"/>
          <w:szCs w:val="28"/>
        </w:rPr>
      </w:pPr>
      <w:r w:rsidRPr="00A97468">
        <w:rPr>
          <w:sz w:val="28"/>
          <w:szCs w:val="28"/>
        </w:rPr>
        <w:t>ГЛ 900 Рз 10 Пз 03 ЦСР 26101L4970 ВР 322 (РК - 262) увеличить на 252,60912 тыс. руб.,</w:t>
      </w:r>
    </w:p>
    <w:p w:rsidR="00A259F9" w:rsidRPr="00A97468" w:rsidRDefault="00A259F9" w:rsidP="00F60CD3">
      <w:pPr>
        <w:jc w:val="both"/>
        <w:rPr>
          <w:sz w:val="28"/>
          <w:szCs w:val="28"/>
        </w:rPr>
      </w:pPr>
    </w:p>
    <w:p w:rsidR="009E7BDF" w:rsidRPr="00A97468" w:rsidRDefault="00A259F9" w:rsidP="009E7BDF">
      <w:pPr>
        <w:ind w:left="142" w:firstLine="425"/>
        <w:jc w:val="both"/>
        <w:rPr>
          <w:sz w:val="28"/>
          <w:szCs w:val="28"/>
        </w:rPr>
      </w:pPr>
      <w:r w:rsidRPr="00A97468">
        <w:rPr>
          <w:sz w:val="28"/>
          <w:szCs w:val="28"/>
        </w:rPr>
        <w:t xml:space="preserve">   </w:t>
      </w:r>
      <w:r w:rsidR="009E7BDF" w:rsidRPr="00A97468">
        <w:rPr>
          <w:sz w:val="28"/>
          <w:szCs w:val="28"/>
        </w:rPr>
        <w:t xml:space="preserve">9) Увеличить смету расходов районного бюджета «Общегосударственные вопросы», данный вид расходов отразить: </w:t>
      </w:r>
    </w:p>
    <w:p w:rsidR="009E7BDF" w:rsidRPr="00A97468" w:rsidRDefault="009E7BDF" w:rsidP="009E7BDF">
      <w:pPr>
        <w:ind w:left="142" w:firstLine="425"/>
        <w:jc w:val="both"/>
        <w:rPr>
          <w:sz w:val="28"/>
          <w:szCs w:val="28"/>
        </w:rPr>
      </w:pPr>
      <w:r w:rsidRPr="00A97468">
        <w:rPr>
          <w:sz w:val="28"/>
          <w:szCs w:val="28"/>
        </w:rPr>
        <w:lastRenderedPageBreak/>
        <w:t>ГЛ 900 Рз 01 Пз 04 ЦСР 6520077510 ВР 121 (РК-211) увеличить на 22,9 тыс.руб.;</w:t>
      </w:r>
    </w:p>
    <w:p w:rsidR="009E7BDF" w:rsidRPr="00A97468" w:rsidRDefault="009E7BDF" w:rsidP="009E7BDF">
      <w:pPr>
        <w:ind w:left="142" w:firstLine="425"/>
        <w:jc w:val="both"/>
        <w:rPr>
          <w:sz w:val="28"/>
          <w:szCs w:val="28"/>
        </w:rPr>
      </w:pPr>
      <w:r w:rsidRPr="00A97468">
        <w:rPr>
          <w:sz w:val="28"/>
          <w:szCs w:val="28"/>
        </w:rPr>
        <w:t>ГЛ 900 Рз 01 Пз 04 ЦСР 6520077510 ВР 129 (РК-213) увеличить на 9,9 тыс.руб.;</w:t>
      </w:r>
    </w:p>
    <w:p w:rsidR="00A259F9" w:rsidRPr="00A97468" w:rsidRDefault="00A259F9" w:rsidP="00896FB5">
      <w:pPr>
        <w:jc w:val="both"/>
        <w:rPr>
          <w:sz w:val="28"/>
          <w:szCs w:val="28"/>
        </w:rPr>
      </w:pPr>
      <w:r w:rsidRPr="00A97468">
        <w:rPr>
          <w:b/>
          <w:sz w:val="28"/>
          <w:szCs w:val="28"/>
        </w:rPr>
        <w:t xml:space="preserve">  </w:t>
      </w:r>
    </w:p>
    <w:p w:rsidR="009E7BDF" w:rsidRPr="00A97468" w:rsidRDefault="00460253" w:rsidP="00460253">
      <w:pPr>
        <w:tabs>
          <w:tab w:val="left" w:pos="900"/>
          <w:tab w:val="left" w:pos="1260"/>
        </w:tabs>
        <w:autoSpaceDE w:val="0"/>
        <w:autoSpaceDN w:val="0"/>
        <w:adjustRightInd w:val="0"/>
        <w:jc w:val="both"/>
        <w:rPr>
          <w:b/>
          <w:sz w:val="28"/>
          <w:szCs w:val="28"/>
        </w:rPr>
      </w:pPr>
      <w:r w:rsidRPr="00A97468">
        <w:rPr>
          <w:b/>
          <w:sz w:val="28"/>
          <w:szCs w:val="28"/>
        </w:rPr>
        <w:t xml:space="preserve">      6.</w:t>
      </w:r>
      <w:r w:rsidRPr="00A97468">
        <w:rPr>
          <w:sz w:val="28"/>
          <w:szCs w:val="28"/>
        </w:rPr>
        <w:t xml:space="preserve"> </w:t>
      </w:r>
      <w:r w:rsidRPr="00A97468">
        <w:rPr>
          <w:b/>
          <w:sz w:val="28"/>
          <w:szCs w:val="28"/>
        </w:rPr>
        <w:t>Произвести распределение расходов районного бюджета на 2023 год по разделам, подразделам, целевым статьям и видам расходов:</w:t>
      </w:r>
    </w:p>
    <w:p w:rsidR="00460253" w:rsidRPr="00A97468" w:rsidRDefault="00460253" w:rsidP="00460253">
      <w:pPr>
        <w:tabs>
          <w:tab w:val="left" w:pos="900"/>
          <w:tab w:val="left" w:pos="1260"/>
        </w:tabs>
        <w:autoSpaceDE w:val="0"/>
        <w:autoSpaceDN w:val="0"/>
        <w:adjustRightInd w:val="0"/>
        <w:jc w:val="both"/>
        <w:rPr>
          <w:b/>
          <w:sz w:val="28"/>
          <w:szCs w:val="28"/>
        </w:rPr>
      </w:pPr>
      <w:r w:rsidRPr="00A97468">
        <w:rPr>
          <w:b/>
          <w:sz w:val="28"/>
          <w:szCs w:val="28"/>
        </w:rPr>
        <w:t xml:space="preserve"> </w:t>
      </w:r>
    </w:p>
    <w:p w:rsidR="009E7BDF" w:rsidRPr="00A97468" w:rsidRDefault="009E7BDF" w:rsidP="009E7BDF">
      <w:pPr>
        <w:ind w:left="142" w:firstLine="425"/>
        <w:jc w:val="both"/>
        <w:rPr>
          <w:sz w:val="28"/>
          <w:szCs w:val="28"/>
        </w:rPr>
      </w:pPr>
      <w:r w:rsidRPr="00A97468">
        <w:rPr>
          <w:sz w:val="28"/>
          <w:szCs w:val="28"/>
        </w:rPr>
        <w:t xml:space="preserve">   1) Увеличить смету расходов районного бюджета «Общегосударственные вопросы», данный вид расходов отразить: </w:t>
      </w:r>
    </w:p>
    <w:p w:rsidR="009E7BDF" w:rsidRPr="00A97468" w:rsidRDefault="009E7BDF" w:rsidP="009E7BDF">
      <w:pPr>
        <w:ind w:left="142" w:firstLine="425"/>
        <w:jc w:val="both"/>
        <w:rPr>
          <w:sz w:val="28"/>
          <w:szCs w:val="28"/>
        </w:rPr>
      </w:pPr>
      <w:r w:rsidRPr="00A97468">
        <w:rPr>
          <w:sz w:val="28"/>
          <w:szCs w:val="28"/>
        </w:rPr>
        <w:t>ГЛ 900 Рз 01 Пз 04 ЦСР 6520077510 ВР 121 (РК-211) увеличить на 22,7 тыс.руб.;</w:t>
      </w:r>
    </w:p>
    <w:p w:rsidR="009E7BDF" w:rsidRPr="00A97468" w:rsidRDefault="009E7BDF" w:rsidP="009E7BDF">
      <w:pPr>
        <w:ind w:left="142" w:firstLine="425"/>
        <w:jc w:val="both"/>
        <w:rPr>
          <w:sz w:val="28"/>
          <w:szCs w:val="28"/>
        </w:rPr>
      </w:pPr>
      <w:r w:rsidRPr="00A97468">
        <w:rPr>
          <w:sz w:val="28"/>
          <w:szCs w:val="28"/>
        </w:rPr>
        <w:t>ГЛ 900 Рз 01 Пз 04 ЦСР 6520077510 ВР 129 (РК-213) увеличить на 9,8 тыс.руб.;</w:t>
      </w:r>
    </w:p>
    <w:p w:rsidR="00A259F9" w:rsidRPr="00A97468" w:rsidRDefault="00A259F9" w:rsidP="00F60CD3">
      <w:pPr>
        <w:ind w:firstLine="709"/>
        <w:jc w:val="both"/>
        <w:rPr>
          <w:sz w:val="28"/>
          <w:szCs w:val="28"/>
        </w:rPr>
      </w:pPr>
    </w:p>
    <w:p w:rsidR="00CF365F" w:rsidRPr="00A97468" w:rsidRDefault="00CF365F" w:rsidP="00F60CD3">
      <w:pPr>
        <w:ind w:firstLine="709"/>
        <w:jc w:val="both"/>
        <w:rPr>
          <w:sz w:val="28"/>
          <w:szCs w:val="28"/>
        </w:rPr>
      </w:pPr>
    </w:p>
    <w:p w:rsidR="00CF365F" w:rsidRPr="00A97468" w:rsidRDefault="00CF365F" w:rsidP="00CF365F">
      <w:pPr>
        <w:tabs>
          <w:tab w:val="left" w:pos="900"/>
          <w:tab w:val="left" w:pos="1260"/>
        </w:tabs>
        <w:autoSpaceDE w:val="0"/>
        <w:autoSpaceDN w:val="0"/>
        <w:adjustRightInd w:val="0"/>
        <w:jc w:val="both"/>
        <w:rPr>
          <w:b/>
          <w:sz w:val="28"/>
          <w:szCs w:val="28"/>
        </w:rPr>
      </w:pPr>
      <w:r w:rsidRPr="00A97468">
        <w:rPr>
          <w:b/>
          <w:sz w:val="28"/>
          <w:szCs w:val="28"/>
        </w:rPr>
        <w:t xml:space="preserve">      7.</w:t>
      </w:r>
      <w:r w:rsidRPr="00A97468">
        <w:rPr>
          <w:sz w:val="28"/>
          <w:szCs w:val="28"/>
        </w:rPr>
        <w:t xml:space="preserve"> </w:t>
      </w:r>
      <w:r w:rsidRPr="00A97468">
        <w:rPr>
          <w:b/>
          <w:sz w:val="28"/>
          <w:szCs w:val="28"/>
        </w:rPr>
        <w:t xml:space="preserve">Произвести распределение расходов районного бюджета на 2024 год по разделам, подразделам, целевым статьям и видам расходов: </w:t>
      </w:r>
    </w:p>
    <w:p w:rsidR="009E7BDF" w:rsidRPr="00A97468" w:rsidRDefault="009E7BDF" w:rsidP="00CF365F">
      <w:pPr>
        <w:tabs>
          <w:tab w:val="left" w:pos="900"/>
          <w:tab w:val="left" w:pos="1260"/>
        </w:tabs>
        <w:autoSpaceDE w:val="0"/>
        <w:autoSpaceDN w:val="0"/>
        <w:adjustRightInd w:val="0"/>
        <w:jc w:val="both"/>
        <w:rPr>
          <w:b/>
          <w:sz w:val="28"/>
          <w:szCs w:val="28"/>
        </w:rPr>
      </w:pPr>
    </w:p>
    <w:p w:rsidR="009E7BDF" w:rsidRPr="00A97468" w:rsidRDefault="009E7BDF" w:rsidP="009E7BDF">
      <w:pPr>
        <w:ind w:left="142" w:firstLine="425"/>
        <w:jc w:val="both"/>
        <w:rPr>
          <w:sz w:val="28"/>
          <w:szCs w:val="28"/>
        </w:rPr>
      </w:pPr>
      <w:r w:rsidRPr="00A97468">
        <w:rPr>
          <w:sz w:val="28"/>
          <w:szCs w:val="28"/>
        </w:rPr>
        <w:t xml:space="preserve">1) Увеличить смету расходов районного бюджета «Общегосударственные вопросы», данный вид расходов отразить: </w:t>
      </w:r>
    </w:p>
    <w:p w:rsidR="009E7BDF" w:rsidRPr="00A97468" w:rsidRDefault="009E7BDF" w:rsidP="009E7BDF">
      <w:pPr>
        <w:ind w:left="142" w:firstLine="425"/>
        <w:jc w:val="both"/>
        <w:rPr>
          <w:sz w:val="28"/>
          <w:szCs w:val="28"/>
        </w:rPr>
      </w:pPr>
      <w:r w:rsidRPr="00A97468">
        <w:rPr>
          <w:sz w:val="28"/>
          <w:szCs w:val="28"/>
        </w:rPr>
        <w:t>ГЛ 900 Рз 01 Пз 04 ЦСР 6520077510 ВР 121 (РК-211) увеличить на 22,7 тыс.руб.;</w:t>
      </w:r>
    </w:p>
    <w:p w:rsidR="009E7BDF" w:rsidRDefault="009E7BDF" w:rsidP="009E7BDF">
      <w:pPr>
        <w:ind w:left="142" w:firstLine="425"/>
        <w:jc w:val="both"/>
        <w:rPr>
          <w:sz w:val="28"/>
          <w:szCs w:val="28"/>
        </w:rPr>
      </w:pPr>
      <w:r w:rsidRPr="00A97468">
        <w:rPr>
          <w:sz w:val="28"/>
          <w:szCs w:val="28"/>
        </w:rPr>
        <w:t>ГЛ 900 Рз 01 Пз 04 ЦСР 6520077510 ВР 129 (РК-213) увеличить на 9,7 тыс.руб.;</w:t>
      </w:r>
    </w:p>
    <w:p w:rsidR="009E7BDF" w:rsidRDefault="009E7BDF" w:rsidP="009E7BDF">
      <w:pPr>
        <w:ind w:firstLine="709"/>
        <w:jc w:val="both"/>
        <w:rPr>
          <w:sz w:val="28"/>
          <w:szCs w:val="28"/>
        </w:rPr>
      </w:pPr>
    </w:p>
    <w:p w:rsidR="00CF365F" w:rsidRPr="00A259F9" w:rsidRDefault="00CF365F" w:rsidP="00F60CD3">
      <w:pPr>
        <w:ind w:firstLine="709"/>
        <w:jc w:val="both"/>
        <w:rPr>
          <w:sz w:val="28"/>
          <w:szCs w:val="28"/>
        </w:rPr>
      </w:pPr>
    </w:p>
    <w:sectPr w:rsidR="00CF365F" w:rsidRPr="00A259F9"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D515D"/>
    <w:multiLevelType w:val="hybridMultilevel"/>
    <w:tmpl w:val="2AE29996"/>
    <w:lvl w:ilvl="0" w:tplc="78A0092C">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1FDE4268"/>
    <w:multiLevelType w:val="hybridMultilevel"/>
    <w:tmpl w:val="5C6E62EC"/>
    <w:lvl w:ilvl="0" w:tplc="D2989EAA">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8507F0"/>
    <w:multiLevelType w:val="hybridMultilevel"/>
    <w:tmpl w:val="0666CA8E"/>
    <w:lvl w:ilvl="0" w:tplc="8B28FD40">
      <w:start w:val="1"/>
      <w:numFmt w:val="decimal"/>
      <w:lvlText w:val="%1."/>
      <w:lvlJc w:val="left"/>
      <w:pPr>
        <w:ind w:left="981" w:hanging="555"/>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3" w15:restartNumberingAfterBreak="0">
    <w:nsid w:val="3E2D77EC"/>
    <w:multiLevelType w:val="hybridMultilevel"/>
    <w:tmpl w:val="F09C52BA"/>
    <w:lvl w:ilvl="0" w:tplc="8744BC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94D40E7"/>
    <w:multiLevelType w:val="hybridMultilevel"/>
    <w:tmpl w:val="71483E4E"/>
    <w:lvl w:ilvl="0" w:tplc="FC329B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77293890"/>
    <w:multiLevelType w:val="hybridMultilevel"/>
    <w:tmpl w:val="2A2055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3B6AF1"/>
    <w:multiLevelType w:val="hybridMultilevel"/>
    <w:tmpl w:val="C7A002BE"/>
    <w:lvl w:ilvl="0" w:tplc="B4A4A498">
      <w:start w:val="1"/>
      <w:numFmt w:val="decimal"/>
      <w:lvlText w:val="%1)"/>
      <w:lvlJc w:val="left"/>
      <w:pPr>
        <w:ind w:left="615" w:hanging="360"/>
      </w:pPr>
      <w:rPr>
        <w:rFonts w:hint="default"/>
        <w:sz w:val="20"/>
      </w:rPr>
    </w:lvl>
    <w:lvl w:ilvl="1" w:tplc="04190019" w:tentative="1">
      <w:start w:val="1"/>
      <w:numFmt w:val="lowerLetter"/>
      <w:lvlText w:val="%2."/>
      <w:lvlJc w:val="left"/>
      <w:pPr>
        <w:ind w:left="1335" w:hanging="360"/>
      </w:pPr>
    </w:lvl>
    <w:lvl w:ilvl="2" w:tplc="0419001B" w:tentative="1">
      <w:start w:val="1"/>
      <w:numFmt w:val="lowerRoman"/>
      <w:lvlText w:val="%3."/>
      <w:lvlJc w:val="right"/>
      <w:pPr>
        <w:ind w:left="2055" w:hanging="180"/>
      </w:pPr>
    </w:lvl>
    <w:lvl w:ilvl="3" w:tplc="0419000F" w:tentative="1">
      <w:start w:val="1"/>
      <w:numFmt w:val="decimal"/>
      <w:lvlText w:val="%4."/>
      <w:lvlJc w:val="left"/>
      <w:pPr>
        <w:ind w:left="2775" w:hanging="360"/>
      </w:pPr>
    </w:lvl>
    <w:lvl w:ilvl="4" w:tplc="04190019" w:tentative="1">
      <w:start w:val="1"/>
      <w:numFmt w:val="lowerLetter"/>
      <w:lvlText w:val="%5."/>
      <w:lvlJc w:val="left"/>
      <w:pPr>
        <w:ind w:left="3495" w:hanging="360"/>
      </w:pPr>
    </w:lvl>
    <w:lvl w:ilvl="5" w:tplc="0419001B" w:tentative="1">
      <w:start w:val="1"/>
      <w:numFmt w:val="lowerRoman"/>
      <w:lvlText w:val="%6."/>
      <w:lvlJc w:val="right"/>
      <w:pPr>
        <w:ind w:left="4215" w:hanging="180"/>
      </w:pPr>
    </w:lvl>
    <w:lvl w:ilvl="6" w:tplc="0419000F" w:tentative="1">
      <w:start w:val="1"/>
      <w:numFmt w:val="decimal"/>
      <w:lvlText w:val="%7."/>
      <w:lvlJc w:val="left"/>
      <w:pPr>
        <w:ind w:left="4935" w:hanging="360"/>
      </w:pPr>
    </w:lvl>
    <w:lvl w:ilvl="7" w:tplc="04190019" w:tentative="1">
      <w:start w:val="1"/>
      <w:numFmt w:val="lowerLetter"/>
      <w:lvlText w:val="%8."/>
      <w:lvlJc w:val="left"/>
      <w:pPr>
        <w:ind w:left="5655" w:hanging="360"/>
      </w:pPr>
    </w:lvl>
    <w:lvl w:ilvl="8" w:tplc="0419001B" w:tentative="1">
      <w:start w:val="1"/>
      <w:numFmt w:val="lowerRoman"/>
      <w:lvlText w:val="%9."/>
      <w:lvlJc w:val="right"/>
      <w:pPr>
        <w:ind w:left="6375" w:hanging="180"/>
      </w:pPr>
    </w:lvl>
  </w:abstractNum>
  <w:num w:numId="1">
    <w:abstractNumId w:val="2"/>
  </w:num>
  <w:num w:numId="2">
    <w:abstractNumId w:val="0"/>
  </w:num>
  <w:num w:numId="3">
    <w:abstractNumId w:val="6"/>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D70105"/>
    <w:rsid w:val="000042AF"/>
    <w:rsid w:val="00007D02"/>
    <w:rsid w:val="00020360"/>
    <w:rsid w:val="0002192C"/>
    <w:rsid w:val="00021D55"/>
    <w:rsid w:val="00022ADA"/>
    <w:rsid w:val="00024A2D"/>
    <w:rsid w:val="000328A0"/>
    <w:rsid w:val="000332A9"/>
    <w:rsid w:val="00035BAD"/>
    <w:rsid w:val="00037F63"/>
    <w:rsid w:val="00041002"/>
    <w:rsid w:val="0004497A"/>
    <w:rsid w:val="0005053B"/>
    <w:rsid w:val="00061180"/>
    <w:rsid w:val="00064B2F"/>
    <w:rsid w:val="000654E7"/>
    <w:rsid w:val="00087AB3"/>
    <w:rsid w:val="00087DD9"/>
    <w:rsid w:val="0009611F"/>
    <w:rsid w:val="000B2352"/>
    <w:rsid w:val="000B372A"/>
    <w:rsid w:val="000C2FB3"/>
    <w:rsid w:val="000C3C37"/>
    <w:rsid w:val="000D24FF"/>
    <w:rsid w:val="000D3B22"/>
    <w:rsid w:val="000E4F0E"/>
    <w:rsid w:val="000E6719"/>
    <w:rsid w:val="000F2855"/>
    <w:rsid w:val="001014C5"/>
    <w:rsid w:val="00110E71"/>
    <w:rsid w:val="00113C4F"/>
    <w:rsid w:val="00114749"/>
    <w:rsid w:val="00125674"/>
    <w:rsid w:val="00141CB8"/>
    <w:rsid w:val="00142A01"/>
    <w:rsid w:val="00145CC6"/>
    <w:rsid w:val="0014644F"/>
    <w:rsid w:val="0015376D"/>
    <w:rsid w:val="001746A0"/>
    <w:rsid w:val="00174FB9"/>
    <w:rsid w:val="00180EEC"/>
    <w:rsid w:val="001900EA"/>
    <w:rsid w:val="0019148B"/>
    <w:rsid w:val="0019371C"/>
    <w:rsid w:val="001950BD"/>
    <w:rsid w:val="001A4642"/>
    <w:rsid w:val="001A59C5"/>
    <w:rsid w:val="001B3D3F"/>
    <w:rsid w:val="001B418B"/>
    <w:rsid w:val="001B46EB"/>
    <w:rsid w:val="001C359B"/>
    <w:rsid w:val="001D34E5"/>
    <w:rsid w:val="001D5136"/>
    <w:rsid w:val="001D7DDD"/>
    <w:rsid w:val="001E4C08"/>
    <w:rsid w:val="001F1FBD"/>
    <w:rsid w:val="001F6A68"/>
    <w:rsid w:val="002014A3"/>
    <w:rsid w:val="0020172D"/>
    <w:rsid w:val="00201E57"/>
    <w:rsid w:val="00204565"/>
    <w:rsid w:val="002069CA"/>
    <w:rsid w:val="00216588"/>
    <w:rsid w:val="002210BF"/>
    <w:rsid w:val="00221D78"/>
    <w:rsid w:val="0022387A"/>
    <w:rsid w:val="0022522E"/>
    <w:rsid w:val="00240698"/>
    <w:rsid w:val="00241F41"/>
    <w:rsid w:val="002470AE"/>
    <w:rsid w:val="002607CA"/>
    <w:rsid w:val="0026617D"/>
    <w:rsid w:val="00270433"/>
    <w:rsid w:val="002824F2"/>
    <w:rsid w:val="00284249"/>
    <w:rsid w:val="00294E70"/>
    <w:rsid w:val="002A09D8"/>
    <w:rsid w:val="002A0F28"/>
    <w:rsid w:val="002B1A7D"/>
    <w:rsid w:val="002B7E4D"/>
    <w:rsid w:val="002C294A"/>
    <w:rsid w:val="002C4E3B"/>
    <w:rsid w:val="002C74DC"/>
    <w:rsid w:val="002D4B2D"/>
    <w:rsid w:val="002D7A3F"/>
    <w:rsid w:val="002E76FB"/>
    <w:rsid w:val="002F7390"/>
    <w:rsid w:val="002F763E"/>
    <w:rsid w:val="002F7D7D"/>
    <w:rsid w:val="00311A8B"/>
    <w:rsid w:val="003170B4"/>
    <w:rsid w:val="003266C1"/>
    <w:rsid w:val="0033007E"/>
    <w:rsid w:val="00347699"/>
    <w:rsid w:val="00347F39"/>
    <w:rsid w:val="00350DE3"/>
    <w:rsid w:val="00350E42"/>
    <w:rsid w:val="00353C8C"/>
    <w:rsid w:val="003625FB"/>
    <w:rsid w:val="0036602D"/>
    <w:rsid w:val="00380C2B"/>
    <w:rsid w:val="00380FEE"/>
    <w:rsid w:val="00382097"/>
    <w:rsid w:val="00392DB3"/>
    <w:rsid w:val="00392E96"/>
    <w:rsid w:val="003B0077"/>
    <w:rsid w:val="003B1CAF"/>
    <w:rsid w:val="003B4540"/>
    <w:rsid w:val="003C46D1"/>
    <w:rsid w:val="003D2CA0"/>
    <w:rsid w:val="003D6388"/>
    <w:rsid w:val="003D680C"/>
    <w:rsid w:val="003E3BFE"/>
    <w:rsid w:val="003E7411"/>
    <w:rsid w:val="003F6C79"/>
    <w:rsid w:val="00407D29"/>
    <w:rsid w:val="004100AB"/>
    <w:rsid w:val="0041759D"/>
    <w:rsid w:val="00423377"/>
    <w:rsid w:val="0042398D"/>
    <w:rsid w:val="00423F9D"/>
    <w:rsid w:val="004418E2"/>
    <w:rsid w:val="00451441"/>
    <w:rsid w:val="0045683D"/>
    <w:rsid w:val="00460253"/>
    <w:rsid w:val="00461211"/>
    <w:rsid w:val="004674AD"/>
    <w:rsid w:val="00470A91"/>
    <w:rsid w:val="0047520C"/>
    <w:rsid w:val="0048099B"/>
    <w:rsid w:val="004B0B00"/>
    <w:rsid w:val="004C047D"/>
    <w:rsid w:val="004C0D83"/>
    <w:rsid w:val="004C348A"/>
    <w:rsid w:val="004C39AF"/>
    <w:rsid w:val="004C50E9"/>
    <w:rsid w:val="004C6522"/>
    <w:rsid w:val="004C7998"/>
    <w:rsid w:val="004C7B56"/>
    <w:rsid w:val="004D0264"/>
    <w:rsid w:val="004D27CC"/>
    <w:rsid w:val="004F263E"/>
    <w:rsid w:val="004F5640"/>
    <w:rsid w:val="004F6B66"/>
    <w:rsid w:val="00515034"/>
    <w:rsid w:val="0051521E"/>
    <w:rsid w:val="005174F4"/>
    <w:rsid w:val="005203CD"/>
    <w:rsid w:val="005206D5"/>
    <w:rsid w:val="00522EFA"/>
    <w:rsid w:val="005301A3"/>
    <w:rsid w:val="005312CF"/>
    <w:rsid w:val="005319B5"/>
    <w:rsid w:val="00534482"/>
    <w:rsid w:val="005439B3"/>
    <w:rsid w:val="00550AFE"/>
    <w:rsid w:val="00554DCC"/>
    <w:rsid w:val="00556FBE"/>
    <w:rsid w:val="0056421F"/>
    <w:rsid w:val="00566834"/>
    <w:rsid w:val="00566CDE"/>
    <w:rsid w:val="00570DDA"/>
    <w:rsid w:val="0057227F"/>
    <w:rsid w:val="005741E2"/>
    <w:rsid w:val="00575121"/>
    <w:rsid w:val="005752BA"/>
    <w:rsid w:val="0057749D"/>
    <w:rsid w:val="00582C43"/>
    <w:rsid w:val="00596038"/>
    <w:rsid w:val="00596C48"/>
    <w:rsid w:val="00597F95"/>
    <w:rsid w:val="00597FB9"/>
    <w:rsid w:val="005A19CE"/>
    <w:rsid w:val="005A22F9"/>
    <w:rsid w:val="005A7ECD"/>
    <w:rsid w:val="005B2119"/>
    <w:rsid w:val="005B6CCA"/>
    <w:rsid w:val="005C09E0"/>
    <w:rsid w:val="005C6B65"/>
    <w:rsid w:val="005D24BD"/>
    <w:rsid w:val="005D5546"/>
    <w:rsid w:val="005E05BC"/>
    <w:rsid w:val="005E20E0"/>
    <w:rsid w:val="005E72EC"/>
    <w:rsid w:val="005F02E9"/>
    <w:rsid w:val="005F1F80"/>
    <w:rsid w:val="005F3F16"/>
    <w:rsid w:val="005F5D0A"/>
    <w:rsid w:val="005F62AB"/>
    <w:rsid w:val="00614794"/>
    <w:rsid w:val="00624BFB"/>
    <w:rsid w:val="00626F53"/>
    <w:rsid w:val="00627167"/>
    <w:rsid w:val="00630E82"/>
    <w:rsid w:val="0064680D"/>
    <w:rsid w:val="0065070C"/>
    <w:rsid w:val="00651ECB"/>
    <w:rsid w:val="00657D5C"/>
    <w:rsid w:val="0066075F"/>
    <w:rsid w:val="00661B2C"/>
    <w:rsid w:val="00665FC7"/>
    <w:rsid w:val="00666DDA"/>
    <w:rsid w:val="00670AE5"/>
    <w:rsid w:val="006764D0"/>
    <w:rsid w:val="00680CBF"/>
    <w:rsid w:val="00684C1B"/>
    <w:rsid w:val="00687C19"/>
    <w:rsid w:val="0069521D"/>
    <w:rsid w:val="006966F0"/>
    <w:rsid w:val="006A6EAA"/>
    <w:rsid w:val="006B2967"/>
    <w:rsid w:val="006B40F0"/>
    <w:rsid w:val="006C0FC1"/>
    <w:rsid w:val="006C37D6"/>
    <w:rsid w:val="006D02FC"/>
    <w:rsid w:val="006F2966"/>
    <w:rsid w:val="006F2F43"/>
    <w:rsid w:val="006F4A92"/>
    <w:rsid w:val="00704000"/>
    <w:rsid w:val="007117A9"/>
    <w:rsid w:val="00712E9C"/>
    <w:rsid w:val="00713D25"/>
    <w:rsid w:val="0071598B"/>
    <w:rsid w:val="00716E6D"/>
    <w:rsid w:val="00722BE6"/>
    <w:rsid w:val="00723B0E"/>
    <w:rsid w:val="0073354C"/>
    <w:rsid w:val="007344DC"/>
    <w:rsid w:val="007377F5"/>
    <w:rsid w:val="00737EC2"/>
    <w:rsid w:val="007451F4"/>
    <w:rsid w:val="00747175"/>
    <w:rsid w:val="00750F42"/>
    <w:rsid w:val="007514E5"/>
    <w:rsid w:val="0075281B"/>
    <w:rsid w:val="00762FB9"/>
    <w:rsid w:val="00763CDE"/>
    <w:rsid w:val="0076537C"/>
    <w:rsid w:val="00765BC1"/>
    <w:rsid w:val="00775CC3"/>
    <w:rsid w:val="00776A97"/>
    <w:rsid w:val="00780E32"/>
    <w:rsid w:val="0078172A"/>
    <w:rsid w:val="00793F5A"/>
    <w:rsid w:val="007B2577"/>
    <w:rsid w:val="007B5F23"/>
    <w:rsid w:val="007B6D85"/>
    <w:rsid w:val="007C0060"/>
    <w:rsid w:val="007C1255"/>
    <w:rsid w:val="007C33A0"/>
    <w:rsid w:val="007C49B8"/>
    <w:rsid w:val="007C7BF0"/>
    <w:rsid w:val="007D427B"/>
    <w:rsid w:val="007E467D"/>
    <w:rsid w:val="007F0C05"/>
    <w:rsid w:val="007F22AA"/>
    <w:rsid w:val="007F2831"/>
    <w:rsid w:val="007F5F9C"/>
    <w:rsid w:val="008010F0"/>
    <w:rsid w:val="008105BC"/>
    <w:rsid w:val="00813E19"/>
    <w:rsid w:val="00820018"/>
    <w:rsid w:val="00821E7C"/>
    <w:rsid w:val="00826FA6"/>
    <w:rsid w:val="00833440"/>
    <w:rsid w:val="0084024C"/>
    <w:rsid w:val="00840F62"/>
    <w:rsid w:val="00841AD3"/>
    <w:rsid w:val="0084270A"/>
    <w:rsid w:val="0084725E"/>
    <w:rsid w:val="00853A00"/>
    <w:rsid w:val="00861DE2"/>
    <w:rsid w:val="00866B94"/>
    <w:rsid w:val="00870645"/>
    <w:rsid w:val="00870647"/>
    <w:rsid w:val="00873897"/>
    <w:rsid w:val="00876F08"/>
    <w:rsid w:val="008837EE"/>
    <w:rsid w:val="008857CE"/>
    <w:rsid w:val="00895A66"/>
    <w:rsid w:val="00896FB5"/>
    <w:rsid w:val="008A0507"/>
    <w:rsid w:val="008A318A"/>
    <w:rsid w:val="008A4F65"/>
    <w:rsid w:val="008A5C02"/>
    <w:rsid w:val="008A658B"/>
    <w:rsid w:val="008B2B03"/>
    <w:rsid w:val="008B36BB"/>
    <w:rsid w:val="008C099F"/>
    <w:rsid w:val="008C7145"/>
    <w:rsid w:val="008E243F"/>
    <w:rsid w:val="008F317F"/>
    <w:rsid w:val="00900BCD"/>
    <w:rsid w:val="0090145E"/>
    <w:rsid w:val="0092059A"/>
    <w:rsid w:val="0092254F"/>
    <w:rsid w:val="0092341E"/>
    <w:rsid w:val="009235F6"/>
    <w:rsid w:val="00926B09"/>
    <w:rsid w:val="009439B3"/>
    <w:rsid w:val="009461CE"/>
    <w:rsid w:val="00950D8F"/>
    <w:rsid w:val="00950ED9"/>
    <w:rsid w:val="009512FB"/>
    <w:rsid w:val="00954353"/>
    <w:rsid w:val="0095660E"/>
    <w:rsid w:val="00956E62"/>
    <w:rsid w:val="00966226"/>
    <w:rsid w:val="00966FF3"/>
    <w:rsid w:val="00973EA1"/>
    <w:rsid w:val="00976EBB"/>
    <w:rsid w:val="0098149E"/>
    <w:rsid w:val="00986F60"/>
    <w:rsid w:val="009A3991"/>
    <w:rsid w:val="009A553D"/>
    <w:rsid w:val="009A61B2"/>
    <w:rsid w:val="009B13E1"/>
    <w:rsid w:val="009B190E"/>
    <w:rsid w:val="009B6DB6"/>
    <w:rsid w:val="009C4789"/>
    <w:rsid w:val="009C6D32"/>
    <w:rsid w:val="009D33F3"/>
    <w:rsid w:val="009D48A5"/>
    <w:rsid w:val="009D4BAD"/>
    <w:rsid w:val="009E116C"/>
    <w:rsid w:val="009E3EE4"/>
    <w:rsid w:val="009E4765"/>
    <w:rsid w:val="009E7BDF"/>
    <w:rsid w:val="009F4FA8"/>
    <w:rsid w:val="009F7851"/>
    <w:rsid w:val="00A001EA"/>
    <w:rsid w:val="00A015D9"/>
    <w:rsid w:val="00A022BF"/>
    <w:rsid w:val="00A03CA0"/>
    <w:rsid w:val="00A07C17"/>
    <w:rsid w:val="00A16B65"/>
    <w:rsid w:val="00A175AE"/>
    <w:rsid w:val="00A259F9"/>
    <w:rsid w:val="00A31FF7"/>
    <w:rsid w:val="00A32E57"/>
    <w:rsid w:val="00A3482D"/>
    <w:rsid w:val="00A363E5"/>
    <w:rsid w:val="00A36F28"/>
    <w:rsid w:val="00A5342D"/>
    <w:rsid w:val="00A55110"/>
    <w:rsid w:val="00A6334D"/>
    <w:rsid w:val="00A70F4F"/>
    <w:rsid w:val="00A72852"/>
    <w:rsid w:val="00A80D51"/>
    <w:rsid w:val="00A82ED1"/>
    <w:rsid w:val="00A87878"/>
    <w:rsid w:val="00A96B1A"/>
    <w:rsid w:val="00A97468"/>
    <w:rsid w:val="00AA12BE"/>
    <w:rsid w:val="00AA3243"/>
    <w:rsid w:val="00AA32B1"/>
    <w:rsid w:val="00AA47B9"/>
    <w:rsid w:val="00AB28ED"/>
    <w:rsid w:val="00AB60A9"/>
    <w:rsid w:val="00AE67B6"/>
    <w:rsid w:val="00AE67CD"/>
    <w:rsid w:val="00AF1E31"/>
    <w:rsid w:val="00AF3B57"/>
    <w:rsid w:val="00AF691C"/>
    <w:rsid w:val="00AF7AB0"/>
    <w:rsid w:val="00B005A6"/>
    <w:rsid w:val="00B0266A"/>
    <w:rsid w:val="00B0436A"/>
    <w:rsid w:val="00B04F5E"/>
    <w:rsid w:val="00B16811"/>
    <w:rsid w:val="00B16B4A"/>
    <w:rsid w:val="00B204B0"/>
    <w:rsid w:val="00B218BC"/>
    <w:rsid w:val="00B247C8"/>
    <w:rsid w:val="00B32522"/>
    <w:rsid w:val="00B32A3D"/>
    <w:rsid w:val="00B36355"/>
    <w:rsid w:val="00B364FF"/>
    <w:rsid w:val="00B37C00"/>
    <w:rsid w:val="00B40119"/>
    <w:rsid w:val="00B466FE"/>
    <w:rsid w:val="00B55623"/>
    <w:rsid w:val="00B67FF3"/>
    <w:rsid w:val="00B7062B"/>
    <w:rsid w:val="00B76F75"/>
    <w:rsid w:val="00B82E77"/>
    <w:rsid w:val="00B9339B"/>
    <w:rsid w:val="00B962CB"/>
    <w:rsid w:val="00B96F09"/>
    <w:rsid w:val="00B97825"/>
    <w:rsid w:val="00BA023D"/>
    <w:rsid w:val="00BA0B42"/>
    <w:rsid w:val="00BA7E35"/>
    <w:rsid w:val="00BB3CE9"/>
    <w:rsid w:val="00BB4302"/>
    <w:rsid w:val="00BB7136"/>
    <w:rsid w:val="00BC0A45"/>
    <w:rsid w:val="00BC321A"/>
    <w:rsid w:val="00BC4ACE"/>
    <w:rsid w:val="00BC51DE"/>
    <w:rsid w:val="00BC7E42"/>
    <w:rsid w:val="00BD073D"/>
    <w:rsid w:val="00BE2666"/>
    <w:rsid w:val="00BE28BA"/>
    <w:rsid w:val="00BE3868"/>
    <w:rsid w:val="00BE3EE9"/>
    <w:rsid w:val="00BF47FB"/>
    <w:rsid w:val="00C12123"/>
    <w:rsid w:val="00C14D4A"/>
    <w:rsid w:val="00C206A4"/>
    <w:rsid w:val="00C21B92"/>
    <w:rsid w:val="00C25395"/>
    <w:rsid w:val="00C31147"/>
    <w:rsid w:val="00C410CE"/>
    <w:rsid w:val="00C517E8"/>
    <w:rsid w:val="00C56CD4"/>
    <w:rsid w:val="00C57582"/>
    <w:rsid w:val="00C57AF9"/>
    <w:rsid w:val="00C60D2C"/>
    <w:rsid w:val="00C618E6"/>
    <w:rsid w:val="00C632E0"/>
    <w:rsid w:val="00C65101"/>
    <w:rsid w:val="00C73461"/>
    <w:rsid w:val="00C97087"/>
    <w:rsid w:val="00CB1E11"/>
    <w:rsid w:val="00CB363C"/>
    <w:rsid w:val="00CB49EE"/>
    <w:rsid w:val="00CC038F"/>
    <w:rsid w:val="00CC4FB3"/>
    <w:rsid w:val="00CD3FA8"/>
    <w:rsid w:val="00CD4544"/>
    <w:rsid w:val="00CE0537"/>
    <w:rsid w:val="00CE7DAE"/>
    <w:rsid w:val="00CF00CA"/>
    <w:rsid w:val="00CF365F"/>
    <w:rsid w:val="00D03391"/>
    <w:rsid w:val="00D05631"/>
    <w:rsid w:val="00D06C79"/>
    <w:rsid w:val="00D07413"/>
    <w:rsid w:val="00D07AE3"/>
    <w:rsid w:val="00D16652"/>
    <w:rsid w:val="00D36AD0"/>
    <w:rsid w:val="00D40FFE"/>
    <w:rsid w:val="00D425BC"/>
    <w:rsid w:val="00D63EAE"/>
    <w:rsid w:val="00D65D08"/>
    <w:rsid w:val="00D661E6"/>
    <w:rsid w:val="00D666C2"/>
    <w:rsid w:val="00D66B90"/>
    <w:rsid w:val="00D70105"/>
    <w:rsid w:val="00D70D9E"/>
    <w:rsid w:val="00D748BE"/>
    <w:rsid w:val="00D86EC9"/>
    <w:rsid w:val="00D93581"/>
    <w:rsid w:val="00D940CA"/>
    <w:rsid w:val="00DA0C6D"/>
    <w:rsid w:val="00DA2BF7"/>
    <w:rsid w:val="00DA60DD"/>
    <w:rsid w:val="00DB2B28"/>
    <w:rsid w:val="00DB576A"/>
    <w:rsid w:val="00DC134A"/>
    <w:rsid w:val="00DC406C"/>
    <w:rsid w:val="00DC47EB"/>
    <w:rsid w:val="00DD1F74"/>
    <w:rsid w:val="00DD55E1"/>
    <w:rsid w:val="00DE6245"/>
    <w:rsid w:val="00DE775C"/>
    <w:rsid w:val="00E022EF"/>
    <w:rsid w:val="00E1685F"/>
    <w:rsid w:val="00E2546A"/>
    <w:rsid w:val="00E3118B"/>
    <w:rsid w:val="00E32E94"/>
    <w:rsid w:val="00E43817"/>
    <w:rsid w:val="00E46BAA"/>
    <w:rsid w:val="00E4740C"/>
    <w:rsid w:val="00E53EC2"/>
    <w:rsid w:val="00E54D86"/>
    <w:rsid w:val="00E763FA"/>
    <w:rsid w:val="00E7718A"/>
    <w:rsid w:val="00E873C7"/>
    <w:rsid w:val="00E94451"/>
    <w:rsid w:val="00EA2A91"/>
    <w:rsid w:val="00EA30B9"/>
    <w:rsid w:val="00EA3682"/>
    <w:rsid w:val="00EA734B"/>
    <w:rsid w:val="00EB4B8D"/>
    <w:rsid w:val="00EB5B3E"/>
    <w:rsid w:val="00EC250D"/>
    <w:rsid w:val="00EC345F"/>
    <w:rsid w:val="00EC429C"/>
    <w:rsid w:val="00ED01E4"/>
    <w:rsid w:val="00ED6CAD"/>
    <w:rsid w:val="00EE3974"/>
    <w:rsid w:val="00EE4D17"/>
    <w:rsid w:val="00EE66FA"/>
    <w:rsid w:val="00EF01FB"/>
    <w:rsid w:val="00EF5AFE"/>
    <w:rsid w:val="00EF6816"/>
    <w:rsid w:val="00F176FF"/>
    <w:rsid w:val="00F219A5"/>
    <w:rsid w:val="00F22110"/>
    <w:rsid w:val="00F27A20"/>
    <w:rsid w:val="00F3410D"/>
    <w:rsid w:val="00F34E10"/>
    <w:rsid w:val="00F35BE2"/>
    <w:rsid w:val="00F36609"/>
    <w:rsid w:val="00F4361F"/>
    <w:rsid w:val="00F45A71"/>
    <w:rsid w:val="00F50216"/>
    <w:rsid w:val="00F57273"/>
    <w:rsid w:val="00F57280"/>
    <w:rsid w:val="00F60CB4"/>
    <w:rsid w:val="00F60CD3"/>
    <w:rsid w:val="00F77454"/>
    <w:rsid w:val="00F82496"/>
    <w:rsid w:val="00F865E6"/>
    <w:rsid w:val="00F92BCB"/>
    <w:rsid w:val="00FB6571"/>
    <w:rsid w:val="00FC17AF"/>
    <w:rsid w:val="00FD03BC"/>
    <w:rsid w:val="00FD35C4"/>
    <w:rsid w:val="00FD5B8B"/>
    <w:rsid w:val="00FD6980"/>
    <w:rsid w:val="00FE19AC"/>
    <w:rsid w:val="00FE59CE"/>
    <w:rsid w:val="00FF1EF0"/>
    <w:rsid w:val="00FF2FE7"/>
    <w:rsid w:val="00FF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2040B"/>
  <w15:docId w15:val="{23540D8E-5F08-4E10-8CFB-B1D63486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C4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01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D93581"/>
    <w:rPr>
      <w:rFonts w:ascii="Segoe UI" w:hAnsi="Segoe UI" w:cs="Segoe UI"/>
      <w:sz w:val="18"/>
      <w:szCs w:val="18"/>
    </w:rPr>
  </w:style>
  <w:style w:type="character" w:customStyle="1" w:styleId="a4">
    <w:name w:val="Текст выноски Знак"/>
    <w:basedOn w:val="a0"/>
    <w:link w:val="a3"/>
    <w:uiPriority w:val="99"/>
    <w:semiHidden/>
    <w:rsid w:val="00D93581"/>
    <w:rPr>
      <w:rFonts w:ascii="Segoe UI" w:eastAsia="Times New Roman" w:hAnsi="Segoe UI" w:cs="Segoe UI"/>
      <w:sz w:val="18"/>
      <w:szCs w:val="18"/>
      <w:lang w:eastAsia="ru-RU"/>
    </w:rPr>
  </w:style>
  <w:style w:type="paragraph" w:styleId="a5">
    <w:name w:val="List Paragraph"/>
    <w:basedOn w:val="a"/>
    <w:uiPriority w:val="34"/>
    <w:qFormat/>
    <w:rsid w:val="004D0264"/>
    <w:pPr>
      <w:ind w:left="720"/>
      <w:contextualSpacing/>
    </w:pPr>
  </w:style>
  <w:style w:type="paragraph" w:customStyle="1" w:styleId="ConsNonformat">
    <w:name w:val="ConsNonformat"/>
    <w:rsid w:val="004F5640"/>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styleId="a6">
    <w:name w:val="annotation text"/>
    <w:basedOn w:val="a"/>
    <w:link w:val="a7"/>
    <w:rsid w:val="00680CBF"/>
  </w:style>
  <w:style w:type="character" w:customStyle="1" w:styleId="a7">
    <w:name w:val="Текст примечания Знак"/>
    <w:basedOn w:val="a0"/>
    <w:link w:val="a6"/>
    <w:rsid w:val="00680CBF"/>
    <w:rPr>
      <w:rFonts w:ascii="Times New Roman" w:eastAsia="Times New Roman" w:hAnsi="Times New Roman" w:cs="Times New Roman"/>
      <w:sz w:val="20"/>
      <w:szCs w:val="20"/>
      <w:lang w:eastAsia="ru-RU"/>
    </w:rPr>
  </w:style>
  <w:style w:type="paragraph" w:customStyle="1" w:styleId="ConsNormal">
    <w:name w:val="ConsNormal"/>
    <w:rsid w:val="003D680C"/>
    <w:pPr>
      <w:widowControl w:val="0"/>
      <w:autoSpaceDE w:val="0"/>
      <w:autoSpaceDN w:val="0"/>
      <w:adjustRightInd w:val="0"/>
      <w:spacing w:after="0" w:line="240" w:lineRule="auto"/>
      <w:ind w:right="19772"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9471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14B70-FDB2-427D-8D3D-5F1D39E99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5850</TotalTime>
  <Pages>8</Pages>
  <Words>2380</Words>
  <Characters>13572</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214</cp:revision>
  <cp:lastPrinted>2022-03-10T11:08:00Z</cp:lastPrinted>
  <dcterms:created xsi:type="dcterms:W3CDTF">2021-03-23T05:10:00Z</dcterms:created>
  <dcterms:modified xsi:type="dcterms:W3CDTF">2022-05-30T07:11:00Z</dcterms:modified>
</cp:coreProperties>
</file>