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E8" w:rsidRPr="00E80AED" w:rsidRDefault="00BC14E8" w:rsidP="00BC14E8">
      <w:pPr>
        <w:tabs>
          <w:tab w:val="left" w:pos="540"/>
        </w:tabs>
        <w:autoSpaceDE w:val="0"/>
        <w:autoSpaceDN w:val="0"/>
        <w:adjustRightInd w:val="0"/>
        <w:jc w:val="center"/>
        <w:rPr>
          <w:sz w:val="28"/>
          <w:szCs w:val="28"/>
        </w:rPr>
      </w:pPr>
      <w:r w:rsidRPr="00E80AED">
        <w:rPr>
          <w:b/>
          <w:sz w:val="28"/>
          <w:szCs w:val="28"/>
        </w:rPr>
        <w:t>Пояснительная записка</w:t>
      </w:r>
    </w:p>
    <w:p w:rsidR="004E3970" w:rsidRPr="00E80AED" w:rsidRDefault="004E3970" w:rsidP="00BC14E8">
      <w:pPr>
        <w:widowControl w:val="0"/>
        <w:autoSpaceDE w:val="0"/>
        <w:autoSpaceDN w:val="0"/>
        <w:adjustRightInd w:val="0"/>
        <w:jc w:val="both"/>
        <w:rPr>
          <w:rFonts w:ascii="Arial" w:hAnsi="Arial" w:cs="Arial"/>
          <w:b/>
          <w:sz w:val="28"/>
          <w:szCs w:val="28"/>
        </w:rPr>
      </w:pPr>
    </w:p>
    <w:p w:rsidR="00F64A70" w:rsidRPr="00E80AED" w:rsidRDefault="001D3B46" w:rsidP="00BC14E8">
      <w:pPr>
        <w:widowControl w:val="0"/>
        <w:autoSpaceDE w:val="0"/>
        <w:autoSpaceDN w:val="0"/>
        <w:adjustRightInd w:val="0"/>
        <w:jc w:val="both"/>
        <w:rPr>
          <w:b/>
          <w:sz w:val="28"/>
          <w:szCs w:val="28"/>
        </w:rPr>
      </w:pPr>
      <w:r w:rsidRPr="00E80AED">
        <w:rPr>
          <w:b/>
          <w:sz w:val="28"/>
          <w:szCs w:val="28"/>
        </w:rPr>
        <w:t>1</w:t>
      </w:r>
      <w:r w:rsidR="00BC14E8" w:rsidRPr="00E80AED">
        <w:rPr>
          <w:b/>
          <w:sz w:val="28"/>
          <w:szCs w:val="28"/>
        </w:rPr>
        <w:t>.</w:t>
      </w:r>
      <w:r w:rsidR="00F64A70" w:rsidRPr="00E80AED">
        <w:t xml:space="preserve"> </w:t>
      </w:r>
      <w:r w:rsidR="00F64A70" w:rsidRPr="00E80AED">
        <w:rPr>
          <w:b/>
          <w:sz w:val="28"/>
          <w:szCs w:val="28"/>
        </w:rPr>
        <w:t>В связи с уточнением источников поступления налоговых и неналоговых доходов на 2023 год:</w:t>
      </w:r>
    </w:p>
    <w:p w:rsidR="00F64A70" w:rsidRPr="00E80AED" w:rsidRDefault="00F64A70" w:rsidP="00BC14E8">
      <w:pPr>
        <w:widowControl w:val="0"/>
        <w:autoSpaceDE w:val="0"/>
        <w:autoSpaceDN w:val="0"/>
        <w:adjustRightInd w:val="0"/>
        <w:jc w:val="both"/>
        <w:rPr>
          <w:b/>
          <w:sz w:val="28"/>
          <w:szCs w:val="28"/>
        </w:rPr>
      </w:pPr>
    </w:p>
    <w:p w:rsidR="009725C7" w:rsidRPr="00E80AED" w:rsidRDefault="009725C7" w:rsidP="009725C7">
      <w:pPr>
        <w:widowControl w:val="0"/>
        <w:autoSpaceDE w:val="0"/>
        <w:autoSpaceDN w:val="0"/>
        <w:adjustRightInd w:val="0"/>
        <w:ind w:firstLine="567"/>
        <w:jc w:val="both"/>
        <w:rPr>
          <w:sz w:val="28"/>
          <w:szCs w:val="28"/>
        </w:rPr>
      </w:pPr>
      <w:r w:rsidRPr="00E80AED">
        <w:rPr>
          <w:sz w:val="28"/>
          <w:szCs w:val="28"/>
        </w:rPr>
        <w:t xml:space="preserve">- Увеличить прогноз доходов на </w:t>
      </w:r>
      <w:r w:rsidR="00E9162D" w:rsidRPr="00E80AED">
        <w:rPr>
          <w:sz w:val="28"/>
          <w:szCs w:val="28"/>
        </w:rPr>
        <w:t>20</w:t>
      </w:r>
      <w:r w:rsidRPr="00E80AED">
        <w:rPr>
          <w:sz w:val="28"/>
          <w:szCs w:val="28"/>
        </w:rPr>
        <w:t xml:space="preserve">00,000 тыс. руб. – «Доходы от продажи земельных участков, государственная собственность на которые не разграничена и которые расположены в границах межселенных территорий муниципальных районов», данные доходы отразить по коду доходов 90011406013050000430. </w:t>
      </w:r>
    </w:p>
    <w:p w:rsidR="00E9162D" w:rsidRPr="00E80AED" w:rsidRDefault="00E9162D" w:rsidP="009725C7">
      <w:pPr>
        <w:widowControl w:val="0"/>
        <w:autoSpaceDE w:val="0"/>
        <w:autoSpaceDN w:val="0"/>
        <w:adjustRightInd w:val="0"/>
        <w:ind w:firstLine="567"/>
        <w:jc w:val="both"/>
        <w:rPr>
          <w:sz w:val="28"/>
          <w:szCs w:val="28"/>
        </w:rPr>
      </w:pPr>
    </w:p>
    <w:p w:rsidR="00E9162D" w:rsidRPr="00E80AED" w:rsidRDefault="00E9162D" w:rsidP="00E9162D">
      <w:pPr>
        <w:widowControl w:val="0"/>
        <w:autoSpaceDE w:val="0"/>
        <w:autoSpaceDN w:val="0"/>
        <w:adjustRightInd w:val="0"/>
        <w:ind w:firstLine="567"/>
        <w:jc w:val="both"/>
        <w:rPr>
          <w:sz w:val="28"/>
          <w:szCs w:val="28"/>
        </w:rPr>
      </w:pPr>
      <w:r w:rsidRPr="00E80AED">
        <w:rPr>
          <w:sz w:val="28"/>
          <w:szCs w:val="28"/>
        </w:rPr>
        <w:t xml:space="preserve">- Увеличить прогноз доходов на 700,000 тыс. руб. – «Налог, взимаемый с налогоплательщиков, выбравших в качестве объекта налогообложения доходы», данные доходы отразить по коду доходов 90018210501011010000110. </w:t>
      </w:r>
    </w:p>
    <w:p w:rsidR="00E9162D" w:rsidRPr="00E80AED" w:rsidRDefault="00E9162D" w:rsidP="009725C7">
      <w:pPr>
        <w:widowControl w:val="0"/>
        <w:autoSpaceDE w:val="0"/>
        <w:autoSpaceDN w:val="0"/>
        <w:adjustRightInd w:val="0"/>
        <w:ind w:firstLine="567"/>
        <w:jc w:val="both"/>
        <w:rPr>
          <w:sz w:val="28"/>
          <w:szCs w:val="28"/>
        </w:rPr>
      </w:pPr>
    </w:p>
    <w:p w:rsidR="00F64A70" w:rsidRPr="00E80AED" w:rsidRDefault="00F64A70" w:rsidP="00BC14E8">
      <w:pPr>
        <w:widowControl w:val="0"/>
        <w:autoSpaceDE w:val="0"/>
        <w:autoSpaceDN w:val="0"/>
        <w:adjustRightInd w:val="0"/>
        <w:jc w:val="both"/>
        <w:rPr>
          <w:b/>
          <w:sz w:val="28"/>
          <w:szCs w:val="28"/>
        </w:rPr>
      </w:pPr>
    </w:p>
    <w:p w:rsidR="00BC14E8" w:rsidRPr="00E80AED" w:rsidRDefault="00F64A70" w:rsidP="00BC14E8">
      <w:pPr>
        <w:widowControl w:val="0"/>
        <w:autoSpaceDE w:val="0"/>
        <w:autoSpaceDN w:val="0"/>
        <w:adjustRightInd w:val="0"/>
        <w:jc w:val="both"/>
        <w:rPr>
          <w:b/>
          <w:sz w:val="28"/>
          <w:szCs w:val="28"/>
        </w:rPr>
      </w:pPr>
      <w:r w:rsidRPr="00E80AED">
        <w:rPr>
          <w:b/>
          <w:sz w:val="28"/>
          <w:szCs w:val="28"/>
        </w:rPr>
        <w:t>2.</w:t>
      </w:r>
      <w:r w:rsidR="00BC14E8" w:rsidRPr="00E80AED">
        <w:rPr>
          <w:b/>
          <w:sz w:val="28"/>
          <w:szCs w:val="28"/>
        </w:rPr>
        <w:t xml:space="preserve"> В связи с уточнением источников поступления безвозмездных перечислений </w:t>
      </w:r>
      <w:r w:rsidR="008B77A8" w:rsidRPr="00E80AED">
        <w:rPr>
          <w:b/>
          <w:sz w:val="28"/>
          <w:szCs w:val="28"/>
        </w:rPr>
        <w:t>уменьшить</w:t>
      </w:r>
      <w:r w:rsidR="00BC14E8" w:rsidRPr="00E80AED">
        <w:rPr>
          <w:b/>
          <w:sz w:val="28"/>
          <w:szCs w:val="28"/>
        </w:rPr>
        <w:t xml:space="preserve"> прогноз безвозмездных поступлений на 202</w:t>
      </w:r>
      <w:r w:rsidR="002B3658" w:rsidRPr="00E80AED">
        <w:rPr>
          <w:b/>
          <w:sz w:val="28"/>
          <w:szCs w:val="28"/>
        </w:rPr>
        <w:t>3</w:t>
      </w:r>
      <w:r w:rsidR="00BC14E8" w:rsidRPr="00E80AED">
        <w:rPr>
          <w:b/>
          <w:sz w:val="28"/>
          <w:szCs w:val="28"/>
        </w:rPr>
        <w:t xml:space="preserve"> год на </w:t>
      </w:r>
      <w:r w:rsidR="00E9162D" w:rsidRPr="00E80AED">
        <w:rPr>
          <w:b/>
          <w:sz w:val="28"/>
          <w:szCs w:val="28"/>
        </w:rPr>
        <w:t>1084,36</w:t>
      </w:r>
      <w:r w:rsidR="00BC14E8" w:rsidRPr="00E80AED">
        <w:rPr>
          <w:b/>
          <w:sz w:val="28"/>
          <w:szCs w:val="28"/>
        </w:rPr>
        <w:t xml:space="preserve"> тысяч рублей в том числе:</w:t>
      </w:r>
    </w:p>
    <w:p w:rsidR="00BC14E8" w:rsidRPr="00E80AED" w:rsidRDefault="00BC14E8" w:rsidP="00BC14E8">
      <w:pPr>
        <w:pStyle w:val="ConsPlusNormal"/>
        <w:ind w:firstLine="0"/>
        <w:jc w:val="both"/>
        <w:rPr>
          <w:rFonts w:ascii="Times New Roman" w:hAnsi="Times New Roman" w:cs="Times New Roman"/>
          <w:b/>
          <w:sz w:val="28"/>
          <w:szCs w:val="28"/>
        </w:rPr>
      </w:pPr>
    </w:p>
    <w:p w:rsidR="00261B03" w:rsidRPr="00E80AED" w:rsidRDefault="008B77A8" w:rsidP="008B77A8">
      <w:pPr>
        <w:ind w:firstLine="567"/>
        <w:jc w:val="both"/>
        <w:rPr>
          <w:sz w:val="28"/>
          <w:szCs w:val="28"/>
        </w:rPr>
      </w:pPr>
      <w:r w:rsidRPr="00E80AED">
        <w:rPr>
          <w:sz w:val="28"/>
          <w:szCs w:val="28"/>
        </w:rPr>
        <w:t xml:space="preserve"> </w:t>
      </w:r>
      <w:r w:rsidR="00261B03" w:rsidRPr="00E80AED">
        <w:rPr>
          <w:sz w:val="28"/>
          <w:szCs w:val="28"/>
        </w:rPr>
        <w:t xml:space="preserve">- увеличить на </w:t>
      </w:r>
      <w:r w:rsidR="0061617B" w:rsidRPr="00E80AED">
        <w:rPr>
          <w:sz w:val="28"/>
          <w:szCs w:val="28"/>
        </w:rPr>
        <w:t>125,240</w:t>
      </w:r>
      <w:r w:rsidR="00261B03" w:rsidRPr="00E80AED">
        <w:rPr>
          <w:sz w:val="28"/>
          <w:szCs w:val="28"/>
        </w:rPr>
        <w:t xml:space="preserve"> тысяч рублей –  Межбюджетные трансферты, передаваемые бюджетам муниципальных районов, за счет средств резервного фонда Правительства Российской Федерации, данные доходы отразить по коду доходов «90120249001050000150» «Межбюджетные трансферты, передаваемые бюджетам муниципальных районов, за счет средств резервного фонда Правительства Российской Федерации»;</w:t>
      </w:r>
    </w:p>
    <w:p w:rsidR="0021575B" w:rsidRPr="00E80AED" w:rsidRDefault="0021575B" w:rsidP="008B77A8">
      <w:pPr>
        <w:ind w:firstLine="567"/>
        <w:jc w:val="both"/>
        <w:rPr>
          <w:sz w:val="28"/>
          <w:szCs w:val="28"/>
        </w:rPr>
      </w:pPr>
    </w:p>
    <w:p w:rsidR="0021575B" w:rsidRPr="00E80AED" w:rsidRDefault="0021575B" w:rsidP="008B77A8">
      <w:pPr>
        <w:ind w:firstLine="567"/>
        <w:jc w:val="both"/>
        <w:rPr>
          <w:sz w:val="28"/>
          <w:szCs w:val="28"/>
        </w:rPr>
      </w:pPr>
      <w:r w:rsidRPr="00E80AED">
        <w:rPr>
          <w:sz w:val="28"/>
          <w:szCs w:val="28"/>
        </w:rPr>
        <w:t>- уменьшить на 1209,60 тысяч рублей –  Субсидии на текущий и капитальный ремонт объектов теплоснабжения, водоснабжения и водоотведения, находящихся в муниципальной собственности, данные доходы отразить по коду доходов «90120229999050000150» «Прочие субсидии бюджетам муниципальных районов»;</w:t>
      </w:r>
    </w:p>
    <w:p w:rsidR="008B77A8" w:rsidRPr="00E80AED" w:rsidRDefault="008B77A8" w:rsidP="008B77A8">
      <w:pPr>
        <w:ind w:firstLine="567"/>
        <w:jc w:val="both"/>
        <w:rPr>
          <w:sz w:val="28"/>
          <w:szCs w:val="28"/>
        </w:rPr>
      </w:pPr>
    </w:p>
    <w:p w:rsidR="00BC14E8" w:rsidRPr="00E80AED" w:rsidRDefault="00D7528F" w:rsidP="00BC14E8">
      <w:pPr>
        <w:tabs>
          <w:tab w:val="left" w:pos="426"/>
          <w:tab w:val="left" w:pos="1260"/>
        </w:tabs>
        <w:autoSpaceDE w:val="0"/>
        <w:autoSpaceDN w:val="0"/>
        <w:adjustRightInd w:val="0"/>
        <w:jc w:val="both"/>
        <w:rPr>
          <w:b/>
          <w:sz w:val="28"/>
          <w:szCs w:val="28"/>
        </w:rPr>
      </w:pPr>
      <w:r w:rsidRPr="00E80AED">
        <w:rPr>
          <w:b/>
          <w:sz w:val="28"/>
          <w:szCs w:val="28"/>
        </w:rPr>
        <w:t>3</w:t>
      </w:r>
      <w:r w:rsidR="00BC14E8" w:rsidRPr="00E80AED">
        <w:rPr>
          <w:b/>
          <w:sz w:val="28"/>
          <w:szCs w:val="28"/>
        </w:rPr>
        <w:t>. Произвести распределение расходов районного бюджета на 202</w:t>
      </w:r>
      <w:r w:rsidR="00FE0BB8" w:rsidRPr="00E80AED">
        <w:rPr>
          <w:b/>
          <w:sz w:val="28"/>
          <w:szCs w:val="28"/>
        </w:rPr>
        <w:t>3</w:t>
      </w:r>
      <w:r w:rsidR="00BC14E8" w:rsidRPr="00E80AED">
        <w:rPr>
          <w:b/>
          <w:sz w:val="28"/>
          <w:szCs w:val="28"/>
        </w:rPr>
        <w:t xml:space="preserve"> год по разделам, подразделам, целевым статьям и видам расходов: </w:t>
      </w:r>
    </w:p>
    <w:p w:rsidR="00BC14E8" w:rsidRPr="00E80AED" w:rsidRDefault="00BC14E8" w:rsidP="00BC14E8">
      <w:pPr>
        <w:tabs>
          <w:tab w:val="left" w:pos="900"/>
          <w:tab w:val="left" w:pos="1260"/>
        </w:tabs>
        <w:autoSpaceDE w:val="0"/>
        <w:autoSpaceDN w:val="0"/>
        <w:adjustRightInd w:val="0"/>
        <w:jc w:val="both"/>
        <w:rPr>
          <w:b/>
          <w:sz w:val="28"/>
          <w:szCs w:val="28"/>
        </w:rPr>
      </w:pPr>
    </w:p>
    <w:p w:rsidR="005B6289" w:rsidRPr="00E80AED" w:rsidRDefault="005B6289" w:rsidP="00FE0BB8">
      <w:pPr>
        <w:ind w:left="142" w:firstLine="425"/>
        <w:jc w:val="both"/>
        <w:rPr>
          <w:sz w:val="28"/>
          <w:szCs w:val="28"/>
        </w:rPr>
      </w:pPr>
    </w:p>
    <w:p w:rsidR="00261B03" w:rsidRPr="00E80AED" w:rsidRDefault="00171C02" w:rsidP="00261B03">
      <w:pPr>
        <w:ind w:firstLine="567"/>
        <w:jc w:val="both"/>
        <w:rPr>
          <w:sz w:val="28"/>
          <w:szCs w:val="28"/>
        </w:rPr>
      </w:pPr>
      <w:proofErr w:type="gramStart"/>
      <w:r w:rsidRPr="00E80AED">
        <w:rPr>
          <w:sz w:val="28"/>
          <w:szCs w:val="28"/>
        </w:rPr>
        <w:t>1</w:t>
      </w:r>
      <w:r w:rsidR="00261B03" w:rsidRPr="00E80AED">
        <w:rPr>
          <w:sz w:val="28"/>
          <w:szCs w:val="28"/>
        </w:rPr>
        <w:t>) Увеличить смету расходов районного бюджета «Обеспечение пожарной безопасности»</w:t>
      </w:r>
      <w:r w:rsidR="00E00059" w:rsidRPr="00E80AED">
        <w:rPr>
          <w:sz w:val="28"/>
          <w:szCs w:val="28"/>
        </w:rPr>
        <w:t xml:space="preserve"> на </w:t>
      </w:r>
      <w:r w:rsidR="0061617B" w:rsidRPr="00E80AED">
        <w:rPr>
          <w:sz w:val="28"/>
          <w:szCs w:val="28"/>
        </w:rPr>
        <w:t>125,240</w:t>
      </w:r>
      <w:r w:rsidR="00E00059" w:rsidRPr="00E80AED">
        <w:rPr>
          <w:sz w:val="28"/>
          <w:szCs w:val="28"/>
        </w:rPr>
        <w:t xml:space="preserve"> тыс. руб.</w:t>
      </w:r>
      <w:r w:rsidR="00261B03" w:rsidRPr="00E80AED">
        <w:rPr>
          <w:sz w:val="28"/>
          <w:szCs w:val="28"/>
        </w:rPr>
        <w:t>,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w:t>
      </w:r>
      <w:proofErr w:type="gramEnd"/>
      <w:r w:rsidR="00261B03" w:rsidRPr="00E80AED">
        <w:rPr>
          <w:sz w:val="28"/>
          <w:szCs w:val="28"/>
        </w:rPr>
        <w:t xml:space="preserve"> массовом </w:t>
      </w:r>
      <w:proofErr w:type="gramStart"/>
      <w:r w:rsidR="00261B03" w:rsidRPr="00E80AED">
        <w:rPr>
          <w:sz w:val="28"/>
          <w:szCs w:val="28"/>
        </w:rPr>
        <w:t>порядке</w:t>
      </w:r>
      <w:proofErr w:type="gramEnd"/>
      <w:r w:rsidR="00261B03" w:rsidRPr="00E80AED">
        <w:rPr>
          <w:sz w:val="28"/>
          <w:szCs w:val="28"/>
        </w:rPr>
        <w:t xml:space="preserve"> и находившихся в пунктах временного размещения и питания, данный вид расходов отразить: </w:t>
      </w:r>
    </w:p>
    <w:p w:rsidR="00261B03" w:rsidRPr="00E80AED" w:rsidRDefault="00261B03" w:rsidP="00261B03">
      <w:pPr>
        <w:ind w:firstLine="567"/>
        <w:jc w:val="both"/>
        <w:rPr>
          <w:sz w:val="28"/>
          <w:szCs w:val="28"/>
        </w:rPr>
      </w:pPr>
      <w:r w:rsidRPr="00E80AED">
        <w:rPr>
          <w:sz w:val="28"/>
          <w:szCs w:val="28"/>
        </w:rPr>
        <w:lastRenderedPageBreak/>
        <w:t xml:space="preserve">ГЛ 900 </w:t>
      </w:r>
      <w:proofErr w:type="spellStart"/>
      <w:r w:rsidRPr="00E80AED">
        <w:rPr>
          <w:sz w:val="28"/>
          <w:szCs w:val="28"/>
        </w:rPr>
        <w:t>Рз</w:t>
      </w:r>
      <w:proofErr w:type="spellEnd"/>
      <w:r w:rsidRPr="00E80AED">
        <w:rPr>
          <w:sz w:val="28"/>
          <w:szCs w:val="28"/>
        </w:rPr>
        <w:t xml:space="preserve"> 03 </w:t>
      </w:r>
      <w:proofErr w:type="spellStart"/>
      <w:r w:rsidRPr="00E80AED">
        <w:rPr>
          <w:sz w:val="28"/>
          <w:szCs w:val="28"/>
        </w:rPr>
        <w:t>Пз</w:t>
      </w:r>
      <w:proofErr w:type="spellEnd"/>
      <w:r w:rsidRPr="00E80AED">
        <w:rPr>
          <w:sz w:val="28"/>
          <w:szCs w:val="28"/>
        </w:rPr>
        <w:t xml:space="preserve"> 10 ЦСР 8910056940 ВР 244 (РК-226) увеличить на </w:t>
      </w:r>
      <w:r w:rsidR="00171C02" w:rsidRPr="00E80AED">
        <w:rPr>
          <w:sz w:val="28"/>
          <w:szCs w:val="28"/>
        </w:rPr>
        <w:t>125,240</w:t>
      </w:r>
      <w:r w:rsidRPr="00E80AED">
        <w:rPr>
          <w:sz w:val="28"/>
          <w:szCs w:val="28"/>
        </w:rPr>
        <w:t xml:space="preserve"> тыс. руб.;</w:t>
      </w:r>
    </w:p>
    <w:p w:rsidR="00DF6288" w:rsidRPr="00E80AED" w:rsidRDefault="00DF6288" w:rsidP="00261B03">
      <w:pPr>
        <w:ind w:firstLine="567"/>
        <w:jc w:val="both"/>
        <w:rPr>
          <w:sz w:val="28"/>
          <w:szCs w:val="28"/>
        </w:rPr>
      </w:pPr>
    </w:p>
    <w:p w:rsidR="00F3258A" w:rsidRPr="00E80AED" w:rsidRDefault="00171C02" w:rsidP="00F3258A">
      <w:pPr>
        <w:ind w:firstLine="567"/>
        <w:jc w:val="both"/>
        <w:rPr>
          <w:sz w:val="28"/>
          <w:szCs w:val="28"/>
        </w:rPr>
      </w:pPr>
      <w:r w:rsidRPr="00E80AED">
        <w:rPr>
          <w:sz w:val="28"/>
          <w:szCs w:val="28"/>
        </w:rPr>
        <w:t>2</w:t>
      </w:r>
      <w:r w:rsidR="00F3258A" w:rsidRPr="00E80AED">
        <w:rPr>
          <w:sz w:val="28"/>
          <w:szCs w:val="28"/>
        </w:rPr>
        <w:t xml:space="preserve">) Увеличить смету расходов районного бюджета «Жилищно-коммунальное хозяйство» на </w:t>
      </w:r>
      <w:r w:rsidR="0061617B" w:rsidRPr="00E80AED">
        <w:rPr>
          <w:sz w:val="28"/>
          <w:szCs w:val="28"/>
        </w:rPr>
        <w:t>227,70710</w:t>
      </w:r>
      <w:r w:rsidR="00F3258A" w:rsidRPr="00E80AED">
        <w:rPr>
          <w:sz w:val="28"/>
          <w:szCs w:val="28"/>
        </w:rPr>
        <w:t xml:space="preserve"> тыс. руб., в т. ч.:</w:t>
      </w:r>
    </w:p>
    <w:p w:rsidR="0093343B" w:rsidRPr="00E80AED" w:rsidRDefault="00F3258A" w:rsidP="00F3258A">
      <w:pPr>
        <w:ind w:firstLine="567"/>
        <w:jc w:val="both"/>
        <w:rPr>
          <w:sz w:val="28"/>
          <w:szCs w:val="28"/>
        </w:rPr>
      </w:pPr>
      <w:r w:rsidRPr="00E80AED">
        <w:rPr>
          <w:sz w:val="28"/>
          <w:szCs w:val="28"/>
        </w:rPr>
        <w:t xml:space="preserve">- </w:t>
      </w:r>
      <w:r w:rsidR="0093343B" w:rsidRPr="00E80AED">
        <w:rPr>
          <w:sz w:val="28"/>
          <w:szCs w:val="28"/>
        </w:rPr>
        <w:t xml:space="preserve">93,420 тыс. руб. </w:t>
      </w:r>
      <w:r w:rsidRPr="00E80AED">
        <w:rPr>
          <w:sz w:val="28"/>
          <w:szCs w:val="28"/>
        </w:rPr>
        <w:t xml:space="preserve"> на возмещение затрат </w:t>
      </w:r>
      <w:r w:rsidR="0093343B" w:rsidRPr="00E80AED">
        <w:rPr>
          <w:sz w:val="28"/>
          <w:szCs w:val="28"/>
        </w:rPr>
        <w:t xml:space="preserve"> на покупку насоса ЭЦВ 8-25-125 (</w:t>
      </w:r>
      <w:r w:rsidR="0093343B" w:rsidRPr="00E80AED">
        <w:rPr>
          <w:sz w:val="28"/>
          <w:szCs w:val="28"/>
          <w:lang w:val="en-US"/>
        </w:rPr>
        <w:t>ESQ</w:t>
      </w:r>
      <w:r w:rsidR="0093343B" w:rsidRPr="00E80AED">
        <w:rPr>
          <w:sz w:val="28"/>
          <w:szCs w:val="28"/>
        </w:rPr>
        <w:t xml:space="preserve">) и проведение </w:t>
      </w:r>
      <w:proofErr w:type="spellStart"/>
      <w:r w:rsidR="0093343B" w:rsidRPr="00E80AED">
        <w:rPr>
          <w:sz w:val="28"/>
          <w:szCs w:val="28"/>
        </w:rPr>
        <w:t>телеинспекции</w:t>
      </w:r>
      <w:proofErr w:type="spellEnd"/>
      <w:r w:rsidR="0093343B" w:rsidRPr="00E80AED">
        <w:rPr>
          <w:sz w:val="28"/>
          <w:szCs w:val="28"/>
        </w:rPr>
        <w:t xml:space="preserve"> в </w:t>
      </w:r>
      <w:proofErr w:type="spellStart"/>
      <w:r w:rsidR="0093343B" w:rsidRPr="00E80AED">
        <w:rPr>
          <w:sz w:val="28"/>
          <w:szCs w:val="28"/>
        </w:rPr>
        <w:t>с</w:t>
      </w:r>
      <w:proofErr w:type="gramStart"/>
      <w:r w:rsidR="0093343B" w:rsidRPr="00E80AED">
        <w:rPr>
          <w:sz w:val="28"/>
          <w:szCs w:val="28"/>
        </w:rPr>
        <w:t>.К</w:t>
      </w:r>
      <w:proofErr w:type="gramEnd"/>
      <w:r w:rsidR="0093343B" w:rsidRPr="00E80AED">
        <w:rPr>
          <w:sz w:val="28"/>
          <w:szCs w:val="28"/>
        </w:rPr>
        <w:t>емля</w:t>
      </w:r>
      <w:proofErr w:type="spellEnd"/>
      <w:r w:rsidR="0093343B" w:rsidRPr="00E80AED">
        <w:rPr>
          <w:sz w:val="28"/>
          <w:szCs w:val="28"/>
        </w:rPr>
        <w:t xml:space="preserve"> ул. Торбина скважина №2823;</w:t>
      </w:r>
    </w:p>
    <w:p w:rsidR="0093343B" w:rsidRPr="00E80AED" w:rsidRDefault="0093343B" w:rsidP="00F3258A">
      <w:pPr>
        <w:ind w:firstLine="567"/>
        <w:jc w:val="both"/>
        <w:rPr>
          <w:sz w:val="28"/>
          <w:szCs w:val="28"/>
        </w:rPr>
      </w:pPr>
      <w:r w:rsidRPr="00E80AED">
        <w:rPr>
          <w:sz w:val="28"/>
          <w:szCs w:val="28"/>
        </w:rPr>
        <w:t xml:space="preserve">- 95,0 тыс. руб.  на проведение ремонтных работ водопроводных сетей </w:t>
      </w:r>
      <w:proofErr w:type="gramStart"/>
      <w:r w:rsidRPr="00E80AED">
        <w:rPr>
          <w:sz w:val="28"/>
          <w:szCs w:val="28"/>
        </w:rPr>
        <w:t>в</w:t>
      </w:r>
      <w:proofErr w:type="gramEnd"/>
      <w:r w:rsidRPr="00E80AED">
        <w:rPr>
          <w:sz w:val="28"/>
          <w:szCs w:val="28"/>
        </w:rPr>
        <w:t xml:space="preserve"> с. Лада;</w:t>
      </w:r>
    </w:p>
    <w:p w:rsidR="00F3258A" w:rsidRPr="00E80AED" w:rsidRDefault="0093343B" w:rsidP="00F3258A">
      <w:pPr>
        <w:ind w:firstLine="567"/>
        <w:jc w:val="both"/>
        <w:rPr>
          <w:sz w:val="28"/>
          <w:szCs w:val="28"/>
        </w:rPr>
      </w:pPr>
      <w:r w:rsidRPr="00E80AED">
        <w:rPr>
          <w:sz w:val="28"/>
          <w:szCs w:val="28"/>
        </w:rPr>
        <w:t>- 39,2</w:t>
      </w:r>
      <w:r w:rsidR="00D319E2">
        <w:rPr>
          <w:sz w:val="28"/>
          <w:szCs w:val="28"/>
        </w:rPr>
        <w:t>87</w:t>
      </w:r>
      <w:r w:rsidRPr="00E80AED">
        <w:rPr>
          <w:sz w:val="28"/>
          <w:szCs w:val="28"/>
        </w:rPr>
        <w:t xml:space="preserve">10 тыс. руб.  на проведение ремонтных работ водопроводных сетей в с. </w:t>
      </w:r>
      <w:proofErr w:type="gramStart"/>
      <w:r w:rsidRPr="00E80AED">
        <w:rPr>
          <w:sz w:val="28"/>
          <w:szCs w:val="28"/>
        </w:rPr>
        <w:t>Новые</w:t>
      </w:r>
      <w:proofErr w:type="gramEnd"/>
      <w:r w:rsidRPr="00E80AED">
        <w:rPr>
          <w:sz w:val="28"/>
          <w:szCs w:val="28"/>
        </w:rPr>
        <w:t xml:space="preserve"> </w:t>
      </w:r>
      <w:proofErr w:type="spellStart"/>
      <w:r w:rsidRPr="00E80AED">
        <w:rPr>
          <w:sz w:val="28"/>
          <w:szCs w:val="28"/>
        </w:rPr>
        <w:t>Ичалки</w:t>
      </w:r>
      <w:proofErr w:type="spellEnd"/>
      <w:r w:rsidR="00F3258A" w:rsidRPr="00E80AED">
        <w:rPr>
          <w:sz w:val="28"/>
          <w:szCs w:val="28"/>
        </w:rPr>
        <w:t>, данный вид расходов отразить:</w:t>
      </w:r>
    </w:p>
    <w:p w:rsidR="00F3258A" w:rsidRPr="00E80AED" w:rsidRDefault="00F3258A" w:rsidP="00F3258A">
      <w:pPr>
        <w:ind w:firstLine="567"/>
        <w:jc w:val="both"/>
        <w:rPr>
          <w:sz w:val="28"/>
          <w:szCs w:val="28"/>
        </w:rPr>
      </w:pPr>
      <w:r w:rsidRPr="00E80AED">
        <w:rPr>
          <w:sz w:val="28"/>
          <w:szCs w:val="28"/>
        </w:rPr>
        <w:t xml:space="preserve">ГЛ 900 </w:t>
      </w:r>
      <w:proofErr w:type="spellStart"/>
      <w:r w:rsidRPr="00E80AED">
        <w:rPr>
          <w:sz w:val="28"/>
          <w:szCs w:val="28"/>
        </w:rPr>
        <w:t>Рз</w:t>
      </w:r>
      <w:proofErr w:type="spellEnd"/>
      <w:r w:rsidRPr="00E80AED">
        <w:rPr>
          <w:sz w:val="28"/>
          <w:szCs w:val="28"/>
        </w:rPr>
        <w:t xml:space="preserve"> 05 </w:t>
      </w:r>
      <w:proofErr w:type="spellStart"/>
      <w:r w:rsidRPr="00E80AED">
        <w:rPr>
          <w:sz w:val="28"/>
          <w:szCs w:val="28"/>
        </w:rPr>
        <w:t>Пз</w:t>
      </w:r>
      <w:proofErr w:type="spellEnd"/>
      <w:r w:rsidRPr="00E80AED">
        <w:rPr>
          <w:sz w:val="28"/>
          <w:szCs w:val="28"/>
        </w:rPr>
        <w:t xml:space="preserve"> 02 ЦСР 8910091280 ВР 811 (РК-245);</w:t>
      </w:r>
    </w:p>
    <w:p w:rsidR="00F3258A" w:rsidRPr="00E80AED" w:rsidRDefault="00F3258A" w:rsidP="00F3258A">
      <w:pPr>
        <w:ind w:firstLine="567"/>
        <w:jc w:val="both"/>
        <w:rPr>
          <w:sz w:val="28"/>
          <w:szCs w:val="28"/>
        </w:rPr>
      </w:pPr>
    </w:p>
    <w:p w:rsidR="007D688D" w:rsidRPr="00E80AED" w:rsidRDefault="00171C02" w:rsidP="007D688D">
      <w:pPr>
        <w:ind w:firstLine="567"/>
        <w:jc w:val="both"/>
        <w:rPr>
          <w:sz w:val="28"/>
          <w:szCs w:val="28"/>
        </w:rPr>
      </w:pPr>
      <w:r w:rsidRPr="00E80AED">
        <w:rPr>
          <w:sz w:val="28"/>
          <w:szCs w:val="28"/>
        </w:rPr>
        <w:t>3</w:t>
      </w:r>
      <w:r w:rsidR="007D688D" w:rsidRPr="00E80AED">
        <w:rPr>
          <w:sz w:val="28"/>
          <w:szCs w:val="28"/>
        </w:rPr>
        <w:t xml:space="preserve">) Уменьшить смету расходов районного бюджета «Другие общегосударственные вопросы» на </w:t>
      </w:r>
      <w:r w:rsidR="0061617B" w:rsidRPr="00E80AED">
        <w:rPr>
          <w:sz w:val="28"/>
          <w:szCs w:val="28"/>
        </w:rPr>
        <w:t>282,69650</w:t>
      </w:r>
      <w:r w:rsidR="007D688D" w:rsidRPr="00E80AED">
        <w:rPr>
          <w:sz w:val="28"/>
          <w:szCs w:val="28"/>
        </w:rPr>
        <w:t xml:space="preserve"> тыс. руб., данный вид расходов отразить:</w:t>
      </w:r>
    </w:p>
    <w:p w:rsidR="00F3258A" w:rsidRPr="00E80AED" w:rsidRDefault="007D688D" w:rsidP="007D688D">
      <w:pPr>
        <w:ind w:firstLine="567"/>
        <w:jc w:val="both"/>
        <w:rPr>
          <w:sz w:val="28"/>
          <w:szCs w:val="28"/>
        </w:rPr>
      </w:pPr>
      <w:r w:rsidRPr="00E80AED">
        <w:rPr>
          <w:sz w:val="28"/>
          <w:szCs w:val="28"/>
        </w:rPr>
        <w:t xml:space="preserve">ГЛ 900 </w:t>
      </w:r>
      <w:proofErr w:type="spellStart"/>
      <w:r w:rsidRPr="00E80AED">
        <w:rPr>
          <w:sz w:val="28"/>
          <w:szCs w:val="28"/>
        </w:rPr>
        <w:t>Рз</w:t>
      </w:r>
      <w:proofErr w:type="spellEnd"/>
      <w:r w:rsidRPr="00E80AED">
        <w:rPr>
          <w:sz w:val="28"/>
          <w:szCs w:val="28"/>
        </w:rPr>
        <w:t xml:space="preserve"> 01 </w:t>
      </w:r>
      <w:proofErr w:type="spellStart"/>
      <w:r w:rsidRPr="00E80AED">
        <w:rPr>
          <w:sz w:val="28"/>
          <w:szCs w:val="28"/>
        </w:rPr>
        <w:t>Пз</w:t>
      </w:r>
      <w:proofErr w:type="spellEnd"/>
      <w:r w:rsidRPr="00E80AED">
        <w:rPr>
          <w:sz w:val="28"/>
          <w:szCs w:val="28"/>
        </w:rPr>
        <w:t xml:space="preserve"> 13 ЦСР 8910041210 ВР 244 (РК-226);</w:t>
      </w:r>
    </w:p>
    <w:p w:rsidR="00D7528F" w:rsidRPr="00E80AED" w:rsidRDefault="00D7528F" w:rsidP="007D688D">
      <w:pPr>
        <w:ind w:firstLine="567"/>
        <w:jc w:val="both"/>
        <w:rPr>
          <w:sz w:val="28"/>
          <w:szCs w:val="28"/>
        </w:rPr>
      </w:pPr>
    </w:p>
    <w:p w:rsidR="007D688D" w:rsidRPr="00E80AED" w:rsidRDefault="00171C02" w:rsidP="007D688D">
      <w:pPr>
        <w:ind w:firstLine="567"/>
        <w:jc w:val="both"/>
        <w:rPr>
          <w:sz w:val="28"/>
          <w:szCs w:val="28"/>
        </w:rPr>
      </w:pPr>
      <w:r w:rsidRPr="00E80AED">
        <w:rPr>
          <w:sz w:val="28"/>
          <w:szCs w:val="28"/>
        </w:rPr>
        <w:t>4</w:t>
      </w:r>
      <w:r w:rsidR="007D688D" w:rsidRPr="00E80AED">
        <w:rPr>
          <w:sz w:val="28"/>
          <w:szCs w:val="28"/>
        </w:rPr>
        <w:t xml:space="preserve">) </w:t>
      </w:r>
      <w:r w:rsidR="00A35823" w:rsidRPr="00E80AED">
        <w:rPr>
          <w:sz w:val="28"/>
          <w:szCs w:val="28"/>
        </w:rPr>
        <w:t>Уменьшить</w:t>
      </w:r>
      <w:r w:rsidR="007D688D" w:rsidRPr="00E80AED">
        <w:rPr>
          <w:sz w:val="28"/>
          <w:szCs w:val="28"/>
        </w:rPr>
        <w:t xml:space="preserve"> смету расходов Администрации «</w:t>
      </w:r>
      <w:r w:rsidR="00A35823" w:rsidRPr="00E80AED">
        <w:rPr>
          <w:sz w:val="28"/>
          <w:szCs w:val="28"/>
        </w:rPr>
        <w:t>Жилищное хозяйство</w:t>
      </w:r>
      <w:r w:rsidR="007D688D" w:rsidRPr="00E80AED">
        <w:rPr>
          <w:sz w:val="28"/>
          <w:szCs w:val="28"/>
        </w:rPr>
        <w:t xml:space="preserve">» на </w:t>
      </w:r>
      <w:r w:rsidR="0021575B" w:rsidRPr="00E80AED">
        <w:rPr>
          <w:sz w:val="28"/>
          <w:szCs w:val="28"/>
        </w:rPr>
        <w:t>515,09859</w:t>
      </w:r>
      <w:r w:rsidR="007D688D" w:rsidRPr="00E80AED">
        <w:rPr>
          <w:sz w:val="28"/>
          <w:szCs w:val="28"/>
        </w:rPr>
        <w:t xml:space="preserve"> тыс. руб., данный вид расходов отразить: </w:t>
      </w:r>
    </w:p>
    <w:p w:rsidR="007D688D" w:rsidRPr="00E80AED" w:rsidRDefault="007D688D" w:rsidP="007D688D">
      <w:pPr>
        <w:ind w:firstLine="567"/>
        <w:jc w:val="both"/>
        <w:rPr>
          <w:sz w:val="28"/>
          <w:szCs w:val="28"/>
        </w:rPr>
      </w:pPr>
      <w:r w:rsidRPr="00E80AED">
        <w:rPr>
          <w:sz w:val="28"/>
          <w:szCs w:val="28"/>
        </w:rPr>
        <w:t xml:space="preserve">ГЛ 900 </w:t>
      </w:r>
      <w:proofErr w:type="spellStart"/>
      <w:r w:rsidRPr="00E80AED">
        <w:rPr>
          <w:sz w:val="28"/>
          <w:szCs w:val="28"/>
        </w:rPr>
        <w:t>Рз</w:t>
      </w:r>
      <w:proofErr w:type="spellEnd"/>
      <w:r w:rsidRPr="00E80AED">
        <w:rPr>
          <w:sz w:val="28"/>
          <w:szCs w:val="28"/>
        </w:rPr>
        <w:t xml:space="preserve"> 0</w:t>
      </w:r>
      <w:r w:rsidR="00A35823" w:rsidRPr="00E80AED">
        <w:rPr>
          <w:sz w:val="28"/>
          <w:szCs w:val="28"/>
        </w:rPr>
        <w:t>5</w:t>
      </w:r>
      <w:r w:rsidRPr="00E80AED">
        <w:rPr>
          <w:sz w:val="28"/>
          <w:szCs w:val="28"/>
        </w:rPr>
        <w:t xml:space="preserve"> </w:t>
      </w:r>
      <w:proofErr w:type="spellStart"/>
      <w:r w:rsidRPr="00E80AED">
        <w:rPr>
          <w:sz w:val="28"/>
          <w:szCs w:val="28"/>
        </w:rPr>
        <w:t>Пз</w:t>
      </w:r>
      <w:proofErr w:type="spellEnd"/>
      <w:r w:rsidRPr="00E80AED">
        <w:rPr>
          <w:sz w:val="28"/>
          <w:szCs w:val="28"/>
        </w:rPr>
        <w:t xml:space="preserve"> 0</w:t>
      </w:r>
      <w:r w:rsidR="00A35823" w:rsidRPr="00E80AED">
        <w:rPr>
          <w:sz w:val="28"/>
          <w:szCs w:val="28"/>
        </w:rPr>
        <w:t>1</w:t>
      </w:r>
      <w:r w:rsidRPr="00E80AED">
        <w:rPr>
          <w:sz w:val="28"/>
          <w:szCs w:val="28"/>
        </w:rPr>
        <w:t xml:space="preserve"> ЦСР </w:t>
      </w:r>
      <w:r w:rsidR="00A35823" w:rsidRPr="00E80AED">
        <w:rPr>
          <w:sz w:val="28"/>
          <w:szCs w:val="28"/>
        </w:rPr>
        <w:t>8910042170</w:t>
      </w:r>
      <w:r w:rsidRPr="00E80AED">
        <w:rPr>
          <w:sz w:val="28"/>
          <w:szCs w:val="28"/>
        </w:rPr>
        <w:t xml:space="preserve"> ВР </w:t>
      </w:r>
      <w:r w:rsidR="00A35823" w:rsidRPr="00E80AED">
        <w:rPr>
          <w:sz w:val="28"/>
          <w:szCs w:val="28"/>
        </w:rPr>
        <w:t>244</w:t>
      </w:r>
      <w:r w:rsidRPr="00E80AED">
        <w:rPr>
          <w:sz w:val="28"/>
          <w:szCs w:val="28"/>
        </w:rPr>
        <w:t xml:space="preserve"> (РК-2</w:t>
      </w:r>
      <w:r w:rsidR="00A35823" w:rsidRPr="00E80AED">
        <w:rPr>
          <w:sz w:val="28"/>
          <w:szCs w:val="28"/>
        </w:rPr>
        <w:t>25</w:t>
      </w:r>
      <w:r w:rsidRPr="00E80AED">
        <w:rPr>
          <w:sz w:val="28"/>
          <w:szCs w:val="28"/>
        </w:rPr>
        <w:t xml:space="preserve">) увеличить на </w:t>
      </w:r>
      <w:r w:rsidR="0021575B" w:rsidRPr="00E80AED">
        <w:rPr>
          <w:sz w:val="28"/>
          <w:szCs w:val="28"/>
        </w:rPr>
        <w:t>515,09859</w:t>
      </w:r>
      <w:r w:rsidRPr="00E80AED">
        <w:rPr>
          <w:sz w:val="28"/>
          <w:szCs w:val="28"/>
        </w:rPr>
        <w:t xml:space="preserve"> </w:t>
      </w:r>
      <w:proofErr w:type="spellStart"/>
      <w:r w:rsidRPr="00E80AED">
        <w:rPr>
          <w:sz w:val="28"/>
          <w:szCs w:val="28"/>
        </w:rPr>
        <w:t>тыс</w:t>
      </w:r>
      <w:proofErr w:type="gramStart"/>
      <w:r w:rsidRPr="00E80AED">
        <w:rPr>
          <w:sz w:val="28"/>
          <w:szCs w:val="28"/>
        </w:rPr>
        <w:t>.р</w:t>
      </w:r>
      <w:proofErr w:type="gramEnd"/>
      <w:r w:rsidRPr="00E80AED">
        <w:rPr>
          <w:sz w:val="28"/>
          <w:szCs w:val="28"/>
        </w:rPr>
        <w:t>уб</w:t>
      </w:r>
      <w:proofErr w:type="spellEnd"/>
      <w:r w:rsidRPr="00E80AED">
        <w:rPr>
          <w:sz w:val="28"/>
          <w:szCs w:val="28"/>
        </w:rPr>
        <w:t>.;</w:t>
      </w:r>
    </w:p>
    <w:p w:rsidR="0061617B" w:rsidRPr="00E80AED" w:rsidRDefault="0061617B" w:rsidP="007D688D">
      <w:pPr>
        <w:ind w:firstLine="567"/>
        <w:jc w:val="both"/>
        <w:rPr>
          <w:sz w:val="28"/>
          <w:szCs w:val="28"/>
        </w:rPr>
      </w:pPr>
    </w:p>
    <w:p w:rsidR="0061617B" w:rsidRPr="00E80AED" w:rsidRDefault="0061617B" w:rsidP="0061617B">
      <w:pPr>
        <w:ind w:firstLine="425"/>
        <w:jc w:val="both"/>
        <w:rPr>
          <w:sz w:val="28"/>
          <w:szCs w:val="28"/>
        </w:rPr>
      </w:pPr>
      <w:proofErr w:type="gramStart"/>
      <w:r w:rsidRPr="00E80AED">
        <w:rPr>
          <w:sz w:val="28"/>
          <w:szCs w:val="28"/>
        </w:rPr>
        <w:t>5) Произвести передвижку сметы расходов районного бюджета «Дорожное хозяйство (дорожные фонды)» на сумму 300,00 тысяч рублей, в рамках реализации муниципальной программы «Комплексное развитие  сельских территорий  Ичалковского муниципального района " Подпрограмма "Создание условий для обеспечения доступным и комфортным жильем сельского населения"</w:t>
      </w:r>
      <w:r w:rsidRPr="00E80AED">
        <w:t xml:space="preserve"> </w:t>
      </w:r>
      <w:r w:rsidRPr="00E80AED">
        <w:rPr>
          <w:sz w:val="28"/>
          <w:szCs w:val="28"/>
        </w:rPr>
        <w:t>Основное мероприятие "Обустройство объектами инженерной инфраструктуры и благоустройство площадок, расположенных на сельских территориях, под компактную жилищную застройку", в т. ч.:</w:t>
      </w:r>
      <w:proofErr w:type="gramEnd"/>
    </w:p>
    <w:p w:rsidR="0061617B" w:rsidRPr="00E80AED" w:rsidRDefault="0061617B" w:rsidP="0061617B">
      <w:pPr>
        <w:ind w:firstLine="426"/>
        <w:jc w:val="both"/>
        <w:rPr>
          <w:sz w:val="28"/>
          <w:szCs w:val="28"/>
        </w:rPr>
      </w:pPr>
      <w:r w:rsidRPr="00E80AED">
        <w:rPr>
          <w:sz w:val="28"/>
          <w:szCs w:val="28"/>
        </w:rPr>
        <w:t xml:space="preserve">- </w:t>
      </w:r>
      <w:proofErr w:type="spellStart"/>
      <w:r w:rsidRPr="00E80AED">
        <w:rPr>
          <w:sz w:val="28"/>
          <w:szCs w:val="28"/>
        </w:rPr>
        <w:t>Кемлянскому</w:t>
      </w:r>
      <w:proofErr w:type="spellEnd"/>
      <w:r w:rsidRPr="00E80AED">
        <w:rPr>
          <w:sz w:val="28"/>
          <w:szCs w:val="28"/>
        </w:rPr>
        <w:t xml:space="preserve"> сельскому поселению 300,00 тыс. рублей, на выполнение работ по прохождению экспертизы проектной сметной документации объекта: «Строительство автомобильной дороги по ул. Новоселов в </w:t>
      </w:r>
      <w:proofErr w:type="spellStart"/>
      <w:r w:rsidRPr="00E80AED">
        <w:rPr>
          <w:sz w:val="28"/>
          <w:szCs w:val="28"/>
        </w:rPr>
        <w:t>с</w:t>
      </w:r>
      <w:proofErr w:type="gramStart"/>
      <w:r w:rsidRPr="00E80AED">
        <w:rPr>
          <w:sz w:val="28"/>
          <w:szCs w:val="28"/>
        </w:rPr>
        <w:t>.К</w:t>
      </w:r>
      <w:proofErr w:type="gramEnd"/>
      <w:r w:rsidRPr="00E80AED">
        <w:rPr>
          <w:sz w:val="28"/>
          <w:szCs w:val="28"/>
        </w:rPr>
        <w:t>емля</w:t>
      </w:r>
      <w:proofErr w:type="spellEnd"/>
      <w:r w:rsidRPr="00E80AED">
        <w:rPr>
          <w:sz w:val="28"/>
          <w:szCs w:val="28"/>
        </w:rPr>
        <w:t xml:space="preserve"> Ичалковского муниципального района РМ данный вид расходов отразить:</w:t>
      </w:r>
    </w:p>
    <w:p w:rsidR="0061617B" w:rsidRPr="00E80AED" w:rsidRDefault="0061617B" w:rsidP="0061617B">
      <w:pPr>
        <w:jc w:val="both"/>
        <w:rPr>
          <w:sz w:val="28"/>
          <w:szCs w:val="28"/>
        </w:rPr>
      </w:pPr>
      <w:r w:rsidRPr="00E80AED">
        <w:rPr>
          <w:sz w:val="28"/>
          <w:szCs w:val="28"/>
        </w:rPr>
        <w:t xml:space="preserve">ГЛ 900 </w:t>
      </w:r>
      <w:proofErr w:type="spellStart"/>
      <w:r w:rsidRPr="00E80AED">
        <w:rPr>
          <w:sz w:val="28"/>
          <w:szCs w:val="28"/>
        </w:rPr>
        <w:t>Рз</w:t>
      </w:r>
      <w:proofErr w:type="spellEnd"/>
      <w:r w:rsidRPr="00E80AED">
        <w:rPr>
          <w:sz w:val="28"/>
          <w:szCs w:val="28"/>
        </w:rPr>
        <w:t xml:space="preserve"> 04 </w:t>
      </w:r>
      <w:proofErr w:type="spellStart"/>
      <w:r w:rsidRPr="00E80AED">
        <w:rPr>
          <w:sz w:val="28"/>
          <w:szCs w:val="28"/>
        </w:rPr>
        <w:t>Пз</w:t>
      </w:r>
      <w:proofErr w:type="spellEnd"/>
      <w:r w:rsidRPr="00E80AED">
        <w:rPr>
          <w:sz w:val="28"/>
          <w:szCs w:val="28"/>
        </w:rPr>
        <w:t xml:space="preserve"> 09 ЦСР 1300142500 ВР 244 (РК- 225) уменьшить на 300,00 тыс. руб.,</w:t>
      </w:r>
    </w:p>
    <w:p w:rsidR="0061617B" w:rsidRPr="00E80AED" w:rsidRDefault="0061617B" w:rsidP="0061617B">
      <w:pPr>
        <w:jc w:val="both"/>
        <w:rPr>
          <w:sz w:val="28"/>
          <w:szCs w:val="28"/>
        </w:rPr>
      </w:pPr>
      <w:r w:rsidRPr="00E80AED">
        <w:rPr>
          <w:sz w:val="28"/>
          <w:szCs w:val="28"/>
        </w:rPr>
        <w:t xml:space="preserve">ГЛ 901 </w:t>
      </w:r>
      <w:proofErr w:type="spellStart"/>
      <w:r w:rsidRPr="00E80AED">
        <w:rPr>
          <w:sz w:val="28"/>
          <w:szCs w:val="28"/>
        </w:rPr>
        <w:t>Рз</w:t>
      </w:r>
      <w:proofErr w:type="spellEnd"/>
      <w:r w:rsidRPr="00E80AED">
        <w:rPr>
          <w:sz w:val="28"/>
          <w:szCs w:val="28"/>
        </w:rPr>
        <w:t xml:space="preserve"> 04 </w:t>
      </w:r>
      <w:proofErr w:type="spellStart"/>
      <w:r w:rsidRPr="00E80AED">
        <w:rPr>
          <w:sz w:val="28"/>
          <w:szCs w:val="28"/>
        </w:rPr>
        <w:t>Пз</w:t>
      </w:r>
      <w:proofErr w:type="spellEnd"/>
      <w:r w:rsidRPr="00E80AED">
        <w:rPr>
          <w:sz w:val="28"/>
          <w:szCs w:val="28"/>
        </w:rPr>
        <w:t xml:space="preserve"> 09 ЦСР 2210444102 ВР 540 (РК- 254) увеличить на 300,00 тыс. руб.;</w:t>
      </w:r>
    </w:p>
    <w:p w:rsidR="0061617B" w:rsidRPr="00E80AED" w:rsidRDefault="0061617B" w:rsidP="0061617B">
      <w:pPr>
        <w:jc w:val="both"/>
        <w:rPr>
          <w:sz w:val="28"/>
          <w:szCs w:val="28"/>
        </w:rPr>
      </w:pPr>
    </w:p>
    <w:p w:rsidR="0061617B" w:rsidRPr="00E80AED" w:rsidRDefault="0061617B" w:rsidP="0061617B">
      <w:pPr>
        <w:ind w:firstLine="567"/>
        <w:jc w:val="both"/>
        <w:rPr>
          <w:sz w:val="28"/>
          <w:szCs w:val="28"/>
        </w:rPr>
      </w:pPr>
      <w:proofErr w:type="gramStart"/>
      <w:r w:rsidRPr="00E80AED">
        <w:rPr>
          <w:sz w:val="28"/>
          <w:szCs w:val="28"/>
        </w:rPr>
        <w:t>6) Увеличить смету расходов Администрации «Коммунальное хозяйство» на 292,5 тыс. руб.,</w:t>
      </w:r>
      <w:r w:rsidRPr="00E80AED">
        <w:t xml:space="preserve"> </w:t>
      </w:r>
      <w:r w:rsidRPr="00E80AED">
        <w:rPr>
          <w:sz w:val="28"/>
          <w:szCs w:val="28"/>
        </w:rPr>
        <w:t>в рамках реализации муниципальной программы «Комплексное развитие сельских территорий»  Ичалковского муниципального района ",</w:t>
      </w:r>
      <w:r w:rsidRPr="00E80AED">
        <w:t xml:space="preserve"> </w:t>
      </w:r>
      <w:r w:rsidRPr="00E80AED">
        <w:rPr>
          <w:sz w:val="28"/>
          <w:szCs w:val="28"/>
        </w:rPr>
        <w:t xml:space="preserve">Подпрограмма "Создание условий для обеспечения доступным и комфортным жильем сельского населения" Основное мероприятие "Обустройство объектами инженерной </w:t>
      </w:r>
      <w:r w:rsidRPr="00E80AED">
        <w:rPr>
          <w:sz w:val="28"/>
          <w:szCs w:val="28"/>
        </w:rPr>
        <w:lastRenderedPageBreak/>
        <w:t>инфраструктуры и благоустройство площадок, расположенных на сельских территориях, под компактную жилищную застройку", из них:</w:t>
      </w:r>
      <w:proofErr w:type="gramEnd"/>
    </w:p>
    <w:p w:rsidR="0061617B" w:rsidRPr="00E80AED" w:rsidRDefault="0061617B" w:rsidP="0061617B">
      <w:pPr>
        <w:ind w:firstLine="567"/>
        <w:jc w:val="both"/>
        <w:rPr>
          <w:sz w:val="28"/>
          <w:szCs w:val="28"/>
        </w:rPr>
      </w:pPr>
      <w:r w:rsidRPr="00E80AED">
        <w:rPr>
          <w:sz w:val="28"/>
          <w:szCs w:val="28"/>
        </w:rPr>
        <w:t>-</w:t>
      </w:r>
      <w:proofErr w:type="spellStart"/>
      <w:r w:rsidRPr="00E80AED">
        <w:rPr>
          <w:sz w:val="28"/>
          <w:szCs w:val="28"/>
        </w:rPr>
        <w:t>Кемлянскому</w:t>
      </w:r>
      <w:proofErr w:type="spellEnd"/>
      <w:r w:rsidRPr="00E80AED">
        <w:rPr>
          <w:sz w:val="28"/>
          <w:szCs w:val="28"/>
        </w:rPr>
        <w:t xml:space="preserve"> сельскому поселению 292,5 тыс</w:t>
      </w:r>
      <w:proofErr w:type="gramStart"/>
      <w:r w:rsidRPr="00E80AED">
        <w:rPr>
          <w:sz w:val="28"/>
          <w:szCs w:val="28"/>
        </w:rPr>
        <w:t>.</w:t>
      </w:r>
      <w:proofErr w:type="spellStart"/>
      <w:r w:rsidRPr="00E80AED">
        <w:rPr>
          <w:sz w:val="28"/>
          <w:szCs w:val="28"/>
        </w:rPr>
        <w:t>р</w:t>
      </w:r>
      <w:proofErr w:type="gramEnd"/>
      <w:r w:rsidRPr="00E80AED">
        <w:rPr>
          <w:sz w:val="28"/>
          <w:szCs w:val="28"/>
        </w:rPr>
        <w:t>уб</w:t>
      </w:r>
      <w:proofErr w:type="spellEnd"/>
      <w:r w:rsidRPr="00E80AED">
        <w:rPr>
          <w:sz w:val="28"/>
          <w:szCs w:val="28"/>
        </w:rPr>
        <w:t xml:space="preserve">.,в </w:t>
      </w:r>
      <w:proofErr w:type="spellStart"/>
      <w:r w:rsidRPr="00E80AED">
        <w:rPr>
          <w:sz w:val="28"/>
          <w:szCs w:val="28"/>
        </w:rPr>
        <w:t>т.ч</w:t>
      </w:r>
      <w:proofErr w:type="spellEnd"/>
      <w:r w:rsidRPr="00E80AED">
        <w:rPr>
          <w:sz w:val="28"/>
          <w:szCs w:val="28"/>
        </w:rPr>
        <w:t>.:</w:t>
      </w:r>
    </w:p>
    <w:p w:rsidR="0061617B" w:rsidRPr="00E80AED" w:rsidRDefault="0061617B" w:rsidP="0061617B">
      <w:pPr>
        <w:ind w:firstLine="567"/>
        <w:jc w:val="both"/>
        <w:rPr>
          <w:sz w:val="28"/>
          <w:szCs w:val="28"/>
        </w:rPr>
      </w:pPr>
      <w:r w:rsidRPr="00E80AED">
        <w:rPr>
          <w:sz w:val="28"/>
          <w:szCs w:val="28"/>
        </w:rPr>
        <w:t xml:space="preserve">211,5 </w:t>
      </w:r>
      <w:proofErr w:type="spellStart"/>
      <w:r w:rsidRPr="00E80AED">
        <w:rPr>
          <w:sz w:val="28"/>
          <w:szCs w:val="28"/>
        </w:rPr>
        <w:t>тыс</w:t>
      </w:r>
      <w:proofErr w:type="gramStart"/>
      <w:r w:rsidRPr="00E80AED">
        <w:rPr>
          <w:sz w:val="28"/>
          <w:szCs w:val="28"/>
        </w:rPr>
        <w:t>.р</w:t>
      </w:r>
      <w:proofErr w:type="gramEnd"/>
      <w:r w:rsidRPr="00E80AED">
        <w:rPr>
          <w:sz w:val="28"/>
          <w:szCs w:val="28"/>
        </w:rPr>
        <w:t>уб</w:t>
      </w:r>
      <w:proofErr w:type="spellEnd"/>
      <w:r w:rsidRPr="00E80AED">
        <w:rPr>
          <w:sz w:val="28"/>
          <w:szCs w:val="28"/>
        </w:rPr>
        <w:t xml:space="preserve">. на выполнение работ по прохождению экспертизы проектной сметной документации объекта: « Строительство водопроводных сетей по ул. Новоселов в </w:t>
      </w:r>
      <w:proofErr w:type="spellStart"/>
      <w:r w:rsidRPr="00E80AED">
        <w:rPr>
          <w:sz w:val="28"/>
          <w:szCs w:val="28"/>
        </w:rPr>
        <w:t>с</w:t>
      </w:r>
      <w:proofErr w:type="gramStart"/>
      <w:r w:rsidRPr="00E80AED">
        <w:rPr>
          <w:sz w:val="28"/>
          <w:szCs w:val="28"/>
        </w:rPr>
        <w:t>.К</w:t>
      </w:r>
      <w:proofErr w:type="gramEnd"/>
      <w:r w:rsidRPr="00E80AED">
        <w:rPr>
          <w:sz w:val="28"/>
          <w:szCs w:val="28"/>
        </w:rPr>
        <w:t>емля</w:t>
      </w:r>
      <w:proofErr w:type="spellEnd"/>
      <w:r w:rsidRPr="00E80AED">
        <w:rPr>
          <w:sz w:val="28"/>
          <w:szCs w:val="28"/>
        </w:rPr>
        <w:t xml:space="preserve"> Ичалковского муниципального района РМ;</w:t>
      </w:r>
    </w:p>
    <w:p w:rsidR="0061617B" w:rsidRPr="00E80AED" w:rsidRDefault="0061617B" w:rsidP="0061617B">
      <w:pPr>
        <w:ind w:firstLine="567"/>
        <w:jc w:val="both"/>
        <w:rPr>
          <w:sz w:val="28"/>
          <w:szCs w:val="28"/>
        </w:rPr>
      </w:pPr>
      <w:r w:rsidRPr="00E80AED">
        <w:rPr>
          <w:sz w:val="28"/>
          <w:szCs w:val="28"/>
        </w:rPr>
        <w:t xml:space="preserve">81,0 </w:t>
      </w:r>
      <w:proofErr w:type="spellStart"/>
      <w:r w:rsidRPr="00E80AED">
        <w:rPr>
          <w:sz w:val="28"/>
          <w:szCs w:val="28"/>
        </w:rPr>
        <w:t>тыс</w:t>
      </w:r>
      <w:proofErr w:type="gramStart"/>
      <w:r w:rsidRPr="00E80AED">
        <w:rPr>
          <w:sz w:val="28"/>
          <w:szCs w:val="28"/>
        </w:rPr>
        <w:t>.р</w:t>
      </w:r>
      <w:proofErr w:type="gramEnd"/>
      <w:r w:rsidRPr="00E80AED">
        <w:rPr>
          <w:sz w:val="28"/>
          <w:szCs w:val="28"/>
        </w:rPr>
        <w:t>уб</w:t>
      </w:r>
      <w:proofErr w:type="spellEnd"/>
      <w:r w:rsidRPr="00E80AED">
        <w:rPr>
          <w:sz w:val="28"/>
          <w:szCs w:val="28"/>
        </w:rPr>
        <w:t>. на</w:t>
      </w:r>
      <w:r w:rsidRPr="00E80AED">
        <w:t xml:space="preserve"> </w:t>
      </w:r>
      <w:r w:rsidRPr="00E80AED">
        <w:rPr>
          <w:sz w:val="28"/>
          <w:szCs w:val="28"/>
        </w:rPr>
        <w:t xml:space="preserve">выполнение работ по планировке территории объекта : «Строительство газопроводных сетей по ул. Новоселов в </w:t>
      </w:r>
      <w:proofErr w:type="spellStart"/>
      <w:r w:rsidRPr="00E80AED">
        <w:rPr>
          <w:sz w:val="28"/>
          <w:szCs w:val="28"/>
        </w:rPr>
        <w:t>с</w:t>
      </w:r>
      <w:proofErr w:type="gramStart"/>
      <w:r w:rsidRPr="00E80AED">
        <w:rPr>
          <w:sz w:val="28"/>
          <w:szCs w:val="28"/>
        </w:rPr>
        <w:t>.К</w:t>
      </w:r>
      <w:proofErr w:type="gramEnd"/>
      <w:r w:rsidRPr="00E80AED">
        <w:rPr>
          <w:sz w:val="28"/>
          <w:szCs w:val="28"/>
        </w:rPr>
        <w:t>емля</w:t>
      </w:r>
      <w:proofErr w:type="spellEnd"/>
      <w:r w:rsidRPr="00E80AED">
        <w:rPr>
          <w:sz w:val="28"/>
          <w:szCs w:val="28"/>
        </w:rPr>
        <w:t xml:space="preserve"> Ичалковского муниципального района РМ,  данный вид расходов отразить: </w:t>
      </w:r>
    </w:p>
    <w:p w:rsidR="0061617B" w:rsidRPr="00E80AED" w:rsidRDefault="0061617B" w:rsidP="0061617B">
      <w:pPr>
        <w:ind w:firstLine="567"/>
        <w:jc w:val="both"/>
        <w:rPr>
          <w:sz w:val="28"/>
          <w:szCs w:val="28"/>
        </w:rPr>
      </w:pPr>
      <w:r w:rsidRPr="00E80AED">
        <w:rPr>
          <w:sz w:val="28"/>
          <w:szCs w:val="28"/>
        </w:rPr>
        <w:t xml:space="preserve">ГЛ 901 </w:t>
      </w:r>
      <w:proofErr w:type="spellStart"/>
      <w:r w:rsidRPr="00E80AED">
        <w:rPr>
          <w:sz w:val="28"/>
          <w:szCs w:val="28"/>
        </w:rPr>
        <w:t>Рз</w:t>
      </w:r>
      <w:proofErr w:type="spellEnd"/>
      <w:r w:rsidRPr="00E80AED">
        <w:rPr>
          <w:sz w:val="28"/>
          <w:szCs w:val="28"/>
        </w:rPr>
        <w:t xml:space="preserve"> 05 </w:t>
      </w:r>
      <w:proofErr w:type="spellStart"/>
      <w:r w:rsidRPr="00E80AED">
        <w:rPr>
          <w:sz w:val="28"/>
          <w:szCs w:val="28"/>
        </w:rPr>
        <w:t>Пз</w:t>
      </w:r>
      <w:proofErr w:type="spellEnd"/>
      <w:r w:rsidRPr="00E80AED">
        <w:rPr>
          <w:sz w:val="28"/>
          <w:szCs w:val="28"/>
        </w:rPr>
        <w:t xml:space="preserve"> 02 ЦСР 2210444101 ВР 540 (РК-254) увеличить на </w:t>
      </w:r>
      <w:r w:rsidR="006F3DDA">
        <w:rPr>
          <w:sz w:val="28"/>
          <w:szCs w:val="28"/>
        </w:rPr>
        <w:t>292,5</w:t>
      </w:r>
      <w:r w:rsidRPr="00E80AED">
        <w:rPr>
          <w:sz w:val="28"/>
          <w:szCs w:val="28"/>
        </w:rPr>
        <w:t xml:space="preserve"> </w:t>
      </w:r>
      <w:proofErr w:type="spellStart"/>
      <w:r w:rsidRPr="00E80AED">
        <w:rPr>
          <w:sz w:val="28"/>
          <w:szCs w:val="28"/>
        </w:rPr>
        <w:t>тыс</w:t>
      </w:r>
      <w:proofErr w:type="gramStart"/>
      <w:r w:rsidRPr="00E80AED">
        <w:rPr>
          <w:sz w:val="28"/>
          <w:szCs w:val="28"/>
        </w:rPr>
        <w:t>.р</w:t>
      </w:r>
      <w:proofErr w:type="gramEnd"/>
      <w:r w:rsidRPr="00E80AED">
        <w:rPr>
          <w:sz w:val="28"/>
          <w:szCs w:val="28"/>
        </w:rPr>
        <w:t>уб</w:t>
      </w:r>
      <w:proofErr w:type="spellEnd"/>
      <w:r w:rsidRPr="00E80AED">
        <w:rPr>
          <w:sz w:val="28"/>
          <w:szCs w:val="28"/>
        </w:rPr>
        <w:t>.;</w:t>
      </w:r>
    </w:p>
    <w:p w:rsidR="000D20DF" w:rsidRPr="00E80AED" w:rsidRDefault="000D20DF" w:rsidP="0061617B">
      <w:pPr>
        <w:ind w:firstLine="567"/>
        <w:jc w:val="both"/>
        <w:rPr>
          <w:sz w:val="28"/>
          <w:szCs w:val="28"/>
        </w:rPr>
      </w:pPr>
    </w:p>
    <w:p w:rsidR="000D20DF" w:rsidRPr="00E80AED" w:rsidRDefault="00171C02" w:rsidP="000D20DF">
      <w:pPr>
        <w:ind w:firstLine="425"/>
        <w:jc w:val="both"/>
        <w:rPr>
          <w:sz w:val="28"/>
          <w:szCs w:val="28"/>
        </w:rPr>
      </w:pPr>
      <w:r w:rsidRPr="00E80AED">
        <w:rPr>
          <w:sz w:val="28"/>
          <w:szCs w:val="28"/>
        </w:rPr>
        <w:t>7</w:t>
      </w:r>
      <w:r w:rsidR="000D20DF" w:rsidRPr="00E80AED">
        <w:rPr>
          <w:sz w:val="28"/>
          <w:szCs w:val="28"/>
        </w:rPr>
        <w:t>) Произвести передвижку сметы расходов районного бюджета «Дорожное хозяйство (дорожные фонды)» на сумму 18</w:t>
      </w:r>
      <w:r w:rsidR="007C3362" w:rsidRPr="00E80AED">
        <w:rPr>
          <w:sz w:val="28"/>
          <w:szCs w:val="28"/>
        </w:rPr>
        <w:t>65</w:t>
      </w:r>
      <w:r w:rsidR="000D20DF" w:rsidRPr="00E80AED">
        <w:rPr>
          <w:sz w:val="28"/>
          <w:szCs w:val="28"/>
        </w:rPr>
        <w:t>,4 тысяч рублей, в рамках реализации муниципальной программы «Развитие автомобильных дорог местного значения и улично-дорожной сети на территории Ичалковского муниципального района", в т. ч.:</w:t>
      </w:r>
    </w:p>
    <w:p w:rsidR="000D20DF" w:rsidRPr="00E80AED" w:rsidRDefault="000D20DF" w:rsidP="000D20DF">
      <w:pPr>
        <w:ind w:firstLine="425"/>
        <w:jc w:val="both"/>
        <w:rPr>
          <w:sz w:val="28"/>
          <w:szCs w:val="28"/>
        </w:rPr>
      </w:pPr>
      <w:r w:rsidRPr="00E80AED">
        <w:rPr>
          <w:sz w:val="28"/>
          <w:szCs w:val="28"/>
        </w:rPr>
        <w:t xml:space="preserve">основное мероприятие «Капитальный ремонт, текущий ремонт и содержание автомобильных дорог общего пользования местного значения, улично-дорожной сети и искусственных сооружений на них» на 1820,4 тыс. руб., из них:   </w:t>
      </w:r>
    </w:p>
    <w:p w:rsidR="000D20DF" w:rsidRPr="00E80AED" w:rsidRDefault="000D20DF" w:rsidP="000D20DF">
      <w:pPr>
        <w:ind w:firstLine="425"/>
        <w:jc w:val="both"/>
        <w:rPr>
          <w:sz w:val="28"/>
          <w:szCs w:val="28"/>
        </w:rPr>
      </w:pPr>
      <w:r w:rsidRPr="00E80AED">
        <w:rPr>
          <w:sz w:val="28"/>
          <w:szCs w:val="28"/>
        </w:rPr>
        <w:t xml:space="preserve">- </w:t>
      </w:r>
      <w:proofErr w:type="spellStart"/>
      <w:r w:rsidRPr="00E80AED">
        <w:rPr>
          <w:sz w:val="28"/>
          <w:szCs w:val="28"/>
        </w:rPr>
        <w:t>Смольненскому</w:t>
      </w:r>
      <w:proofErr w:type="spellEnd"/>
      <w:r w:rsidRPr="00E80AED">
        <w:rPr>
          <w:sz w:val="28"/>
          <w:szCs w:val="28"/>
        </w:rPr>
        <w:t xml:space="preserve"> сельскому поселению 70,0 тыс. руб. – в </w:t>
      </w:r>
      <w:proofErr w:type="spellStart"/>
      <w:r w:rsidRPr="00E80AED">
        <w:rPr>
          <w:sz w:val="28"/>
          <w:szCs w:val="28"/>
        </w:rPr>
        <w:t>т.ч</w:t>
      </w:r>
      <w:proofErr w:type="spellEnd"/>
      <w:r w:rsidRPr="00E80AED">
        <w:rPr>
          <w:sz w:val="28"/>
          <w:szCs w:val="28"/>
        </w:rPr>
        <w:t>.:</w:t>
      </w:r>
    </w:p>
    <w:p w:rsidR="000D20DF" w:rsidRPr="00E80AED" w:rsidRDefault="000D20DF" w:rsidP="000D20DF">
      <w:pPr>
        <w:ind w:firstLine="425"/>
        <w:jc w:val="both"/>
        <w:rPr>
          <w:sz w:val="28"/>
          <w:szCs w:val="28"/>
        </w:rPr>
      </w:pPr>
      <w:r w:rsidRPr="00E80AED">
        <w:rPr>
          <w:sz w:val="28"/>
          <w:szCs w:val="28"/>
        </w:rPr>
        <w:t>- 70,0 тыс. руб.</w:t>
      </w:r>
      <w:r w:rsidRPr="00E80AED">
        <w:t xml:space="preserve"> </w:t>
      </w:r>
      <w:r w:rsidRPr="00E80AED">
        <w:rPr>
          <w:sz w:val="28"/>
          <w:szCs w:val="28"/>
        </w:rPr>
        <w:t xml:space="preserve">на оплату работ по содержанию автомобильных дорог местного значения в п. Смольный Ичалковского муниципального района Республики Мордовия; </w:t>
      </w:r>
    </w:p>
    <w:p w:rsidR="0048050E" w:rsidRPr="0048050E" w:rsidRDefault="0048050E" w:rsidP="0048050E">
      <w:pPr>
        <w:ind w:firstLine="425"/>
        <w:jc w:val="both"/>
        <w:rPr>
          <w:sz w:val="28"/>
          <w:szCs w:val="28"/>
        </w:rPr>
      </w:pPr>
      <w:r w:rsidRPr="0048050E">
        <w:rPr>
          <w:sz w:val="28"/>
          <w:szCs w:val="28"/>
        </w:rPr>
        <w:t xml:space="preserve">- </w:t>
      </w:r>
      <w:proofErr w:type="spellStart"/>
      <w:r w:rsidRPr="0048050E">
        <w:rPr>
          <w:sz w:val="28"/>
          <w:szCs w:val="28"/>
        </w:rPr>
        <w:t>Гуляевскому</w:t>
      </w:r>
      <w:proofErr w:type="spellEnd"/>
      <w:r w:rsidRPr="0048050E">
        <w:rPr>
          <w:sz w:val="28"/>
          <w:szCs w:val="28"/>
        </w:rPr>
        <w:t xml:space="preserve"> сельскому поселению 120,0 тыс. руб. – в </w:t>
      </w:r>
      <w:proofErr w:type="spellStart"/>
      <w:r w:rsidRPr="0048050E">
        <w:rPr>
          <w:sz w:val="28"/>
          <w:szCs w:val="28"/>
        </w:rPr>
        <w:t>т.ч</w:t>
      </w:r>
      <w:proofErr w:type="spellEnd"/>
      <w:r w:rsidRPr="0048050E">
        <w:rPr>
          <w:sz w:val="28"/>
          <w:szCs w:val="28"/>
        </w:rPr>
        <w:t>.:</w:t>
      </w:r>
    </w:p>
    <w:p w:rsidR="0048050E" w:rsidRPr="0048050E" w:rsidRDefault="0048050E" w:rsidP="0048050E">
      <w:pPr>
        <w:ind w:firstLine="425"/>
        <w:jc w:val="both"/>
        <w:rPr>
          <w:sz w:val="28"/>
          <w:szCs w:val="28"/>
        </w:rPr>
      </w:pPr>
      <w:r w:rsidRPr="0048050E">
        <w:rPr>
          <w:sz w:val="28"/>
          <w:szCs w:val="28"/>
        </w:rPr>
        <w:t xml:space="preserve">- 120,0 тыс. руб. на оплату работ по содержанию автомобильных дорог местного значения </w:t>
      </w:r>
      <w:proofErr w:type="gramStart"/>
      <w:r w:rsidRPr="0048050E">
        <w:rPr>
          <w:sz w:val="28"/>
          <w:szCs w:val="28"/>
        </w:rPr>
        <w:t>в</w:t>
      </w:r>
      <w:proofErr w:type="gramEnd"/>
      <w:r w:rsidRPr="0048050E">
        <w:rPr>
          <w:sz w:val="28"/>
          <w:szCs w:val="28"/>
        </w:rPr>
        <w:t xml:space="preserve"> с. </w:t>
      </w:r>
      <w:proofErr w:type="spellStart"/>
      <w:r w:rsidRPr="0048050E">
        <w:rPr>
          <w:sz w:val="28"/>
          <w:szCs w:val="28"/>
        </w:rPr>
        <w:t>Гуляево</w:t>
      </w:r>
      <w:proofErr w:type="spellEnd"/>
      <w:r w:rsidRPr="0048050E">
        <w:rPr>
          <w:sz w:val="28"/>
          <w:szCs w:val="28"/>
        </w:rPr>
        <w:t xml:space="preserve"> Ичалковского </w:t>
      </w:r>
      <w:proofErr w:type="gramStart"/>
      <w:r w:rsidRPr="0048050E">
        <w:rPr>
          <w:sz w:val="28"/>
          <w:szCs w:val="28"/>
        </w:rPr>
        <w:t>муниципального</w:t>
      </w:r>
      <w:proofErr w:type="gramEnd"/>
      <w:r w:rsidRPr="0048050E">
        <w:rPr>
          <w:sz w:val="28"/>
          <w:szCs w:val="28"/>
        </w:rPr>
        <w:t xml:space="preserve"> района Республики Мордовия; </w:t>
      </w:r>
    </w:p>
    <w:p w:rsidR="0048050E" w:rsidRPr="0048050E" w:rsidRDefault="0048050E" w:rsidP="0048050E">
      <w:pPr>
        <w:ind w:firstLine="425"/>
        <w:jc w:val="both"/>
        <w:rPr>
          <w:sz w:val="28"/>
          <w:szCs w:val="28"/>
        </w:rPr>
      </w:pPr>
      <w:r w:rsidRPr="0048050E">
        <w:rPr>
          <w:sz w:val="28"/>
          <w:szCs w:val="28"/>
        </w:rPr>
        <w:t xml:space="preserve">- Ичалковскому сельскому поселению 160,4 тыс. руб. – в </w:t>
      </w:r>
      <w:proofErr w:type="spellStart"/>
      <w:r w:rsidRPr="0048050E">
        <w:rPr>
          <w:sz w:val="28"/>
          <w:szCs w:val="28"/>
        </w:rPr>
        <w:t>т.ч</w:t>
      </w:r>
      <w:proofErr w:type="spellEnd"/>
      <w:r w:rsidRPr="0048050E">
        <w:rPr>
          <w:sz w:val="28"/>
          <w:szCs w:val="28"/>
        </w:rPr>
        <w:t>.:</w:t>
      </w:r>
    </w:p>
    <w:p w:rsidR="000D20DF" w:rsidRPr="00E80AED" w:rsidRDefault="0048050E" w:rsidP="0048050E">
      <w:pPr>
        <w:ind w:firstLine="425"/>
        <w:jc w:val="both"/>
        <w:rPr>
          <w:sz w:val="28"/>
          <w:szCs w:val="28"/>
        </w:rPr>
      </w:pPr>
      <w:r w:rsidRPr="0048050E">
        <w:rPr>
          <w:sz w:val="28"/>
          <w:szCs w:val="28"/>
        </w:rPr>
        <w:t xml:space="preserve">- 160,4 тыс. руб. на оплату работ по содержанию автомобильных дорог местного значения в c. </w:t>
      </w:r>
      <w:proofErr w:type="spellStart"/>
      <w:r w:rsidRPr="0048050E">
        <w:rPr>
          <w:sz w:val="28"/>
          <w:szCs w:val="28"/>
        </w:rPr>
        <w:t>Ичалки</w:t>
      </w:r>
      <w:proofErr w:type="spellEnd"/>
      <w:r w:rsidRPr="0048050E">
        <w:rPr>
          <w:sz w:val="28"/>
          <w:szCs w:val="28"/>
        </w:rPr>
        <w:t xml:space="preserve"> Ичалковского муниципального района Республики Мордовия; </w:t>
      </w:r>
      <w:r w:rsidR="000D20DF" w:rsidRPr="00E80AED">
        <w:rPr>
          <w:sz w:val="28"/>
          <w:szCs w:val="28"/>
        </w:rPr>
        <w:t xml:space="preserve">-  </w:t>
      </w:r>
      <w:proofErr w:type="spellStart"/>
      <w:r w:rsidR="000D20DF" w:rsidRPr="00E80AED">
        <w:rPr>
          <w:sz w:val="28"/>
          <w:szCs w:val="28"/>
        </w:rPr>
        <w:t>Оброчинскому</w:t>
      </w:r>
      <w:proofErr w:type="spellEnd"/>
      <w:r w:rsidR="000D20DF" w:rsidRPr="00E80AED">
        <w:rPr>
          <w:sz w:val="28"/>
          <w:szCs w:val="28"/>
        </w:rPr>
        <w:t xml:space="preserve"> сельскому поселению 150,0 тыс. руб. – в </w:t>
      </w:r>
      <w:proofErr w:type="spellStart"/>
      <w:r w:rsidR="000D20DF" w:rsidRPr="00E80AED">
        <w:rPr>
          <w:sz w:val="28"/>
          <w:szCs w:val="28"/>
        </w:rPr>
        <w:t>т.ч</w:t>
      </w:r>
      <w:proofErr w:type="spellEnd"/>
      <w:r w:rsidR="000D20DF" w:rsidRPr="00E80AED">
        <w:rPr>
          <w:sz w:val="28"/>
          <w:szCs w:val="28"/>
        </w:rPr>
        <w:t>.:</w:t>
      </w:r>
    </w:p>
    <w:p w:rsidR="000D20DF" w:rsidRPr="00E80AED" w:rsidRDefault="000D20DF" w:rsidP="000D20DF">
      <w:pPr>
        <w:ind w:firstLine="425"/>
        <w:jc w:val="both"/>
        <w:rPr>
          <w:sz w:val="28"/>
          <w:szCs w:val="28"/>
        </w:rPr>
      </w:pPr>
      <w:r w:rsidRPr="00E80AED">
        <w:rPr>
          <w:sz w:val="28"/>
          <w:szCs w:val="28"/>
        </w:rPr>
        <w:t xml:space="preserve">- 150,0 тыс. руб. на оплату работ по содержанию автомобильных дорог местного значения в с. </w:t>
      </w:r>
      <w:proofErr w:type="gramStart"/>
      <w:r w:rsidRPr="00E80AED">
        <w:rPr>
          <w:sz w:val="28"/>
          <w:szCs w:val="28"/>
        </w:rPr>
        <w:t>Оброчное</w:t>
      </w:r>
      <w:proofErr w:type="gramEnd"/>
      <w:r w:rsidRPr="00E80AED">
        <w:rPr>
          <w:sz w:val="28"/>
          <w:szCs w:val="28"/>
        </w:rPr>
        <w:t xml:space="preserve"> Ичалковского муниципального района Республики Мордовия;</w:t>
      </w:r>
    </w:p>
    <w:p w:rsidR="000D20DF" w:rsidRPr="00E80AED" w:rsidRDefault="000D20DF" w:rsidP="000D20DF">
      <w:pPr>
        <w:ind w:firstLine="425"/>
        <w:jc w:val="both"/>
        <w:rPr>
          <w:sz w:val="28"/>
          <w:szCs w:val="28"/>
        </w:rPr>
      </w:pPr>
      <w:r w:rsidRPr="00E80AED">
        <w:rPr>
          <w:sz w:val="28"/>
          <w:szCs w:val="28"/>
        </w:rPr>
        <w:t xml:space="preserve">-  </w:t>
      </w:r>
      <w:proofErr w:type="spellStart"/>
      <w:r w:rsidRPr="00E80AED">
        <w:rPr>
          <w:sz w:val="28"/>
          <w:szCs w:val="28"/>
        </w:rPr>
        <w:t>Кемлянскому</w:t>
      </w:r>
      <w:proofErr w:type="spellEnd"/>
      <w:r w:rsidRPr="00E80AED">
        <w:rPr>
          <w:sz w:val="28"/>
          <w:szCs w:val="28"/>
        </w:rPr>
        <w:t xml:space="preserve">  сельскому поселению 1320,0 тыс. руб. – в </w:t>
      </w:r>
      <w:proofErr w:type="spellStart"/>
      <w:r w:rsidRPr="00E80AED">
        <w:rPr>
          <w:sz w:val="28"/>
          <w:szCs w:val="28"/>
        </w:rPr>
        <w:t>т.ч</w:t>
      </w:r>
      <w:proofErr w:type="spellEnd"/>
      <w:r w:rsidRPr="00E80AED">
        <w:rPr>
          <w:sz w:val="28"/>
          <w:szCs w:val="28"/>
        </w:rPr>
        <w:t>.:</w:t>
      </w:r>
    </w:p>
    <w:p w:rsidR="000D20DF" w:rsidRPr="00E80AED" w:rsidRDefault="000D20DF" w:rsidP="000D20DF">
      <w:pPr>
        <w:ind w:firstLine="425"/>
        <w:jc w:val="both"/>
        <w:rPr>
          <w:sz w:val="28"/>
          <w:szCs w:val="28"/>
        </w:rPr>
      </w:pPr>
      <w:r w:rsidRPr="00E80AED">
        <w:rPr>
          <w:sz w:val="28"/>
          <w:szCs w:val="28"/>
        </w:rPr>
        <w:t xml:space="preserve">- 940,0 тыс. руб. на оплату работ по содержанию автомобильных дорог местного значения </w:t>
      </w:r>
      <w:proofErr w:type="gramStart"/>
      <w:r w:rsidRPr="00E80AED">
        <w:rPr>
          <w:sz w:val="28"/>
          <w:szCs w:val="28"/>
        </w:rPr>
        <w:t>в</w:t>
      </w:r>
      <w:proofErr w:type="gramEnd"/>
      <w:r w:rsidRPr="00E80AED">
        <w:rPr>
          <w:sz w:val="28"/>
          <w:szCs w:val="28"/>
        </w:rPr>
        <w:t xml:space="preserve"> с. Кемля Ичалковского </w:t>
      </w:r>
      <w:proofErr w:type="gramStart"/>
      <w:r w:rsidRPr="00E80AED">
        <w:rPr>
          <w:sz w:val="28"/>
          <w:szCs w:val="28"/>
        </w:rPr>
        <w:t>муниципального</w:t>
      </w:r>
      <w:proofErr w:type="gramEnd"/>
      <w:r w:rsidRPr="00E80AED">
        <w:rPr>
          <w:sz w:val="28"/>
          <w:szCs w:val="28"/>
        </w:rPr>
        <w:t xml:space="preserve"> района Республики Мордовия;</w:t>
      </w:r>
    </w:p>
    <w:p w:rsidR="000D20DF" w:rsidRPr="00E80AED" w:rsidRDefault="000D20DF" w:rsidP="000D20DF">
      <w:pPr>
        <w:ind w:firstLine="425"/>
        <w:jc w:val="both"/>
        <w:rPr>
          <w:sz w:val="28"/>
          <w:szCs w:val="28"/>
        </w:rPr>
      </w:pPr>
      <w:r w:rsidRPr="00E80AED">
        <w:rPr>
          <w:sz w:val="28"/>
          <w:szCs w:val="28"/>
        </w:rPr>
        <w:t xml:space="preserve">- 180,0 тыс. руб. на оплату уличного освещения автомобильных дорог </w:t>
      </w:r>
      <w:proofErr w:type="gramStart"/>
      <w:r w:rsidRPr="00E80AED">
        <w:rPr>
          <w:sz w:val="28"/>
          <w:szCs w:val="28"/>
        </w:rPr>
        <w:t>в</w:t>
      </w:r>
      <w:proofErr w:type="gramEnd"/>
      <w:r w:rsidRPr="00E80AED">
        <w:rPr>
          <w:sz w:val="28"/>
          <w:szCs w:val="28"/>
        </w:rPr>
        <w:t xml:space="preserve"> с. Кемля Ичалковского </w:t>
      </w:r>
      <w:proofErr w:type="gramStart"/>
      <w:r w:rsidRPr="00E80AED">
        <w:rPr>
          <w:sz w:val="28"/>
          <w:szCs w:val="28"/>
        </w:rPr>
        <w:t>муниципального</w:t>
      </w:r>
      <w:proofErr w:type="gramEnd"/>
      <w:r w:rsidRPr="00E80AED">
        <w:rPr>
          <w:sz w:val="28"/>
          <w:szCs w:val="28"/>
        </w:rPr>
        <w:t xml:space="preserve"> района Республики Мордовия;</w:t>
      </w:r>
    </w:p>
    <w:p w:rsidR="000D20DF" w:rsidRPr="00E80AED" w:rsidRDefault="000D20DF" w:rsidP="000D20DF">
      <w:pPr>
        <w:ind w:firstLine="425"/>
        <w:jc w:val="both"/>
        <w:rPr>
          <w:sz w:val="28"/>
          <w:szCs w:val="28"/>
        </w:rPr>
      </w:pPr>
      <w:r w:rsidRPr="00E80AED">
        <w:rPr>
          <w:sz w:val="28"/>
          <w:szCs w:val="28"/>
        </w:rPr>
        <w:t>- 200,0 тыс. руб. на оплату работ по очистке от мусора и посторонних предметов обочин, откосов с вывозом и утилизацией на полигоны;</w:t>
      </w:r>
    </w:p>
    <w:p w:rsidR="007C3362" w:rsidRPr="00E80AED" w:rsidRDefault="007C3362" w:rsidP="007C3362">
      <w:pPr>
        <w:ind w:firstLine="425"/>
        <w:jc w:val="both"/>
        <w:rPr>
          <w:sz w:val="28"/>
          <w:szCs w:val="28"/>
        </w:rPr>
      </w:pPr>
      <w:r w:rsidRPr="00E80AED">
        <w:rPr>
          <w:sz w:val="28"/>
          <w:szCs w:val="28"/>
        </w:rPr>
        <w:t xml:space="preserve">основное мероприятие «Разработка документации по планировке территории, проектной документации, инженерные изыскания, проведение </w:t>
      </w:r>
      <w:r w:rsidRPr="00E80AED">
        <w:rPr>
          <w:sz w:val="28"/>
          <w:szCs w:val="28"/>
        </w:rPr>
        <w:lastRenderedPageBreak/>
        <w:t xml:space="preserve">государственной экспертизы инженерных изысканий и проектной документации, строительство (реконструкция) и ремонт автомобильных дорог общего пользования местного значения,  улично-дорожной сети и искусственных сооружений на них» на 45,0 тыс. руб., из них:   </w:t>
      </w:r>
    </w:p>
    <w:p w:rsidR="007C3362" w:rsidRPr="00E80AED" w:rsidRDefault="007C3362" w:rsidP="007C3362">
      <w:pPr>
        <w:ind w:firstLine="425"/>
        <w:jc w:val="both"/>
        <w:rPr>
          <w:sz w:val="28"/>
          <w:szCs w:val="28"/>
        </w:rPr>
      </w:pPr>
      <w:r w:rsidRPr="00E80AED">
        <w:rPr>
          <w:sz w:val="28"/>
          <w:szCs w:val="28"/>
        </w:rPr>
        <w:t xml:space="preserve">-  </w:t>
      </w:r>
      <w:proofErr w:type="spellStart"/>
      <w:r w:rsidRPr="00E80AED">
        <w:rPr>
          <w:sz w:val="28"/>
          <w:szCs w:val="28"/>
        </w:rPr>
        <w:t>Рождественно-Баевскому</w:t>
      </w:r>
      <w:proofErr w:type="spellEnd"/>
      <w:r w:rsidRPr="00E80AED">
        <w:rPr>
          <w:sz w:val="28"/>
          <w:szCs w:val="28"/>
        </w:rPr>
        <w:t xml:space="preserve"> сельскому поселению 45,0 тыс. руб. – в </w:t>
      </w:r>
      <w:proofErr w:type="spellStart"/>
      <w:r w:rsidRPr="00E80AED">
        <w:rPr>
          <w:sz w:val="28"/>
          <w:szCs w:val="28"/>
        </w:rPr>
        <w:t>т.ч</w:t>
      </w:r>
      <w:proofErr w:type="spellEnd"/>
      <w:r w:rsidRPr="00E80AED">
        <w:rPr>
          <w:sz w:val="28"/>
          <w:szCs w:val="28"/>
        </w:rPr>
        <w:t>.:</w:t>
      </w:r>
    </w:p>
    <w:p w:rsidR="007C3362" w:rsidRPr="00E80AED" w:rsidRDefault="007C3362" w:rsidP="007C3362">
      <w:pPr>
        <w:ind w:firstLine="425"/>
        <w:jc w:val="both"/>
        <w:rPr>
          <w:sz w:val="28"/>
          <w:szCs w:val="28"/>
        </w:rPr>
      </w:pPr>
      <w:r w:rsidRPr="00E80AED">
        <w:rPr>
          <w:sz w:val="28"/>
          <w:szCs w:val="28"/>
        </w:rPr>
        <w:t xml:space="preserve">- 45,0 тыс. руб. на изготовление проектно-сметной документации на ремонт автомобильных дорог на территории </w:t>
      </w:r>
      <w:proofErr w:type="spellStart"/>
      <w:r w:rsidRPr="00E80AED">
        <w:rPr>
          <w:sz w:val="28"/>
          <w:szCs w:val="28"/>
        </w:rPr>
        <w:t>Рождественно-Баевского</w:t>
      </w:r>
      <w:proofErr w:type="spellEnd"/>
      <w:r w:rsidRPr="00E80AED">
        <w:rPr>
          <w:sz w:val="28"/>
          <w:szCs w:val="28"/>
        </w:rPr>
        <w:t xml:space="preserve"> сельского поселения Ичалковского муниципального района Республики Мордовия;</w:t>
      </w:r>
    </w:p>
    <w:p w:rsidR="000D20DF" w:rsidRPr="00E80AED" w:rsidRDefault="000D20DF" w:rsidP="000D20DF">
      <w:pPr>
        <w:ind w:firstLine="425"/>
        <w:jc w:val="both"/>
        <w:rPr>
          <w:sz w:val="28"/>
          <w:szCs w:val="28"/>
        </w:rPr>
      </w:pPr>
      <w:r w:rsidRPr="00E80AED">
        <w:rPr>
          <w:sz w:val="28"/>
          <w:szCs w:val="28"/>
        </w:rPr>
        <w:t>, данный вид расходов отразить:</w:t>
      </w:r>
    </w:p>
    <w:p w:rsidR="000D20DF" w:rsidRPr="00E80AED" w:rsidRDefault="000D20DF" w:rsidP="000D20DF">
      <w:pPr>
        <w:ind w:firstLine="425"/>
        <w:jc w:val="both"/>
        <w:rPr>
          <w:sz w:val="28"/>
          <w:szCs w:val="28"/>
        </w:rPr>
      </w:pPr>
      <w:r w:rsidRPr="00E80AED">
        <w:rPr>
          <w:sz w:val="28"/>
          <w:szCs w:val="28"/>
        </w:rPr>
        <w:t xml:space="preserve">ГЛ 900 </w:t>
      </w:r>
      <w:proofErr w:type="spellStart"/>
      <w:r w:rsidRPr="00E80AED">
        <w:rPr>
          <w:sz w:val="28"/>
          <w:szCs w:val="28"/>
        </w:rPr>
        <w:t>Рз</w:t>
      </w:r>
      <w:proofErr w:type="spellEnd"/>
      <w:r w:rsidRPr="00E80AED">
        <w:rPr>
          <w:sz w:val="28"/>
          <w:szCs w:val="28"/>
        </w:rPr>
        <w:t xml:space="preserve"> 04 </w:t>
      </w:r>
      <w:proofErr w:type="spellStart"/>
      <w:r w:rsidRPr="00E80AED">
        <w:rPr>
          <w:sz w:val="28"/>
          <w:szCs w:val="28"/>
        </w:rPr>
        <w:t>Пз</w:t>
      </w:r>
      <w:proofErr w:type="spellEnd"/>
      <w:r w:rsidRPr="00E80AED">
        <w:rPr>
          <w:sz w:val="28"/>
          <w:szCs w:val="28"/>
        </w:rPr>
        <w:t xml:space="preserve"> 09 ЦСР 1300142500 ВР 244 (РК- 225) уменьшить на </w:t>
      </w:r>
      <w:r w:rsidR="007C3362" w:rsidRPr="00E80AED">
        <w:rPr>
          <w:sz w:val="28"/>
          <w:szCs w:val="28"/>
        </w:rPr>
        <w:t>1865</w:t>
      </w:r>
      <w:r w:rsidRPr="00E80AED">
        <w:rPr>
          <w:sz w:val="28"/>
          <w:szCs w:val="28"/>
        </w:rPr>
        <w:t>,4 тыс. руб.,</w:t>
      </w:r>
    </w:p>
    <w:p w:rsidR="000D20DF" w:rsidRPr="00E80AED" w:rsidRDefault="000D20DF" w:rsidP="000D20DF">
      <w:pPr>
        <w:ind w:firstLine="425"/>
        <w:jc w:val="both"/>
        <w:rPr>
          <w:sz w:val="28"/>
          <w:szCs w:val="28"/>
        </w:rPr>
      </w:pPr>
      <w:r w:rsidRPr="00E80AED">
        <w:rPr>
          <w:sz w:val="28"/>
          <w:szCs w:val="28"/>
        </w:rPr>
        <w:t xml:space="preserve">ГЛ 901 </w:t>
      </w:r>
      <w:proofErr w:type="spellStart"/>
      <w:r w:rsidRPr="00E80AED">
        <w:rPr>
          <w:sz w:val="28"/>
          <w:szCs w:val="28"/>
        </w:rPr>
        <w:t>Рз</w:t>
      </w:r>
      <w:proofErr w:type="spellEnd"/>
      <w:r w:rsidRPr="00E80AED">
        <w:rPr>
          <w:sz w:val="28"/>
          <w:szCs w:val="28"/>
        </w:rPr>
        <w:t xml:space="preserve"> 04 </w:t>
      </w:r>
      <w:proofErr w:type="spellStart"/>
      <w:r w:rsidRPr="00E80AED">
        <w:rPr>
          <w:sz w:val="28"/>
          <w:szCs w:val="28"/>
        </w:rPr>
        <w:t>Пз</w:t>
      </w:r>
      <w:proofErr w:type="spellEnd"/>
      <w:r w:rsidRPr="00E80AED">
        <w:rPr>
          <w:sz w:val="28"/>
          <w:szCs w:val="28"/>
        </w:rPr>
        <w:t xml:space="preserve"> 09 ЦСР 1300144102 ВР 540 (РК- 251) увеличить на 18</w:t>
      </w:r>
      <w:r w:rsidR="00567835">
        <w:rPr>
          <w:sz w:val="28"/>
          <w:szCs w:val="28"/>
        </w:rPr>
        <w:t>20</w:t>
      </w:r>
      <w:r w:rsidRPr="00E80AED">
        <w:rPr>
          <w:sz w:val="28"/>
          <w:szCs w:val="28"/>
        </w:rPr>
        <w:t>,4 тыс. руб.;</w:t>
      </w:r>
    </w:p>
    <w:p w:rsidR="00567835" w:rsidRPr="00E80AED" w:rsidRDefault="00567835" w:rsidP="00567835">
      <w:pPr>
        <w:ind w:firstLine="425"/>
        <w:jc w:val="both"/>
        <w:rPr>
          <w:sz w:val="28"/>
          <w:szCs w:val="28"/>
        </w:rPr>
      </w:pPr>
      <w:r w:rsidRPr="00E80AED">
        <w:rPr>
          <w:sz w:val="28"/>
          <w:szCs w:val="28"/>
        </w:rPr>
        <w:t xml:space="preserve">ГЛ 901 </w:t>
      </w:r>
      <w:proofErr w:type="spellStart"/>
      <w:r w:rsidRPr="00E80AED">
        <w:rPr>
          <w:sz w:val="28"/>
          <w:szCs w:val="28"/>
        </w:rPr>
        <w:t>Рз</w:t>
      </w:r>
      <w:proofErr w:type="spellEnd"/>
      <w:r w:rsidRPr="00E80AED">
        <w:rPr>
          <w:sz w:val="28"/>
          <w:szCs w:val="28"/>
        </w:rPr>
        <w:t xml:space="preserve"> 04 </w:t>
      </w:r>
      <w:proofErr w:type="spellStart"/>
      <w:r w:rsidRPr="00E80AED">
        <w:rPr>
          <w:sz w:val="28"/>
          <w:szCs w:val="28"/>
        </w:rPr>
        <w:t>Пз</w:t>
      </w:r>
      <w:proofErr w:type="spellEnd"/>
      <w:r w:rsidRPr="00E80AED">
        <w:rPr>
          <w:sz w:val="28"/>
          <w:szCs w:val="28"/>
        </w:rPr>
        <w:t xml:space="preserve"> 09 ЦСР 1300</w:t>
      </w:r>
      <w:r>
        <w:rPr>
          <w:sz w:val="28"/>
          <w:szCs w:val="28"/>
        </w:rPr>
        <w:t>2</w:t>
      </w:r>
      <w:r w:rsidRPr="00E80AED">
        <w:rPr>
          <w:sz w:val="28"/>
          <w:szCs w:val="28"/>
        </w:rPr>
        <w:t xml:space="preserve">44102 ВР 540 (РК- 251) увеличить на </w:t>
      </w:r>
      <w:r>
        <w:rPr>
          <w:sz w:val="28"/>
          <w:szCs w:val="28"/>
        </w:rPr>
        <w:t>45,0</w:t>
      </w:r>
      <w:r w:rsidRPr="00E80AED">
        <w:rPr>
          <w:sz w:val="28"/>
          <w:szCs w:val="28"/>
        </w:rPr>
        <w:t xml:space="preserve"> тыс. руб.;</w:t>
      </w:r>
    </w:p>
    <w:p w:rsidR="000D20DF" w:rsidRPr="00E80AED" w:rsidRDefault="000D20DF" w:rsidP="0061617B">
      <w:pPr>
        <w:ind w:firstLine="567"/>
        <w:jc w:val="both"/>
        <w:rPr>
          <w:sz w:val="28"/>
          <w:szCs w:val="28"/>
        </w:rPr>
      </w:pPr>
    </w:p>
    <w:p w:rsidR="00D35F81" w:rsidRPr="00E80AED" w:rsidRDefault="00D35F81" w:rsidP="00D35F81">
      <w:pPr>
        <w:ind w:firstLine="567"/>
        <w:jc w:val="both"/>
        <w:rPr>
          <w:sz w:val="28"/>
          <w:szCs w:val="28"/>
        </w:rPr>
      </w:pPr>
      <w:r w:rsidRPr="00E80AED">
        <w:rPr>
          <w:sz w:val="28"/>
          <w:szCs w:val="28"/>
        </w:rPr>
        <w:t xml:space="preserve">  </w:t>
      </w:r>
      <w:r w:rsidR="00171C02" w:rsidRPr="00E80AED">
        <w:rPr>
          <w:sz w:val="28"/>
          <w:szCs w:val="28"/>
        </w:rPr>
        <w:t>8</w:t>
      </w:r>
      <w:r w:rsidRPr="00E80AED">
        <w:rPr>
          <w:sz w:val="28"/>
          <w:szCs w:val="28"/>
        </w:rPr>
        <w:t>) Увеличить смету расходов МБУ «Центр культуры» на 210,0 тыс. руб., в рамках реализации муниципальной программы «Развитие культуры в Ичалковском муниципальном районе Республики Мордовия» Ичалковского муниципального района, подпрограмма «Развитие культурно-досуговой деятельности и народного творчества», основное мероприятие «Развитие культурно-досуговой деятельности и народного творчества», в т. ч.:</w:t>
      </w:r>
    </w:p>
    <w:p w:rsidR="00D35F81" w:rsidRPr="00E80AED" w:rsidRDefault="00D35F81" w:rsidP="00D35F81">
      <w:pPr>
        <w:ind w:firstLine="567"/>
        <w:jc w:val="both"/>
        <w:rPr>
          <w:sz w:val="28"/>
          <w:szCs w:val="28"/>
        </w:rPr>
      </w:pPr>
      <w:r w:rsidRPr="00E80AED">
        <w:rPr>
          <w:sz w:val="28"/>
          <w:szCs w:val="28"/>
        </w:rPr>
        <w:t>- 210,0 тыс. руб. – на оплату услуг по корректировке проектно-сметной документации по капитальному ремонту объекта «МБУ «Центр культуры», данный вид расходов отразить:</w:t>
      </w:r>
    </w:p>
    <w:p w:rsidR="00D35F81" w:rsidRPr="00E80AED" w:rsidRDefault="00D35F81" w:rsidP="00D35F81">
      <w:pPr>
        <w:ind w:firstLine="567"/>
        <w:jc w:val="both"/>
        <w:rPr>
          <w:sz w:val="28"/>
          <w:szCs w:val="28"/>
        </w:rPr>
      </w:pPr>
      <w:r w:rsidRPr="00E80AED">
        <w:rPr>
          <w:sz w:val="28"/>
          <w:szCs w:val="28"/>
        </w:rPr>
        <w:t xml:space="preserve">ГЛ 901 </w:t>
      </w:r>
      <w:proofErr w:type="spellStart"/>
      <w:r w:rsidRPr="00E80AED">
        <w:rPr>
          <w:sz w:val="28"/>
          <w:szCs w:val="28"/>
        </w:rPr>
        <w:t>Рз</w:t>
      </w:r>
      <w:proofErr w:type="spellEnd"/>
      <w:r w:rsidRPr="00E80AED">
        <w:rPr>
          <w:sz w:val="28"/>
          <w:szCs w:val="28"/>
        </w:rPr>
        <w:t xml:space="preserve"> 08 </w:t>
      </w:r>
      <w:proofErr w:type="spellStart"/>
      <w:r w:rsidRPr="00E80AED">
        <w:rPr>
          <w:sz w:val="28"/>
          <w:szCs w:val="28"/>
        </w:rPr>
        <w:t>Пз</w:t>
      </w:r>
      <w:proofErr w:type="spellEnd"/>
      <w:r w:rsidRPr="00E80AED">
        <w:rPr>
          <w:sz w:val="28"/>
          <w:szCs w:val="28"/>
        </w:rPr>
        <w:t xml:space="preserve"> 01 ЦСР 0510161140 ВР 612 (РК-241) увеличить на 210,0 тыс. руб.;</w:t>
      </w:r>
    </w:p>
    <w:p w:rsidR="00E91BAC" w:rsidRPr="00E80AED" w:rsidRDefault="00E91BAC" w:rsidP="00D35F81">
      <w:pPr>
        <w:ind w:firstLine="567"/>
        <w:jc w:val="both"/>
        <w:rPr>
          <w:sz w:val="28"/>
          <w:szCs w:val="28"/>
        </w:rPr>
      </w:pPr>
    </w:p>
    <w:p w:rsidR="00E91BAC" w:rsidRPr="00E80AED" w:rsidRDefault="00E91BAC" w:rsidP="00E91BAC">
      <w:pPr>
        <w:ind w:firstLine="567"/>
        <w:jc w:val="both"/>
        <w:rPr>
          <w:sz w:val="28"/>
          <w:szCs w:val="28"/>
        </w:rPr>
      </w:pPr>
      <w:r w:rsidRPr="00E80AED">
        <w:rPr>
          <w:sz w:val="28"/>
          <w:szCs w:val="28"/>
        </w:rPr>
        <w:t>9) Увеличить смету расходов Администрации «СОЦИАЛЬНАЯ ПОЛИТИКА» на 100,0 тыс. руб.,</w:t>
      </w:r>
      <w:r w:rsidRPr="00E80AED">
        <w:t xml:space="preserve"> </w:t>
      </w:r>
      <w:r w:rsidRPr="00E80AED">
        <w:rPr>
          <w:sz w:val="28"/>
          <w:szCs w:val="28"/>
        </w:rPr>
        <w:t>в рамках реализации муниципальной программы «Развитие образования в Ичалковском муниципальном районе», подпрограмма «Развитие си</w:t>
      </w:r>
      <w:bookmarkStart w:id="0" w:name="_GoBack"/>
      <w:r w:rsidRPr="00E80AED">
        <w:rPr>
          <w:sz w:val="28"/>
          <w:szCs w:val="28"/>
        </w:rPr>
        <w:t>с</w:t>
      </w:r>
      <w:bookmarkEnd w:id="0"/>
      <w:r w:rsidRPr="00E80AED">
        <w:rPr>
          <w:sz w:val="28"/>
          <w:szCs w:val="28"/>
        </w:rPr>
        <w:t xml:space="preserve">темы дошкольного и общего образования детей в Ичалковском муниципальном районе», Основное мероприятие «Развитие дошкольного образования» данный вид расходов отразить: </w:t>
      </w:r>
    </w:p>
    <w:p w:rsidR="00E91BAC" w:rsidRPr="00E80AED" w:rsidRDefault="00E91BAC" w:rsidP="00E91BAC">
      <w:pPr>
        <w:ind w:firstLine="567"/>
        <w:jc w:val="both"/>
        <w:rPr>
          <w:sz w:val="28"/>
          <w:szCs w:val="28"/>
        </w:rPr>
      </w:pPr>
      <w:r w:rsidRPr="00E80AED">
        <w:rPr>
          <w:sz w:val="28"/>
          <w:szCs w:val="28"/>
        </w:rPr>
        <w:t xml:space="preserve">ГЛ 951 </w:t>
      </w:r>
      <w:proofErr w:type="spellStart"/>
      <w:r w:rsidRPr="00E80AED">
        <w:rPr>
          <w:sz w:val="28"/>
          <w:szCs w:val="28"/>
        </w:rPr>
        <w:t>Рз</w:t>
      </w:r>
      <w:proofErr w:type="spellEnd"/>
      <w:r w:rsidRPr="00E80AED">
        <w:rPr>
          <w:sz w:val="28"/>
          <w:szCs w:val="28"/>
        </w:rPr>
        <w:t xml:space="preserve"> 10 </w:t>
      </w:r>
      <w:proofErr w:type="spellStart"/>
      <w:r w:rsidRPr="00E80AED">
        <w:rPr>
          <w:sz w:val="28"/>
          <w:szCs w:val="28"/>
        </w:rPr>
        <w:t>Пз</w:t>
      </w:r>
      <w:proofErr w:type="spellEnd"/>
      <w:r w:rsidRPr="00E80AED">
        <w:rPr>
          <w:sz w:val="28"/>
          <w:szCs w:val="28"/>
        </w:rPr>
        <w:t xml:space="preserve"> 03 ЦСР 0210142660 ВР 612 (РК-241) увеличить на 100,0 </w:t>
      </w:r>
      <w:proofErr w:type="spellStart"/>
      <w:r w:rsidRPr="00E80AED">
        <w:rPr>
          <w:sz w:val="28"/>
          <w:szCs w:val="28"/>
        </w:rPr>
        <w:t>тыс</w:t>
      </w:r>
      <w:proofErr w:type="gramStart"/>
      <w:r w:rsidRPr="00E80AED">
        <w:rPr>
          <w:sz w:val="28"/>
          <w:szCs w:val="28"/>
        </w:rPr>
        <w:t>.р</w:t>
      </w:r>
      <w:proofErr w:type="gramEnd"/>
      <w:r w:rsidRPr="00E80AED">
        <w:rPr>
          <w:sz w:val="28"/>
          <w:szCs w:val="28"/>
        </w:rPr>
        <w:t>уб</w:t>
      </w:r>
      <w:proofErr w:type="spellEnd"/>
      <w:r w:rsidRPr="00E80AED">
        <w:rPr>
          <w:sz w:val="28"/>
          <w:szCs w:val="28"/>
        </w:rPr>
        <w:t>.;</w:t>
      </w:r>
    </w:p>
    <w:p w:rsidR="00E91BAC" w:rsidRPr="00E80AED" w:rsidRDefault="00E91BAC" w:rsidP="00E91BAC">
      <w:pPr>
        <w:ind w:firstLine="567"/>
        <w:jc w:val="both"/>
        <w:rPr>
          <w:sz w:val="28"/>
          <w:szCs w:val="28"/>
        </w:rPr>
      </w:pPr>
    </w:p>
    <w:p w:rsidR="00E91BAC" w:rsidRPr="00E80AED" w:rsidRDefault="00171C02" w:rsidP="00E91BAC">
      <w:pPr>
        <w:ind w:left="142" w:firstLine="425"/>
        <w:jc w:val="both"/>
        <w:rPr>
          <w:sz w:val="28"/>
          <w:szCs w:val="28"/>
        </w:rPr>
      </w:pPr>
      <w:r w:rsidRPr="00E80AED">
        <w:rPr>
          <w:sz w:val="28"/>
          <w:szCs w:val="28"/>
        </w:rPr>
        <w:t>10</w:t>
      </w:r>
      <w:r w:rsidR="00E91BAC" w:rsidRPr="00E80AED">
        <w:rPr>
          <w:sz w:val="28"/>
          <w:szCs w:val="28"/>
        </w:rPr>
        <w:t xml:space="preserve">) Произвести передвижку сметы расходов районного бюджета «ОБРАЗОВАНИЕ» на 20,0 тыс. руб., в рамках реализации муниципальной программы «Развитие образования в Ичалковском муниципальном районе»,  данный вид расходов отразить: </w:t>
      </w:r>
    </w:p>
    <w:p w:rsidR="00E91BAC" w:rsidRPr="00E80AED" w:rsidRDefault="00E91BAC" w:rsidP="00E91BAC">
      <w:pPr>
        <w:ind w:left="142" w:firstLine="425"/>
        <w:jc w:val="both"/>
        <w:rPr>
          <w:sz w:val="28"/>
          <w:szCs w:val="28"/>
        </w:rPr>
      </w:pPr>
      <w:r w:rsidRPr="00E80AED">
        <w:rPr>
          <w:sz w:val="28"/>
          <w:szCs w:val="28"/>
        </w:rPr>
        <w:t xml:space="preserve">ГЛ 951 </w:t>
      </w:r>
      <w:proofErr w:type="spellStart"/>
      <w:r w:rsidRPr="00E80AED">
        <w:rPr>
          <w:sz w:val="28"/>
          <w:szCs w:val="28"/>
        </w:rPr>
        <w:t>Рз</w:t>
      </w:r>
      <w:proofErr w:type="spellEnd"/>
      <w:r w:rsidRPr="00E80AED">
        <w:rPr>
          <w:sz w:val="28"/>
          <w:szCs w:val="28"/>
        </w:rPr>
        <w:t xml:space="preserve"> 07 </w:t>
      </w:r>
      <w:proofErr w:type="spellStart"/>
      <w:r w:rsidRPr="00E80AED">
        <w:rPr>
          <w:sz w:val="28"/>
          <w:szCs w:val="28"/>
        </w:rPr>
        <w:t>Пз</w:t>
      </w:r>
      <w:proofErr w:type="spellEnd"/>
      <w:r w:rsidRPr="00E80AED">
        <w:rPr>
          <w:sz w:val="28"/>
          <w:szCs w:val="28"/>
        </w:rPr>
        <w:t xml:space="preserve"> 02 ЦСР 0210242240 ВР 612 (РК-241) уменьшить на 20,0 тыс. руб.;</w:t>
      </w:r>
    </w:p>
    <w:p w:rsidR="00E91BAC" w:rsidRPr="00E80AED" w:rsidRDefault="00E91BAC" w:rsidP="00E91BAC">
      <w:pPr>
        <w:ind w:left="142" w:firstLine="425"/>
        <w:jc w:val="both"/>
        <w:rPr>
          <w:sz w:val="28"/>
          <w:szCs w:val="28"/>
        </w:rPr>
      </w:pPr>
      <w:r w:rsidRPr="00E80AED">
        <w:rPr>
          <w:sz w:val="28"/>
          <w:szCs w:val="28"/>
        </w:rPr>
        <w:t xml:space="preserve">ГЛ 951 </w:t>
      </w:r>
      <w:proofErr w:type="spellStart"/>
      <w:r w:rsidRPr="00E80AED">
        <w:rPr>
          <w:sz w:val="28"/>
          <w:szCs w:val="28"/>
        </w:rPr>
        <w:t>Рз</w:t>
      </w:r>
      <w:proofErr w:type="spellEnd"/>
      <w:r w:rsidRPr="00E80AED">
        <w:rPr>
          <w:sz w:val="28"/>
          <w:szCs w:val="28"/>
        </w:rPr>
        <w:t xml:space="preserve"> 07 </w:t>
      </w:r>
      <w:proofErr w:type="spellStart"/>
      <w:r w:rsidRPr="00E80AED">
        <w:rPr>
          <w:sz w:val="28"/>
          <w:szCs w:val="28"/>
        </w:rPr>
        <w:t>Пз</w:t>
      </w:r>
      <w:proofErr w:type="spellEnd"/>
      <w:r w:rsidRPr="00E80AED">
        <w:rPr>
          <w:sz w:val="28"/>
          <w:szCs w:val="28"/>
        </w:rPr>
        <w:t xml:space="preserve"> 02 ЦСР 0230342240 ВР 244 (РК-346) увеличить на 20,0 тыс. руб.;</w:t>
      </w:r>
    </w:p>
    <w:p w:rsidR="00E91BAC" w:rsidRPr="00E80AED" w:rsidRDefault="00E91BAC" w:rsidP="00E91BAC">
      <w:pPr>
        <w:ind w:firstLine="567"/>
        <w:jc w:val="both"/>
        <w:rPr>
          <w:sz w:val="28"/>
          <w:szCs w:val="28"/>
        </w:rPr>
      </w:pPr>
    </w:p>
    <w:p w:rsidR="0093343B" w:rsidRPr="00E80AED" w:rsidRDefault="00171C02" w:rsidP="0093343B">
      <w:pPr>
        <w:ind w:firstLine="567"/>
        <w:jc w:val="both"/>
        <w:rPr>
          <w:sz w:val="28"/>
          <w:szCs w:val="28"/>
        </w:rPr>
      </w:pPr>
      <w:r w:rsidRPr="00E80AED">
        <w:rPr>
          <w:sz w:val="28"/>
          <w:szCs w:val="28"/>
        </w:rPr>
        <w:lastRenderedPageBreak/>
        <w:t>11</w:t>
      </w:r>
      <w:r w:rsidR="0093343B" w:rsidRPr="00E80AED">
        <w:rPr>
          <w:sz w:val="28"/>
          <w:szCs w:val="28"/>
        </w:rPr>
        <w:t xml:space="preserve">) Увеличить смету расходов районного бюджета «Общее образование» на </w:t>
      </w:r>
      <w:r w:rsidR="002D75D9">
        <w:rPr>
          <w:sz w:val="28"/>
          <w:szCs w:val="28"/>
        </w:rPr>
        <w:t>972,1</w:t>
      </w:r>
      <w:r w:rsidR="0093343B" w:rsidRPr="00E80AED">
        <w:rPr>
          <w:sz w:val="28"/>
          <w:szCs w:val="28"/>
        </w:rPr>
        <w:t xml:space="preserve">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общего образования», данный вид расходов отразить: </w:t>
      </w:r>
    </w:p>
    <w:p w:rsidR="0093343B" w:rsidRPr="00E80AED" w:rsidRDefault="0093343B" w:rsidP="0093343B">
      <w:pPr>
        <w:ind w:firstLine="567"/>
        <w:jc w:val="both"/>
        <w:rPr>
          <w:sz w:val="28"/>
          <w:szCs w:val="28"/>
        </w:rPr>
      </w:pPr>
      <w:r w:rsidRPr="00E80AED">
        <w:rPr>
          <w:sz w:val="28"/>
          <w:szCs w:val="28"/>
        </w:rPr>
        <w:t xml:space="preserve">ГЛ 951 </w:t>
      </w:r>
      <w:proofErr w:type="spellStart"/>
      <w:r w:rsidRPr="00E80AED">
        <w:rPr>
          <w:sz w:val="28"/>
          <w:szCs w:val="28"/>
        </w:rPr>
        <w:t>Рз</w:t>
      </w:r>
      <w:proofErr w:type="spellEnd"/>
      <w:r w:rsidRPr="00E80AED">
        <w:rPr>
          <w:sz w:val="28"/>
          <w:szCs w:val="28"/>
        </w:rPr>
        <w:t xml:space="preserve"> 07 </w:t>
      </w:r>
      <w:proofErr w:type="spellStart"/>
      <w:r w:rsidRPr="00E80AED">
        <w:rPr>
          <w:sz w:val="28"/>
          <w:szCs w:val="28"/>
        </w:rPr>
        <w:t>Пз</w:t>
      </w:r>
      <w:proofErr w:type="spellEnd"/>
      <w:r w:rsidRPr="00E80AED">
        <w:rPr>
          <w:sz w:val="28"/>
          <w:szCs w:val="28"/>
        </w:rPr>
        <w:t xml:space="preserve"> 02 ЦСР 0210261090 ВР 612 (РК-241) увеличить на 150,0 тыс. руб.;</w:t>
      </w:r>
    </w:p>
    <w:p w:rsidR="0093343B" w:rsidRPr="00E80AED" w:rsidRDefault="0093343B" w:rsidP="0093343B">
      <w:pPr>
        <w:ind w:firstLine="567"/>
        <w:jc w:val="both"/>
        <w:rPr>
          <w:sz w:val="28"/>
          <w:szCs w:val="28"/>
        </w:rPr>
      </w:pPr>
      <w:r w:rsidRPr="00E80AED">
        <w:rPr>
          <w:sz w:val="28"/>
          <w:szCs w:val="28"/>
        </w:rPr>
        <w:t xml:space="preserve">ГЛ 951 </w:t>
      </w:r>
      <w:proofErr w:type="spellStart"/>
      <w:r w:rsidRPr="00E80AED">
        <w:rPr>
          <w:sz w:val="28"/>
          <w:szCs w:val="28"/>
        </w:rPr>
        <w:t>Рз</w:t>
      </w:r>
      <w:proofErr w:type="spellEnd"/>
      <w:r w:rsidRPr="00E80AED">
        <w:rPr>
          <w:sz w:val="28"/>
          <w:szCs w:val="28"/>
        </w:rPr>
        <w:t xml:space="preserve"> 07 </w:t>
      </w:r>
      <w:proofErr w:type="spellStart"/>
      <w:r w:rsidRPr="00E80AED">
        <w:rPr>
          <w:sz w:val="28"/>
          <w:szCs w:val="28"/>
        </w:rPr>
        <w:t>Пз</w:t>
      </w:r>
      <w:proofErr w:type="spellEnd"/>
      <w:r w:rsidRPr="00E80AED">
        <w:rPr>
          <w:sz w:val="28"/>
          <w:szCs w:val="28"/>
        </w:rPr>
        <w:t xml:space="preserve"> 02 ЦСР 0210261090 ВР 611 (РК-241) увеличить на </w:t>
      </w:r>
      <w:r w:rsidR="002D75D9">
        <w:rPr>
          <w:sz w:val="28"/>
          <w:szCs w:val="28"/>
        </w:rPr>
        <w:t>822,1</w:t>
      </w:r>
      <w:r w:rsidRPr="00E80AED">
        <w:rPr>
          <w:sz w:val="28"/>
          <w:szCs w:val="28"/>
        </w:rPr>
        <w:t xml:space="preserve"> тыс. руб.;</w:t>
      </w:r>
    </w:p>
    <w:p w:rsidR="0093343B" w:rsidRPr="00E80AED" w:rsidRDefault="0093343B" w:rsidP="0093343B">
      <w:pPr>
        <w:ind w:firstLine="567"/>
        <w:jc w:val="both"/>
        <w:rPr>
          <w:sz w:val="28"/>
          <w:szCs w:val="28"/>
        </w:rPr>
      </w:pPr>
    </w:p>
    <w:p w:rsidR="0093343B" w:rsidRDefault="00171C02" w:rsidP="0093343B">
      <w:pPr>
        <w:ind w:firstLine="567"/>
        <w:jc w:val="both"/>
        <w:rPr>
          <w:sz w:val="28"/>
          <w:szCs w:val="28"/>
        </w:rPr>
      </w:pPr>
      <w:r w:rsidRPr="00E80AED">
        <w:rPr>
          <w:sz w:val="28"/>
          <w:szCs w:val="28"/>
        </w:rPr>
        <w:t>12</w:t>
      </w:r>
      <w:r w:rsidR="0093343B" w:rsidRPr="00E80AED">
        <w:rPr>
          <w:sz w:val="28"/>
          <w:szCs w:val="28"/>
        </w:rPr>
        <w:t xml:space="preserve">) Увеличить смету расходов районного бюджета «Дошкольное образование» на </w:t>
      </w:r>
      <w:r w:rsidR="002D75D9">
        <w:rPr>
          <w:sz w:val="28"/>
          <w:szCs w:val="28"/>
        </w:rPr>
        <w:t>289,0</w:t>
      </w:r>
      <w:r w:rsidR="0093343B" w:rsidRPr="00E80AED">
        <w:rPr>
          <w:sz w:val="28"/>
          <w:szCs w:val="28"/>
        </w:rPr>
        <w:t xml:space="preserve">  тыс. руб., в рамках реализации муниципальной программы «Развитие образования в Ичалковском муниципальном районе», подпрограмма «Развитие системы дошкольного и общего образования детей в Ичалковском муниципальном районе», основное мероприятие «Развитие дошкольного образования», данный вид расходов отразить: </w:t>
      </w:r>
    </w:p>
    <w:p w:rsidR="002D75D9" w:rsidRPr="00E80AED" w:rsidRDefault="002D75D9" w:rsidP="002D75D9">
      <w:pPr>
        <w:ind w:firstLine="567"/>
        <w:jc w:val="both"/>
        <w:rPr>
          <w:sz w:val="28"/>
          <w:szCs w:val="28"/>
        </w:rPr>
      </w:pPr>
      <w:r w:rsidRPr="00E80AED">
        <w:rPr>
          <w:sz w:val="28"/>
          <w:szCs w:val="28"/>
        </w:rPr>
        <w:t xml:space="preserve">ГЛ 951 </w:t>
      </w:r>
      <w:proofErr w:type="spellStart"/>
      <w:r w:rsidRPr="00E80AED">
        <w:rPr>
          <w:sz w:val="28"/>
          <w:szCs w:val="28"/>
        </w:rPr>
        <w:t>Рз</w:t>
      </w:r>
      <w:proofErr w:type="spellEnd"/>
      <w:r w:rsidRPr="00E80AED">
        <w:rPr>
          <w:sz w:val="28"/>
          <w:szCs w:val="28"/>
        </w:rPr>
        <w:t xml:space="preserve"> 07 </w:t>
      </w:r>
      <w:proofErr w:type="spellStart"/>
      <w:r w:rsidRPr="00E80AED">
        <w:rPr>
          <w:sz w:val="28"/>
          <w:szCs w:val="28"/>
        </w:rPr>
        <w:t>Пз</w:t>
      </w:r>
      <w:proofErr w:type="spellEnd"/>
      <w:r w:rsidRPr="00E80AED">
        <w:rPr>
          <w:sz w:val="28"/>
          <w:szCs w:val="28"/>
        </w:rPr>
        <w:t xml:space="preserve"> 01 ЦСР 0210161100 ВР 61</w:t>
      </w:r>
      <w:r>
        <w:rPr>
          <w:sz w:val="28"/>
          <w:szCs w:val="28"/>
        </w:rPr>
        <w:t>1</w:t>
      </w:r>
      <w:r w:rsidRPr="00E80AED">
        <w:rPr>
          <w:sz w:val="28"/>
          <w:szCs w:val="28"/>
        </w:rPr>
        <w:t xml:space="preserve"> (РК-241) -  увеличить на 1</w:t>
      </w:r>
      <w:r>
        <w:rPr>
          <w:sz w:val="28"/>
          <w:szCs w:val="28"/>
        </w:rPr>
        <w:t>39</w:t>
      </w:r>
      <w:r w:rsidRPr="00E80AED">
        <w:rPr>
          <w:sz w:val="28"/>
          <w:szCs w:val="28"/>
        </w:rPr>
        <w:t>,0  тыс. руб.;</w:t>
      </w:r>
    </w:p>
    <w:p w:rsidR="0093343B" w:rsidRPr="00E80AED" w:rsidRDefault="0093343B" w:rsidP="0093343B">
      <w:pPr>
        <w:ind w:firstLine="567"/>
        <w:jc w:val="both"/>
        <w:rPr>
          <w:sz w:val="28"/>
          <w:szCs w:val="28"/>
        </w:rPr>
      </w:pPr>
      <w:r w:rsidRPr="00E80AED">
        <w:rPr>
          <w:sz w:val="28"/>
          <w:szCs w:val="28"/>
        </w:rPr>
        <w:t xml:space="preserve">ГЛ 951 </w:t>
      </w:r>
      <w:proofErr w:type="spellStart"/>
      <w:r w:rsidRPr="00E80AED">
        <w:rPr>
          <w:sz w:val="28"/>
          <w:szCs w:val="28"/>
        </w:rPr>
        <w:t>Рз</w:t>
      </w:r>
      <w:proofErr w:type="spellEnd"/>
      <w:r w:rsidRPr="00E80AED">
        <w:rPr>
          <w:sz w:val="28"/>
          <w:szCs w:val="28"/>
        </w:rPr>
        <w:t xml:space="preserve"> 07 </w:t>
      </w:r>
      <w:proofErr w:type="spellStart"/>
      <w:r w:rsidRPr="00E80AED">
        <w:rPr>
          <w:sz w:val="28"/>
          <w:szCs w:val="28"/>
        </w:rPr>
        <w:t>Пз</w:t>
      </w:r>
      <w:proofErr w:type="spellEnd"/>
      <w:r w:rsidRPr="00E80AED">
        <w:rPr>
          <w:sz w:val="28"/>
          <w:szCs w:val="28"/>
        </w:rPr>
        <w:t xml:space="preserve"> 01 ЦСР 0210161100 ВР 612 (РК-241) -  увеличить на 150,0  тыс. руб.;</w:t>
      </w:r>
    </w:p>
    <w:p w:rsidR="0093343B" w:rsidRPr="00E80AED" w:rsidRDefault="0093343B" w:rsidP="0093343B">
      <w:pPr>
        <w:ind w:firstLine="567"/>
        <w:jc w:val="both"/>
        <w:rPr>
          <w:sz w:val="28"/>
          <w:szCs w:val="28"/>
        </w:rPr>
      </w:pPr>
    </w:p>
    <w:p w:rsidR="0093343B" w:rsidRPr="00E80AED" w:rsidRDefault="0093343B" w:rsidP="0093343B">
      <w:pPr>
        <w:ind w:firstLine="567"/>
        <w:jc w:val="both"/>
        <w:rPr>
          <w:sz w:val="28"/>
          <w:szCs w:val="28"/>
        </w:rPr>
      </w:pPr>
      <w:r w:rsidRPr="00E80AED">
        <w:rPr>
          <w:sz w:val="28"/>
          <w:szCs w:val="28"/>
        </w:rPr>
        <w:t>1</w:t>
      </w:r>
      <w:r w:rsidR="00171C02" w:rsidRPr="00E80AED">
        <w:rPr>
          <w:sz w:val="28"/>
          <w:szCs w:val="28"/>
        </w:rPr>
        <w:t>3</w:t>
      </w:r>
      <w:r w:rsidRPr="00E80AED">
        <w:rPr>
          <w:sz w:val="28"/>
          <w:szCs w:val="28"/>
        </w:rPr>
        <w:t xml:space="preserve">) Увеличить смету расходов «МКУ «Центр обслуживания муниципальных учреждений Ичалковского муниципального района» на </w:t>
      </w:r>
      <w:r w:rsidR="004F0E14" w:rsidRPr="00E80AED">
        <w:rPr>
          <w:sz w:val="28"/>
          <w:szCs w:val="28"/>
        </w:rPr>
        <w:t>75,0</w:t>
      </w:r>
      <w:r w:rsidRPr="00E80AED">
        <w:rPr>
          <w:sz w:val="28"/>
          <w:szCs w:val="28"/>
        </w:rPr>
        <w:t xml:space="preserve"> тыс. руб.,</w:t>
      </w:r>
      <w:r w:rsidR="004F0E14" w:rsidRPr="00E80AED">
        <w:rPr>
          <w:sz w:val="28"/>
          <w:szCs w:val="28"/>
        </w:rPr>
        <w:t xml:space="preserve"> на сопровождение и обслуживание ПО 1С,</w:t>
      </w:r>
      <w:r w:rsidRPr="00E80AED">
        <w:rPr>
          <w:sz w:val="28"/>
          <w:szCs w:val="28"/>
        </w:rPr>
        <w:t xml:space="preserve"> данный вид расходов отразить </w:t>
      </w:r>
    </w:p>
    <w:p w:rsidR="0093343B" w:rsidRPr="00E80AED" w:rsidRDefault="0093343B" w:rsidP="0093343B">
      <w:pPr>
        <w:ind w:firstLine="567"/>
        <w:jc w:val="both"/>
        <w:rPr>
          <w:sz w:val="28"/>
          <w:szCs w:val="28"/>
        </w:rPr>
      </w:pPr>
      <w:r w:rsidRPr="00E80AED">
        <w:rPr>
          <w:sz w:val="28"/>
          <w:szCs w:val="28"/>
        </w:rPr>
        <w:t>ГЛ 901</w:t>
      </w:r>
      <w:r w:rsidR="004F0E14" w:rsidRPr="00E80AED">
        <w:rPr>
          <w:sz w:val="28"/>
          <w:szCs w:val="28"/>
        </w:rPr>
        <w:t xml:space="preserve"> </w:t>
      </w:r>
      <w:proofErr w:type="spellStart"/>
      <w:r w:rsidR="004F0E14" w:rsidRPr="00E80AED">
        <w:rPr>
          <w:sz w:val="28"/>
          <w:szCs w:val="28"/>
        </w:rPr>
        <w:t>Рз</w:t>
      </w:r>
      <w:proofErr w:type="spellEnd"/>
      <w:r w:rsidR="004F0E14" w:rsidRPr="00E80AED">
        <w:rPr>
          <w:sz w:val="28"/>
          <w:szCs w:val="28"/>
        </w:rPr>
        <w:t xml:space="preserve"> 01 </w:t>
      </w:r>
      <w:proofErr w:type="spellStart"/>
      <w:r w:rsidR="004F0E14" w:rsidRPr="00E80AED">
        <w:rPr>
          <w:sz w:val="28"/>
          <w:szCs w:val="28"/>
        </w:rPr>
        <w:t>Пз</w:t>
      </w:r>
      <w:proofErr w:type="spellEnd"/>
      <w:r w:rsidR="004F0E14" w:rsidRPr="00E80AED">
        <w:rPr>
          <w:sz w:val="28"/>
          <w:szCs w:val="28"/>
        </w:rPr>
        <w:t xml:space="preserve"> 13 ЦСР 1010261230 ВР 244 (РК- 226</w:t>
      </w:r>
      <w:r w:rsidRPr="00E80AED">
        <w:rPr>
          <w:sz w:val="28"/>
          <w:szCs w:val="28"/>
        </w:rPr>
        <w:t xml:space="preserve">) – увеличить на </w:t>
      </w:r>
      <w:r w:rsidR="004F0E14" w:rsidRPr="00E80AED">
        <w:rPr>
          <w:sz w:val="28"/>
          <w:szCs w:val="28"/>
        </w:rPr>
        <w:t>75</w:t>
      </w:r>
      <w:r w:rsidRPr="00E80AED">
        <w:rPr>
          <w:sz w:val="28"/>
          <w:szCs w:val="28"/>
        </w:rPr>
        <w:t>,0 тыс. руб.</w:t>
      </w:r>
    </w:p>
    <w:p w:rsidR="0093343B" w:rsidRPr="00E80AED" w:rsidRDefault="0093343B" w:rsidP="0093343B">
      <w:pPr>
        <w:ind w:firstLine="567"/>
        <w:jc w:val="both"/>
        <w:rPr>
          <w:sz w:val="28"/>
          <w:szCs w:val="28"/>
        </w:rPr>
      </w:pPr>
    </w:p>
    <w:p w:rsidR="004F0E14" w:rsidRPr="00E80AED" w:rsidRDefault="004F0E14" w:rsidP="004F0E14">
      <w:pPr>
        <w:ind w:left="142" w:firstLine="425"/>
        <w:jc w:val="both"/>
        <w:rPr>
          <w:sz w:val="28"/>
          <w:szCs w:val="28"/>
        </w:rPr>
      </w:pPr>
      <w:r w:rsidRPr="00E80AED">
        <w:rPr>
          <w:sz w:val="28"/>
          <w:szCs w:val="28"/>
        </w:rPr>
        <w:t xml:space="preserve">    1</w:t>
      </w:r>
      <w:r w:rsidR="00171C02" w:rsidRPr="00E80AED">
        <w:rPr>
          <w:sz w:val="28"/>
          <w:szCs w:val="28"/>
        </w:rPr>
        <w:t>4</w:t>
      </w:r>
      <w:r w:rsidRPr="00E80AED">
        <w:rPr>
          <w:sz w:val="28"/>
          <w:szCs w:val="28"/>
        </w:rPr>
        <w:t>) Увеличить смету расходов районного бюджета «Жилищное хозяйство» на 1250,0 тыс. руб., в т. ч.:</w:t>
      </w:r>
    </w:p>
    <w:p w:rsidR="004F0E14" w:rsidRPr="00E80AED" w:rsidRDefault="004F0E14" w:rsidP="004F0E14">
      <w:pPr>
        <w:ind w:left="142" w:firstLine="425"/>
        <w:jc w:val="both"/>
        <w:rPr>
          <w:sz w:val="28"/>
          <w:szCs w:val="28"/>
        </w:rPr>
      </w:pPr>
      <w:r w:rsidRPr="00E80AED">
        <w:rPr>
          <w:sz w:val="28"/>
          <w:szCs w:val="28"/>
        </w:rPr>
        <w:t>-  на оплату работ по сносу аварийных многоквартирных домов, данный вид расходов отразить:</w:t>
      </w:r>
    </w:p>
    <w:p w:rsidR="004F0E14" w:rsidRPr="00E80AED" w:rsidRDefault="004F0E14" w:rsidP="004F0E14">
      <w:pPr>
        <w:ind w:left="142" w:firstLine="425"/>
        <w:jc w:val="both"/>
        <w:rPr>
          <w:sz w:val="28"/>
          <w:szCs w:val="28"/>
        </w:rPr>
      </w:pPr>
      <w:r w:rsidRPr="00E80AED">
        <w:rPr>
          <w:sz w:val="28"/>
          <w:szCs w:val="28"/>
        </w:rPr>
        <w:t xml:space="preserve">ГЛ 900 </w:t>
      </w:r>
      <w:proofErr w:type="spellStart"/>
      <w:r w:rsidRPr="00E80AED">
        <w:rPr>
          <w:sz w:val="28"/>
          <w:szCs w:val="28"/>
        </w:rPr>
        <w:t>Рз</w:t>
      </w:r>
      <w:proofErr w:type="spellEnd"/>
      <w:r w:rsidRPr="00E80AED">
        <w:rPr>
          <w:sz w:val="28"/>
          <w:szCs w:val="28"/>
        </w:rPr>
        <w:t xml:space="preserve"> 05 </w:t>
      </w:r>
      <w:proofErr w:type="spellStart"/>
      <w:r w:rsidRPr="00E80AED">
        <w:rPr>
          <w:sz w:val="28"/>
          <w:szCs w:val="28"/>
        </w:rPr>
        <w:t>Пз</w:t>
      </w:r>
      <w:proofErr w:type="spellEnd"/>
      <w:r w:rsidRPr="00E80AED">
        <w:rPr>
          <w:sz w:val="28"/>
          <w:szCs w:val="28"/>
        </w:rPr>
        <w:t xml:space="preserve"> 02 ЦСР 8910042460 ВР 244 (РК-226);</w:t>
      </w:r>
    </w:p>
    <w:p w:rsidR="0093343B" w:rsidRPr="00E80AED" w:rsidRDefault="0093343B" w:rsidP="00E91BAC">
      <w:pPr>
        <w:ind w:firstLine="567"/>
        <w:jc w:val="both"/>
        <w:rPr>
          <w:sz w:val="28"/>
          <w:szCs w:val="28"/>
        </w:rPr>
      </w:pPr>
    </w:p>
    <w:p w:rsidR="004F0E14" w:rsidRPr="00E80AED" w:rsidRDefault="00171C02" w:rsidP="004F0E14">
      <w:pPr>
        <w:ind w:firstLine="567"/>
        <w:jc w:val="both"/>
        <w:rPr>
          <w:sz w:val="28"/>
          <w:szCs w:val="28"/>
        </w:rPr>
      </w:pPr>
      <w:proofErr w:type="gramStart"/>
      <w:r w:rsidRPr="00E80AED">
        <w:rPr>
          <w:sz w:val="28"/>
          <w:szCs w:val="28"/>
        </w:rPr>
        <w:t>15</w:t>
      </w:r>
      <w:r w:rsidR="004F0E14" w:rsidRPr="00E80AED">
        <w:rPr>
          <w:sz w:val="28"/>
          <w:szCs w:val="28"/>
        </w:rPr>
        <w:t xml:space="preserve">) Увеличить смету расходов районного бюджета «Общее образование» на 26,0 тыс. руб., в рамках реализации муниципальной программы «Повышение безопасности дорожного движения на территории Ичалковского муниципального района», подпрограмма "Приобретение уголков по безопасности дорожного движения и светоотражающих элементов в учебных заведениях района", основное "Мероприятия, направленные на повышение создания и предупреждение опасного поведения участников дорожного движения", данный вид расходов отразить: </w:t>
      </w:r>
      <w:proofErr w:type="gramEnd"/>
    </w:p>
    <w:p w:rsidR="004F0E14" w:rsidRPr="00E80AED" w:rsidRDefault="004F0E14" w:rsidP="004F0E14">
      <w:pPr>
        <w:ind w:firstLine="567"/>
        <w:jc w:val="both"/>
        <w:rPr>
          <w:sz w:val="28"/>
          <w:szCs w:val="28"/>
        </w:rPr>
      </w:pPr>
      <w:r w:rsidRPr="00E80AED">
        <w:rPr>
          <w:sz w:val="28"/>
          <w:szCs w:val="28"/>
        </w:rPr>
        <w:t xml:space="preserve">ГЛ 951 </w:t>
      </w:r>
      <w:proofErr w:type="spellStart"/>
      <w:r w:rsidRPr="00E80AED">
        <w:rPr>
          <w:sz w:val="28"/>
          <w:szCs w:val="28"/>
        </w:rPr>
        <w:t>Рз</w:t>
      </w:r>
      <w:proofErr w:type="spellEnd"/>
      <w:r w:rsidRPr="00E80AED">
        <w:rPr>
          <w:sz w:val="28"/>
          <w:szCs w:val="28"/>
        </w:rPr>
        <w:t xml:space="preserve"> 07 </w:t>
      </w:r>
      <w:proofErr w:type="spellStart"/>
      <w:r w:rsidRPr="00E80AED">
        <w:rPr>
          <w:sz w:val="28"/>
          <w:szCs w:val="28"/>
        </w:rPr>
        <w:t>Пз</w:t>
      </w:r>
      <w:proofErr w:type="spellEnd"/>
      <w:r w:rsidRPr="00E80AED">
        <w:rPr>
          <w:sz w:val="28"/>
          <w:szCs w:val="28"/>
        </w:rPr>
        <w:t xml:space="preserve"> 02 ЦСР </w:t>
      </w:r>
      <w:r w:rsidR="00EE7D62" w:rsidRPr="00E80AED">
        <w:rPr>
          <w:sz w:val="28"/>
          <w:szCs w:val="28"/>
        </w:rPr>
        <w:t>3320242240</w:t>
      </w:r>
      <w:r w:rsidRPr="00E80AED">
        <w:rPr>
          <w:sz w:val="28"/>
          <w:szCs w:val="28"/>
        </w:rPr>
        <w:t xml:space="preserve"> ВР 612 (РК-241) увеличить на </w:t>
      </w:r>
      <w:r w:rsidR="00EE7D62" w:rsidRPr="00E80AED">
        <w:rPr>
          <w:sz w:val="28"/>
          <w:szCs w:val="28"/>
        </w:rPr>
        <w:t>26,0</w:t>
      </w:r>
      <w:r w:rsidRPr="00E80AED">
        <w:rPr>
          <w:sz w:val="28"/>
          <w:szCs w:val="28"/>
        </w:rPr>
        <w:t xml:space="preserve"> тыс. руб.;</w:t>
      </w:r>
    </w:p>
    <w:p w:rsidR="0061617B" w:rsidRPr="00E80AED" w:rsidRDefault="0061617B" w:rsidP="0061617B">
      <w:pPr>
        <w:jc w:val="both"/>
        <w:rPr>
          <w:sz w:val="28"/>
          <w:szCs w:val="28"/>
        </w:rPr>
      </w:pPr>
    </w:p>
    <w:p w:rsidR="00264CC2" w:rsidRPr="00E80AED" w:rsidRDefault="00264CC2" w:rsidP="00264CC2">
      <w:pPr>
        <w:ind w:firstLine="567"/>
        <w:jc w:val="both"/>
        <w:rPr>
          <w:sz w:val="28"/>
          <w:szCs w:val="28"/>
        </w:rPr>
      </w:pPr>
      <w:r w:rsidRPr="00E80AED">
        <w:rPr>
          <w:sz w:val="28"/>
          <w:szCs w:val="28"/>
        </w:rPr>
        <w:lastRenderedPageBreak/>
        <w:t xml:space="preserve">16) Уменьшить смету расходов районного бюджета «Коммунальное хозяйство» на 1286,80851  тыс. руб., в рамках реализации муниципальной программы «Комплексное развитие сельских территорий», подпрограмма «Создание и развитие инфраструктуры на сельских территориях», основное мероприятие «Развитие инженерной инфраструктуры на сельских территориях», данный вид расходов отразить: </w:t>
      </w:r>
    </w:p>
    <w:p w:rsidR="00264CC2" w:rsidRPr="005E5B86" w:rsidRDefault="00264CC2" w:rsidP="00264CC2">
      <w:pPr>
        <w:ind w:firstLine="567"/>
        <w:jc w:val="both"/>
        <w:rPr>
          <w:sz w:val="28"/>
          <w:szCs w:val="28"/>
        </w:rPr>
      </w:pPr>
      <w:r w:rsidRPr="00E80AED">
        <w:rPr>
          <w:sz w:val="28"/>
          <w:szCs w:val="28"/>
        </w:rPr>
        <w:t xml:space="preserve">ГЛ 901 </w:t>
      </w:r>
      <w:proofErr w:type="spellStart"/>
      <w:r w:rsidRPr="00E80AED">
        <w:rPr>
          <w:sz w:val="28"/>
          <w:szCs w:val="28"/>
        </w:rPr>
        <w:t>Рз</w:t>
      </w:r>
      <w:proofErr w:type="spellEnd"/>
      <w:r w:rsidRPr="00E80AED">
        <w:rPr>
          <w:sz w:val="28"/>
          <w:szCs w:val="28"/>
        </w:rPr>
        <w:t xml:space="preserve"> 05 </w:t>
      </w:r>
      <w:proofErr w:type="spellStart"/>
      <w:r w:rsidRPr="00E80AED">
        <w:rPr>
          <w:sz w:val="28"/>
          <w:szCs w:val="28"/>
        </w:rPr>
        <w:t>Пз</w:t>
      </w:r>
      <w:proofErr w:type="spellEnd"/>
      <w:r w:rsidRPr="00E80AED">
        <w:rPr>
          <w:sz w:val="28"/>
          <w:szCs w:val="28"/>
        </w:rPr>
        <w:t xml:space="preserve"> 02 ЦСР 22202</w:t>
      </w:r>
      <w:r w:rsidRPr="00E80AED">
        <w:rPr>
          <w:sz w:val="28"/>
          <w:szCs w:val="28"/>
          <w:lang w:val="en-US"/>
        </w:rPr>
        <w:t>S</w:t>
      </w:r>
      <w:r w:rsidRPr="00E80AED">
        <w:rPr>
          <w:sz w:val="28"/>
          <w:szCs w:val="28"/>
        </w:rPr>
        <w:t>6230 ВР 540 (РК-251) -  уменьшить на 1286,80851  тыс. руб.;</w:t>
      </w:r>
    </w:p>
    <w:p w:rsidR="0061617B" w:rsidRPr="005E5B86" w:rsidRDefault="0061617B" w:rsidP="007D688D">
      <w:pPr>
        <w:ind w:firstLine="567"/>
        <w:jc w:val="both"/>
        <w:rPr>
          <w:sz w:val="28"/>
          <w:szCs w:val="28"/>
        </w:rPr>
      </w:pPr>
    </w:p>
    <w:sectPr w:rsidR="0061617B" w:rsidRPr="005E5B86" w:rsidSect="002A0F28">
      <w:pgSz w:w="11906" w:h="16838"/>
      <w:pgMar w:top="567" w:right="991"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E4A2B"/>
    <w:multiLevelType w:val="hybridMultilevel"/>
    <w:tmpl w:val="2DB862E4"/>
    <w:lvl w:ilvl="0" w:tplc="1A5C8614">
      <w:start w:val="1"/>
      <w:numFmt w:val="decimal"/>
      <w:lvlText w:val="%1."/>
      <w:lvlJc w:val="left"/>
      <w:pPr>
        <w:ind w:left="765" w:hanging="39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4E8"/>
    <w:rsid w:val="000011C2"/>
    <w:rsid w:val="0004375A"/>
    <w:rsid w:val="00094AEB"/>
    <w:rsid w:val="000C2FC9"/>
    <w:rsid w:val="000D20DF"/>
    <w:rsid w:val="00104B58"/>
    <w:rsid w:val="001108FA"/>
    <w:rsid w:val="001143C9"/>
    <w:rsid w:val="0011582D"/>
    <w:rsid w:val="00137345"/>
    <w:rsid w:val="0017173D"/>
    <w:rsid w:val="00171C02"/>
    <w:rsid w:val="001776D6"/>
    <w:rsid w:val="00186C22"/>
    <w:rsid w:val="001B0B0C"/>
    <w:rsid w:val="001D3B46"/>
    <w:rsid w:val="001D5564"/>
    <w:rsid w:val="001F7582"/>
    <w:rsid w:val="00201067"/>
    <w:rsid w:val="0021575B"/>
    <w:rsid w:val="00231AFD"/>
    <w:rsid w:val="002334CE"/>
    <w:rsid w:val="0024027A"/>
    <w:rsid w:val="00247028"/>
    <w:rsid w:val="00261B03"/>
    <w:rsid w:val="00264CC2"/>
    <w:rsid w:val="00266909"/>
    <w:rsid w:val="00267173"/>
    <w:rsid w:val="00270B60"/>
    <w:rsid w:val="0029520C"/>
    <w:rsid w:val="002A39A7"/>
    <w:rsid w:val="002A4CFE"/>
    <w:rsid w:val="002A5A21"/>
    <w:rsid w:val="002A73DF"/>
    <w:rsid w:val="002B3658"/>
    <w:rsid w:val="002C61BE"/>
    <w:rsid w:val="002D75D9"/>
    <w:rsid w:val="00366A63"/>
    <w:rsid w:val="00376887"/>
    <w:rsid w:val="003952CC"/>
    <w:rsid w:val="003968FA"/>
    <w:rsid w:val="003F6A87"/>
    <w:rsid w:val="003F737C"/>
    <w:rsid w:val="004008E8"/>
    <w:rsid w:val="004121C1"/>
    <w:rsid w:val="00417623"/>
    <w:rsid w:val="00430447"/>
    <w:rsid w:val="0043400A"/>
    <w:rsid w:val="004516E8"/>
    <w:rsid w:val="00463AE1"/>
    <w:rsid w:val="00477BE3"/>
    <w:rsid w:val="0048050E"/>
    <w:rsid w:val="00480569"/>
    <w:rsid w:val="00491F9A"/>
    <w:rsid w:val="004A308F"/>
    <w:rsid w:val="004A4F4F"/>
    <w:rsid w:val="004D5B2D"/>
    <w:rsid w:val="004E3970"/>
    <w:rsid w:val="004F0E14"/>
    <w:rsid w:val="00540F34"/>
    <w:rsid w:val="005439B3"/>
    <w:rsid w:val="00567835"/>
    <w:rsid w:val="0059693E"/>
    <w:rsid w:val="005A6162"/>
    <w:rsid w:val="005B1EE2"/>
    <w:rsid w:val="005B6289"/>
    <w:rsid w:val="005C2A00"/>
    <w:rsid w:val="005C4C42"/>
    <w:rsid w:val="005E1A53"/>
    <w:rsid w:val="005E5B86"/>
    <w:rsid w:val="006030E1"/>
    <w:rsid w:val="00603E87"/>
    <w:rsid w:val="006044F2"/>
    <w:rsid w:val="0061617B"/>
    <w:rsid w:val="006257B3"/>
    <w:rsid w:val="00643982"/>
    <w:rsid w:val="00677A92"/>
    <w:rsid w:val="00683A94"/>
    <w:rsid w:val="006A7165"/>
    <w:rsid w:val="006C6F16"/>
    <w:rsid w:val="006F3DDA"/>
    <w:rsid w:val="00700446"/>
    <w:rsid w:val="00703792"/>
    <w:rsid w:val="00726841"/>
    <w:rsid w:val="00743988"/>
    <w:rsid w:val="00747D3D"/>
    <w:rsid w:val="00797B9C"/>
    <w:rsid w:val="007A2FE4"/>
    <w:rsid w:val="007A5780"/>
    <w:rsid w:val="007B0848"/>
    <w:rsid w:val="007B6F47"/>
    <w:rsid w:val="007C3362"/>
    <w:rsid w:val="007D688D"/>
    <w:rsid w:val="007F06A5"/>
    <w:rsid w:val="007F15EB"/>
    <w:rsid w:val="007F5837"/>
    <w:rsid w:val="0084000F"/>
    <w:rsid w:val="00865E9A"/>
    <w:rsid w:val="00873A94"/>
    <w:rsid w:val="008924A7"/>
    <w:rsid w:val="008B24A7"/>
    <w:rsid w:val="008B77A8"/>
    <w:rsid w:val="008C312E"/>
    <w:rsid w:val="008E0841"/>
    <w:rsid w:val="009076AE"/>
    <w:rsid w:val="0093343B"/>
    <w:rsid w:val="009725C7"/>
    <w:rsid w:val="00975A47"/>
    <w:rsid w:val="00975F01"/>
    <w:rsid w:val="009844D5"/>
    <w:rsid w:val="009A3E95"/>
    <w:rsid w:val="009A3F57"/>
    <w:rsid w:val="009B51B2"/>
    <w:rsid w:val="009D1F4E"/>
    <w:rsid w:val="009D4098"/>
    <w:rsid w:val="00A20DA7"/>
    <w:rsid w:val="00A345A6"/>
    <w:rsid w:val="00A35823"/>
    <w:rsid w:val="00A56433"/>
    <w:rsid w:val="00A6206F"/>
    <w:rsid w:val="00A84F23"/>
    <w:rsid w:val="00AA745F"/>
    <w:rsid w:val="00AB21BD"/>
    <w:rsid w:val="00AC235F"/>
    <w:rsid w:val="00AC5BA5"/>
    <w:rsid w:val="00AD6244"/>
    <w:rsid w:val="00AE0EC1"/>
    <w:rsid w:val="00AF2877"/>
    <w:rsid w:val="00AF3FE6"/>
    <w:rsid w:val="00B15A9B"/>
    <w:rsid w:val="00B2131E"/>
    <w:rsid w:val="00B77E87"/>
    <w:rsid w:val="00B954D7"/>
    <w:rsid w:val="00B96FAF"/>
    <w:rsid w:val="00BC14E8"/>
    <w:rsid w:val="00BC2D17"/>
    <w:rsid w:val="00BC799D"/>
    <w:rsid w:val="00BE4E02"/>
    <w:rsid w:val="00C10DB0"/>
    <w:rsid w:val="00C1114F"/>
    <w:rsid w:val="00C72A27"/>
    <w:rsid w:val="00C73673"/>
    <w:rsid w:val="00CA7131"/>
    <w:rsid w:val="00CB02CC"/>
    <w:rsid w:val="00CC1B9B"/>
    <w:rsid w:val="00CC422C"/>
    <w:rsid w:val="00CC510D"/>
    <w:rsid w:val="00CE0B79"/>
    <w:rsid w:val="00D12FD8"/>
    <w:rsid w:val="00D230BE"/>
    <w:rsid w:val="00D319E2"/>
    <w:rsid w:val="00D35F81"/>
    <w:rsid w:val="00D41FF3"/>
    <w:rsid w:val="00D52449"/>
    <w:rsid w:val="00D7528F"/>
    <w:rsid w:val="00D8439A"/>
    <w:rsid w:val="00D9074C"/>
    <w:rsid w:val="00D93468"/>
    <w:rsid w:val="00DA7FEA"/>
    <w:rsid w:val="00DC3EA8"/>
    <w:rsid w:val="00DF2B5A"/>
    <w:rsid w:val="00DF6288"/>
    <w:rsid w:val="00E00059"/>
    <w:rsid w:val="00E022EF"/>
    <w:rsid w:val="00E40CE8"/>
    <w:rsid w:val="00E508D1"/>
    <w:rsid w:val="00E56770"/>
    <w:rsid w:val="00E80AED"/>
    <w:rsid w:val="00E9162D"/>
    <w:rsid w:val="00E91BAC"/>
    <w:rsid w:val="00E91EBC"/>
    <w:rsid w:val="00ED4982"/>
    <w:rsid w:val="00EE7D62"/>
    <w:rsid w:val="00F3258A"/>
    <w:rsid w:val="00F52B65"/>
    <w:rsid w:val="00F643EA"/>
    <w:rsid w:val="00F64A70"/>
    <w:rsid w:val="00F74DEA"/>
    <w:rsid w:val="00F916DD"/>
    <w:rsid w:val="00F924B6"/>
    <w:rsid w:val="00FA1C67"/>
    <w:rsid w:val="00FB74E4"/>
    <w:rsid w:val="00FC25C0"/>
    <w:rsid w:val="00FC265E"/>
    <w:rsid w:val="00FD0A94"/>
    <w:rsid w:val="00FE0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 w:type="paragraph" w:styleId="a5">
    <w:name w:val="List Paragraph"/>
    <w:basedOn w:val="a"/>
    <w:uiPriority w:val="34"/>
    <w:qFormat/>
    <w:rsid w:val="00F64A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4E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14E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C14E8"/>
    <w:rPr>
      <w:rFonts w:ascii="Segoe UI" w:hAnsi="Segoe UI" w:cs="Segoe UI"/>
      <w:sz w:val="18"/>
      <w:szCs w:val="18"/>
    </w:rPr>
  </w:style>
  <w:style w:type="character" w:customStyle="1" w:styleId="a4">
    <w:name w:val="Текст выноски Знак"/>
    <w:basedOn w:val="a0"/>
    <w:link w:val="a3"/>
    <w:uiPriority w:val="99"/>
    <w:semiHidden/>
    <w:rsid w:val="00BC14E8"/>
    <w:rPr>
      <w:rFonts w:ascii="Segoe UI" w:eastAsia="Times New Roman" w:hAnsi="Segoe UI" w:cs="Segoe UI"/>
      <w:sz w:val="18"/>
      <w:szCs w:val="18"/>
      <w:lang w:eastAsia="ru-RU"/>
    </w:rPr>
  </w:style>
  <w:style w:type="paragraph" w:styleId="a5">
    <w:name w:val="List Paragraph"/>
    <w:basedOn w:val="a"/>
    <w:uiPriority w:val="34"/>
    <w:qFormat/>
    <w:rsid w:val="00F64A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83997-F39E-4386-8592-5DA41FD57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2858</TotalTime>
  <Pages>6</Pages>
  <Words>1819</Words>
  <Characters>10374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Винокурова</dc:creator>
  <cp:keywords/>
  <dc:description/>
  <cp:lastModifiedBy>Ксения Винокурова</cp:lastModifiedBy>
  <cp:revision>92</cp:revision>
  <cp:lastPrinted>2022-09-15T13:05:00Z</cp:lastPrinted>
  <dcterms:created xsi:type="dcterms:W3CDTF">2022-09-15T13:04:00Z</dcterms:created>
  <dcterms:modified xsi:type="dcterms:W3CDTF">2023-07-06T07:34:00Z</dcterms:modified>
</cp:coreProperties>
</file>