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85" w:rsidRDefault="00042085" w:rsidP="00C6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C28A1" w:rsidRPr="001C28A1" w:rsidRDefault="001C28A1" w:rsidP="001C2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A1">
        <w:rPr>
          <w:rFonts w:ascii="Times New Roman" w:hAnsi="Times New Roman" w:cs="Times New Roman"/>
          <w:b/>
          <w:sz w:val="28"/>
          <w:szCs w:val="28"/>
        </w:rPr>
        <w:t>об экспертизе</w:t>
      </w:r>
      <w:bookmarkStart w:id="0" w:name="_Hlk49845633"/>
      <w:r w:rsidRPr="001C28A1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proofErr w:type="spellStart"/>
      <w:r w:rsidRPr="001C28A1">
        <w:rPr>
          <w:rFonts w:ascii="Times New Roman" w:hAnsi="Times New Roman" w:cs="Times New Roman"/>
          <w:b/>
          <w:sz w:val="28"/>
          <w:szCs w:val="28"/>
        </w:rPr>
        <w:t>Ичалковского</w:t>
      </w:r>
      <w:proofErr w:type="spellEnd"/>
      <w:r w:rsidRPr="001C28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D3E64" w:rsidRPr="004D3E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D3E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30.06.2023 г. № 301</w:t>
      </w:r>
      <w:r w:rsidR="004D3E64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C28A1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End w:id="0"/>
      <w:r w:rsidRPr="001C28A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по содействию развитию конкуренции в </w:t>
      </w:r>
      <w:proofErr w:type="spellStart"/>
      <w:r w:rsidRPr="001C28A1">
        <w:rPr>
          <w:rFonts w:ascii="Times New Roman" w:hAnsi="Times New Roman" w:cs="Times New Roman"/>
          <w:b/>
          <w:sz w:val="28"/>
          <w:szCs w:val="28"/>
        </w:rPr>
        <w:t>Ичалковском</w:t>
      </w:r>
      <w:proofErr w:type="spellEnd"/>
      <w:r w:rsidRPr="001C28A1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Мордовия на 2023 -2025 годы»</w:t>
      </w:r>
    </w:p>
    <w:p w:rsidR="00B77730" w:rsidRDefault="00B77730" w:rsidP="00C613EB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042085" w:rsidRDefault="00042085" w:rsidP="008B558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Юридическое управление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Ичалковского муниципального района в соответствии с Порядком 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>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(далее-Порядок), а также Планом проведения экспертизы нормативных правовых актов органов местного самоуправления Ичалковского муниципального района, затрагивающих вопросы осуществления предпринимательской и инвестиционной деятельности, н</w:t>
      </w:r>
      <w:r w:rsidR="00024ED3">
        <w:rPr>
          <w:rFonts w:ascii="Times New Roman" w:hAnsi="Times New Roman" w:cs="Times New Roman"/>
          <w:bCs/>
          <w:color w:val="26282F"/>
          <w:sz w:val="28"/>
          <w:szCs w:val="28"/>
        </w:rPr>
        <w:t>а 202</w:t>
      </w:r>
      <w:r w:rsidR="00C26A41"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год, утвержденный </w:t>
      </w:r>
      <w:r w:rsidR="00135937" w:rsidRPr="00135937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C26A41"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 20</w:t>
      </w:r>
      <w:r w:rsidR="00024ED3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C26A41"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="00030C9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года (далее – План), провело экспертизу </w:t>
      </w:r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Постановления администрации </w:t>
      </w:r>
      <w:proofErr w:type="spellStart"/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</w:t>
      </w:r>
      <w:proofErr w:type="spellEnd"/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</w:t>
      </w:r>
      <w:proofErr w:type="gramEnd"/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района </w:t>
      </w:r>
      <w:r w:rsidR="001C28A1">
        <w:rPr>
          <w:rFonts w:ascii="Times New Roman" w:hAnsi="Times New Roman" w:cs="Times New Roman"/>
          <w:bCs/>
          <w:color w:val="26282F"/>
          <w:sz w:val="28"/>
          <w:szCs w:val="28"/>
        </w:rPr>
        <w:t>от 30.06.2023 № 301</w:t>
      </w:r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«Об утверждении плана мероприятий («дорожной карты») по содействию развитию конкуренции в </w:t>
      </w:r>
      <w:proofErr w:type="spellStart"/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>Ичал</w:t>
      </w:r>
      <w:bookmarkStart w:id="1" w:name="_GoBack"/>
      <w:bookmarkEnd w:id="1"/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>ковском</w:t>
      </w:r>
      <w:proofErr w:type="spellEnd"/>
      <w:r w:rsidR="001C28A1"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муниципальном районе Республики Мордовия на 2023 -2025 годы»</w:t>
      </w:r>
      <w:r w:rsidR="001C28A1" w:rsidRPr="001C28A1">
        <w:rPr>
          <w:rStyle w:val="a3"/>
          <w:rFonts w:ascii="Times New Roman" w:hAnsi="Times New Roman" w:cs="Times New Roman"/>
          <w:bCs/>
          <w:color w:val="26282F"/>
          <w:sz w:val="28"/>
          <w:szCs w:val="28"/>
          <w:u w:val="none"/>
        </w:rPr>
        <w:t xml:space="preserve"> </w:t>
      </w:r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(далее </w:t>
      </w:r>
      <w:proofErr w:type="gramStart"/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также-Правовой</w:t>
      </w:r>
      <w:proofErr w:type="gramEnd"/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акт).</w:t>
      </w:r>
      <w:r w:rsidR="001C28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030C96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Разработчиком П</w:t>
      </w:r>
      <w:r w:rsidR="00030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равового акта является </w:t>
      </w:r>
      <w:r w:rsidR="002446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юридическое </w:t>
      </w:r>
      <w:r w:rsidR="00030C96">
        <w:rPr>
          <w:rFonts w:ascii="Times New Roman" w:hAnsi="Times New Roman" w:cs="Times New Roman"/>
          <w:sz w:val="28"/>
          <w:szCs w:val="28"/>
        </w:rPr>
        <w:t>управление администрации Ичалковского муниципального района.</w:t>
      </w:r>
    </w:p>
    <w:p w:rsidR="00030C96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30C96">
        <w:rPr>
          <w:rFonts w:ascii="Times New Roman" w:hAnsi="Times New Roman" w:cs="Times New Roman"/>
          <w:sz w:val="28"/>
          <w:szCs w:val="28"/>
        </w:rPr>
        <w:t xml:space="preserve">ланом </w:t>
      </w:r>
      <w:r>
        <w:rPr>
          <w:rFonts w:ascii="Times New Roman" w:hAnsi="Times New Roman" w:cs="Times New Roman"/>
          <w:sz w:val="28"/>
          <w:szCs w:val="28"/>
        </w:rPr>
        <w:t xml:space="preserve">экспертиза Правового акта проводилась с </w:t>
      </w:r>
      <w:r w:rsidR="001C28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A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217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C28A1">
        <w:rPr>
          <w:rFonts w:ascii="Times New Roman" w:hAnsi="Times New Roman" w:cs="Times New Roman"/>
          <w:sz w:val="28"/>
          <w:szCs w:val="28"/>
        </w:rPr>
        <w:t xml:space="preserve">30 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217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98F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об экспертизе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Правового акта размещено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Ичалковского муницип</w:t>
      </w:r>
      <w:r w:rsidR="00217D41">
        <w:rPr>
          <w:rFonts w:ascii="Times New Roman" w:hAnsi="Times New Roman" w:cs="Times New Roman"/>
          <w:sz w:val="28"/>
          <w:szCs w:val="28"/>
        </w:rPr>
        <w:t xml:space="preserve">ального района в сети Интернет </w:t>
      </w:r>
      <w:r w:rsidR="001C28A1">
        <w:rPr>
          <w:rFonts w:ascii="Times New Roman" w:hAnsi="Times New Roman" w:cs="Times New Roman"/>
          <w:sz w:val="28"/>
          <w:szCs w:val="28"/>
        </w:rPr>
        <w:t>2 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217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98F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проведены публичные консультации по Правовому акту с </w:t>
      </w:r>
      <w:r w:rsidR="001C28A1">
        <w:rPr>
          <w:rFonts w:ascii="Times New Roman" w:hAnsi="Times New Roman" w:cs="Times New Roman"/>
          <w:sz w:val="28"/>
          <w:szCs w:val="28"/>
        </w:rPr>
        <w:t>3 июл</w:t>
      </w:r>
      <w:r w:rsidR="007B3B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217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C28A1">
        <w:rPr>
          <w:rFonts w:ascii="Times New Roman" w:hAnsi="Times New Roman" w:cs="Times New Roman"/>
          <w:sz w:val="28"/>
          <w:szCs w:val="28"/>
        </w:rPr>
        <w:t>1</w:t>
      </w:r>
      <w:r w:rsidR="00217D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A1">
        <w:rPr>
          <w:rFonts w:ascii="Times New Roman" w:hAnsi="Times New Roman" w:cs="Times New Roman"/>
          <w:sz w:val="28"/>
          <w:szCs w:val="28"/>
        </w:rPr>
        <w:t>июл</w:t>
      </w:r>
      <w:r w:rsidR="007B3B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76779">
        <w:rPr>
          <w:rFonts w:ascii="Times New Roman" w:hAnsi="Times New Roman" w:cs="Times New Roman"/>
          <w:sz w:val="28"/>
          <w:szCs w:val="28"/>
        </w:rPr>
        <w:t>2</w:t>
      </w:r>
      <w:r w:rsidR="00217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98F" w:rsidRDefault="00CA198F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Правовому акту.</w:t>
      </w:r>
    </w:p>
    <w:p w:rsidR="00FF385E" w:rsidRDefault="00FF385E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экспертизы Правового акта</w:t>
      </w:r>
      <w:r w:rsidR="000A7686">
        <w:rPr>
          <w:rFonts w:ascii="Times New Roman" w:hAnsi="Times New Roman" w:cs="Times New Roman"/>
          <w:sz w:val="28"/>
          <w:szCs w:val="28"/>
        </w:rPr>
        <w:t xml:space="preserve"> на основании Порядка у разработчика была запрошена информация о необходимости принятия Правового акта и его реализации.</w:t>
      </w:r>
    </w:p>
    <w:p w:rsidR="000A7686" w:rsidRDefault="000A7686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0A7686" w:rsidRDefault="001C28A1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Постановления администрации </w:t>
      </w:r>
      <w:proofErr w:type="spellStart"/>
      <w:r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</w:t>
      </w:r>
      <w:proofErr w:type="spellEnd"/>
      <w:r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от 30.06.2023 № 301</w:t>
      </w:r>
      <w:r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«Об утверждении плана мероприятий («дорожной карты») по содействию развитию конкуренции в </w:t>
      </w:r>
      <w:proofErr w:type="spellStart"/>
      <w:r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Ичалковском</w:t>
      </w:r>
      <w:proofErr w:type="spellEnd"/>
      <w:r w:rsidRPr="001C2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муниципальном районе Республики Мордовия на 2023 -2025 годы»</w:t>
      </w:r>
      <w:r w:rsidR="009B4FC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разработано в соответствии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</w:t>
      </w:r>
      <w:r w:rsidR="009B4FC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D59A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Pr="001D5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D59A2">
        <w:rPr>
          <w:rFonts w:ascii="Times New Roman" w:eastAsia="Times New Roman" w:hAnsi="Times New Roman" w:cs="Times New Roman"/>
          <w:sz w:val="28"/>
          <w:szCs w:val="28"/>
        </w:rPr>
        <w:t>в целях реализации Стандарта развития конкуренции в субъектах Российской Федерации, утвержденного распоряжением Правительства</w:t>
      </w:r>
      <w:proofErr w:type="gramEnd"/>
      <w:r w:rsidRPr="001D59A2">
        <w:rPr>
          <w:rFonts w:ascii="Times New Roman" w:eastAsia="Times New Roman" w:hAnsi="Times New Roman" w:cs="Times New Roman"/>
          <w:sz w:val="28"/>
          <w:szCs w:val="28"/>
        </w:rPr>
        <w:t xml:space="preserve">  Российской  Федерации  от  17  апреля  2019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№768-р. </w:t>
      </w:r>
      <w:r w:rsidR="00977B2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Правовой акт принят органом местного самоуправления Ичалковского муниципального района в пределах его компетенции.</w:t>
      </w:r>
    </w:p>
    <w:p w:rsidR="00977B2D" w:rsidRPr="000A7686" w:rsidRDefault="00977B2D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Правовой акт </w:t>
      </w:r>
      <w:r w:rsidR="00B3650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официально опубликован в информационной газете </w:t>
      </w:r>
      <w:r w:rsidR="00B6499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Ичалковского района «Вестник» и на </w:t>
      </w:r>
      <w:r w:rsidR="00B6499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официальном сайте органов местного самоуправления</w:t>
      </w:r>
      <w:r w:rsidR="00B6499D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района, вступил в силу со дня подписания.</w:t>
      </w:r>
    </w:p>
    <w:p w:rsidR="00CA198F" w:rsidRDefault="00B6499D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подготовки настоящего заключения Правов</w:t>
      </w:r>
      <w:r w:rsidR="004A7961">
        <w:rPr>
          <w:rFonts w:ascii="Times New Roman" w:hAnsi="Times New Roman" w:cs="Times New Roman"/>
          <w:sz w:val="28"/>
          <w:szCs w:val="28"/>
        </w:rPr>
        <w:t xml:space="preserve">ой акт действует в редакции от </w:t>
      </w:r>
      <w:r w:rsidR="00944AB5">
        <w:rPr>
          <w:rFonts w:ascii="Times New Roman" w:hAnsi="Times New Roman" w:cs="Times New Roman"/>
          <w:sz w:val="28"/>
          <w:szCs w:val="28"/>
        </w:rPr>
        <w:t>25</w:t>
      </w:r>
      <w:r w:rsidR="002446E9">
        <w:rPr>
          <w:rFonts w:ascii="Times New Roman" w:hAnsi="Times New Roman" w:cs="Times New Roman"/>
          <w:sz w:val="28"/>
          <w:szCs w:val="28"/>
        </w:rPr>
        <w:t>.</w:t>
      </w:r>
      <w:r w:rsidR="004A7961">
        <w:rPr>
          <w:rFonts w:ascii="Times New Roman" w:hAnsi="Times New Roman" w:cs="Times New Roman"/>
          <w:sz w:val="28"/>
          <w:szCs w:val="28"/>
        </w:rPr>
        <w:t>12</w:t>
      </w:r>
      <w:r w:rsidR="002E51AF">
        <w:rPr>
          <w:rFonts w:ascii="Times New Roman" w:hAnsi="Times New Roman" w:cs="Times New Roman"/>
          <w:sz w:val="28"/>
          <w:szCs w:val="28"/>
        </w:rPr>
        <w:t>.202</w:t>
      </w:r>
      <w:r w:rsidR="00135937"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97B" w:rsidRDefault="001B497B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требования к порядку опубликования и вступления в силу Правового акта соблюдены.</w:t>
      </w:r>
    </w:p>
    <w:p w:rsidR="001B497B" w:rsidRDefault="001B497B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разработан в целях развития и поддержки субъектов малого и среднего предпринимательства.</w:t>
      </w:r>
    </w:p>
    <w:p w:rsidR="001B497B" w:rsidRDefault="001B497B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консультаций каких-либо </w:t>
      </w:r>
      <w:r w:rsidR="00C613EB">
        <w:rPr>
          <w:rFonts w:ascii="Times New Roman" w:hAnsi="Times New Roman" w:cs="Times New Roman"/>
          <w:sz w:val="28"/>
          <w:szCs w:val="28"/>
        </w:rPr>
        <w:t>замечаний и предложений по Правовому акту не поступило.</w:t>
      </w:r>
    </w:p>
    <w:p w:rsidR="00C613EB" w:rsidRDefault="00C613EB" w:rsidP="00C613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Правового акта юридическое управление пришло к выводу об отсутствии в правовом акте положений, необоснованно затрудняющих осуществление предпринимательской или инвестиционной деятельности. Рекомендаций по итогам проведения экспертизы Правового акта не имеется.</w:t>
      </w: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Начальник юридического управления</w:t>
      </w: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Ичалковского </w:t>
      </w: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 района</w:t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1359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А.В. Кемайкин</w:t>
      </w:r>
    </w:p>
    <w:p w:rsidR="00C613EB" w:rsidRPr="001B497B" w:rsidRDefault="00C613EB" w:rsidP="00C613E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13EB" w:rsidRPr="001B497B" w:rsidSect="000420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3A1"/>
    <w:multiLevelType w:val="hybridMultilevel"/>
    <w:tmpl w:val="5156C10E"/>
    <w:lvl w:ilvl="0" w:tplc="C1D6C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9"/>
    <w:rsid w:val="00024ED3"/>
    <w:rsid w:val="00030C96"/>
    <w:rsid w:val="00042085"/>
    <w:rsid w:val="000A7686"/>
    <w:rsid w:val="00135937"/>
    <w:rsid w:val="00176779"/>
    <w:rsid w:val="001B497B"/>
    <w:rsid w:val="001C28A1"/>
    <w:rsid w:val="001C43DF"/>
    <w:rsid w:val="001D55E5"/>
    <w:rsid w:val="00217D41"/>
    <w:rsid w:val="002446E9"/>
    <w:rsid w:val="002772EB"/>
    <w:rsid w:val="002E51AF"/>
    <w:rsid w:val="00313893"/>
    <w:rsid w:val="00355E09"/>
    <w:rsid w:val="00372943"/>
    <w:rsid w:val="004A7961"/>
    <w:rsid w:val="004D2D8D"/>
    <w:rsid w:val="004D3E64"/>
    <w:rsid w:val="004D6461"/>
    <w:rsid w:val="004F0980"/>
    <w:rsid w:val="007B3B26"/>
    <w:rsid w:val="00865B90"/>
    <w:rsid w:val="008809FD"/>
    <w:rsid w:val="008B5586"/>
    <w:rsid w:val="00944AB5"/>
    <w:rsid w:val="00977B2D"/>
    <w:rsid w:val="009A6FA7"/>
    <w:rsid w:val="009B4FC2"/>
    <w:rsid w:val="00A87887"/>
    <w:rsid w:val="00B36504"/>
    <w:rsid w:val="00B6499D"/>
    <w:rsid w:val="00B77730"/>
    <w:rsid w:val="00C26A41"/>
    <w:rsid w:val="00C613EB"/>
    <w:rsid w:val="00C71224"/>
    <w:rsid w:val="00CA198F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2018-12-06T06:29:00Z</dcterms:created>
  <dcterms:modified xsi:type="dcterms:W3CDTF">2024-11-01T07:50:00Z</dcterms:modified>
</cp:coreProperties>
</file>