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3C" w:rsidRDefault="0083613C" w:rsidP="00CD719D">
      <w:pPr>
        <w:suppressAutoHyphens/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613C" w:rsidRPr="0083613C" w:rsidRDefault="0083613C" w:rsidP="0083613C">
      <w:pPr>
        <w:suppressAutoHyphens/>
        <w:spacing w:after="0"/>
        <w:ind w:firstLine="4678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83613C">
        <w:rPr>
          <w:rFonts w:ascii="Times New Roman" w:hAnsi="Times New Roman" w:cs="Times New Roman"/>
          <w:sz w:val="26"/>
          <w:szCs w:val="26"/>
          <w:lang w:eastAsia="ar-SA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  <w:lang w:eastAsia="ar-SA"/>
        </w:rPr>
        <w:t>1</w:t>
      </w:r>
    </w:p>
    <w:p w:rsidR="0083613C" w:rsidRPr="0083613C" w:rsidRDefault="0083613C" w:rsidP="0083613C">
      <w:pPr>
        <w:suppressAutoHyphens/>
        <w:spacing w:after="0"/>
        <w:ind w:firstLine="4678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83613C">
        <w:rPr>
          <w:rFonts w:ascii="Times New Roman" w:hAnsi="Times New Roman" w:cs="Times New Roman"/>
          <w:sz w:val="26"/>
          <w:szCs w:val="26"/>
          <w:lang w:eastAsia="ar-SA"/>
        </w:rPr>
        <w:t>к постановлению администрации</w:t>
      </w:r>
    </w:p>
    <w:p w:rsidR="0083613C" w:rsidRPr="0083613C" w:rsidRDefault="0083613C" w:rsidP="0083613C">
      <w:pPr>
        <w:suppressAutoHyphens/>
        <w:spacing w:after="0"/>
        <w:ind w:firstLine="4678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proofErr w:type="spellStart"/>
      <w:r w:rsidRPr="0083613C">
        <w:rPr>
          <w:rFonts w:ascii="Times New Roman" w:hAnsi="Times New Roman" w:cs="Times New Roman"/>
          <w:sz w:val="26"/>
          <w:szCs w:val="26"/>
          <w:lang w:eastAsia="ar-SA"/>
        </w:rPr>
        <w:t>Ичалковского</w:t>
      </w:r>
      <w:proofErr w:type="spellEnd"/>
      <w:r w:rsidRPr="0083613C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83613C" w:rsidRPr="0083613C" w:rsidRDefault="0083613C" w:rsidP="0083613C">
      <w:pPr>
        <w:suppressAutoHyphens/>
        <w:spacing w:after="0"/>
        <w:ind w:firstLine="4678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83613C">
        <w:rPr>
          <w:rFonts w:ascii="Times New Roman" w:hAnsi="Times New Roman" w:cs="Times New Roman"/>
          <w:sz w:val="26"/>
          <w:szCs w:val="26"/>
          <w:lang w:eastAsia="ar-SA"/>
        </w:rPr>
        <w:t xml:space="preserve">от                    2023 г.  №  </w:t>
      </w:r>
    </w:p>
    <w:p w:rsidR="0083613C" w:rsidRDefault="0083613C" w:rsidP="00CD719D">
      <w:pPr>
        <w:suppressAutoHyphens/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2C11" w:rsidRPr="00CD719D" w:rsidRDefault="0083613C" w:rsidP="00CD719D">
      <w:pPr>
        <w:suppressAutoHyphens/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562C11" w:rsidRPr="00CD719D">
        <w:rPr>
          <w:rFonts w:ascii="Times New Roman" w:hAnsi="Times New Roman" w:cs="Times New Roman"/>
          <w:sz w:val="24"/>
          <w:szCs w:val="24"/>
          <w:lang w:eastAsia="ar-SA"/>
        </w:rPr>
        <w:t>Утверждена</w:t>
      </w:r>
    </w:p>
    <w:p w:rsidR="00562C11" w:rsidRPr="00CD719D" w:rsidRDefault="00562C11" w:rsidP="00CD719D">
      <w:pPr>
        <w:suppressAutoHyphens/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CD719D">
        <w:rPr>
          <w:rFonts w:ascii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562C11" w:rsidRPr="00CD719D" w:rsidRDefault="00562C11" w:rsidP="00CD719D">
      <w:pPr>
        <w:suppressAutoHyphens/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CD719D">
        <w:rPr>
          <w:rFonts w:ascii="Times New Roman" w:hAnsi="Times New Roman" w:cs="Times New Roman"/>
          <w:sz w:val="24"/>
          <w:szCs w:val="24"/>
          <w:lang w:eastAsia="ar-SA"/>
        </w:rPr>
        <w:t>Ичалковского муниципального района</w:t>
      </w:r>
    </w:p>
    <w:p w:rsidR="00562C11" w:rsidRPr="00CD719D" w:rsidRDefault="00B32939" w:rsidP="00CD719D">
      <w:pPr>
        <w:suppressAutoHyphens/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CD719D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562C11" w:rsidRPr="00CD719D">
        <w:rPr>
          <w:rFonts w:ascii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09.10.</w:t>
      </w:r>
      <w:r w:rsidR="00562C11" w:rsidRPr="00CD719D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="005914DD">
        <w:rPr>
          <w:rFonts w:ascii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sz w:val="24"/>
          <w:szCs w:val="24"/>
          <w:lang w:eastAsia="ar-SA"/>
        </w:rPr>
        <w:t>0 г.  № 467</w:t>
      </w:r>
      <w:r w:rsidR="00562C11" w:rsidRPr="00CD719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</w:p>
    <w:p w:rsidR="00562C11" w:rsidRPr="00EF5340" w:rsidRDefault="00562C11" w:rsidP="00CF4888">
      <w:pPr>
        <w:suppressAutoHyphens/>
        <w:spacing w:after="0" w:line="240" w:lineRule="auto"/>
        <w:ind w:firstLine="467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F53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562C11" w:rsidRPr="00CD719D" w:rsidRDefault="00562C11" w:rsidP="00CD719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D719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Муниципальная программа</w:t>
      </w:r>
    </w:p>
    <w:p w:rsidR="00562C11" w:rsidRPr="00CD719D" w:rsidRDefault="00562C11" w:rsidP="00CD719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D719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«Реализация молодежной политики и патриотическое воспитание в Ичал</w:t>
      </w:r>
      <w:r w:rsidR="005914D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ковском муниципальном районе</w:t>
      </w:r>
      <w:r w:rsidRPr="00CD719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562C11" w:rsidRPr="00EF5340" w:rsidRDefault="00562C11" w:rsidP="00B35ECD">
      <w:pPr>
        <w:pStyle w:val="HTM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340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562C11" w:rsidRPr="00EF5340" w:rsidRDefault="00562C11" w:rsidP="00B35ECD">
      <w:pPr>
        <w:pStyle w:val="HTML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3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6"/>
        <w:gridCol w:w="6338"/>
      </w:tblGrid>
      <w:tr w:rsidR="00562C11" w:rsidRPr="00EF5340">
        <w:tc>
          <w:tcPr>
            <w:tcW w:w="1774" w:type="pct"/>
          </w:tcPr>
          <w:p w:rsidR="00562C11" w:rsidRPr="00EF5340" w:rsidRDefault="00562C11" w:rsidP="00B35ECD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62C11" w:rsidRPr="00EF5340" w:rsidRDefault="00562C11" w:rsidP="00B35ECD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26" w:type="pct"/>
          </w:tcPr>
          <w:p w:rsidR="00562C11" w:rsidRPr="00EF5340" w:rsidRDefault="00562C11" w:rsidP="0071112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Муниципальная программа «Реализация молодежной политики и патриотическое воспитание в Ичалковском муниципальном районе»</w:t>
            </w:r>
          </w:p>
        </w:tc>
      </w:tr>
      <w:tr w:rsidR="00562C11" w:rsidRPr="00EF5340">
        <w:tc>
          <w:tcPr>
            <w:tcW w:w="1774" w:type="pct"/>
          </w:tcPr>
          <w:p w:rsidR="00562C11" w:rsidRPr="00EF5340" w:rsidRDefault="00562C11" w:rsidP="00075CB7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3226" w:type="pct"/>
          </w:tcPr>
          <w:p w:rsidR="00562C11" w:rsidRPr="00EF5340" w:rsidRDefault="00562C11" w:rsidP="0011195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F5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Ичалковского муниципального  района</w:t>
            </w:r>
          </w:p>
        </w:tc>
      </w:tr>
      <w:tr w:rsidR="00562C11" w:rsidRPr="00EF5340">
        <w:trPr>
          <w:trHeight w:val="693"/>
        </w:trPr>
        <w:tc>
          <w:tcPr>
            <w:tcW w:w="1774" w:type="pct"/>
          </w:tcPr>
          <w:p w:rsidR="00562C11" w:rsidRPr="00EF5340" w:rsidRDefault="00562C11" w:rsidP="00075CB7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3226" w:type="pct"/>
          </w:tcPr>
          <w:p w:rsidR="00562C11" w:rsidRPr="00EF5340" w:rsidRDefault="00562C11" w:rsidP="0011195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F53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Ичалковского муниципального  района</w:t>
            </w:r>
          </w:p>
        </w:tc>
      </w:tr>
      <w:tr w:rsidR="00562C11" w:rsidRPr="00EF5340" w:rsidTr="009008D9">
        <w:trPr>
          <w:trHeight w:val="693"/>
        </w:trPr>
        <w:tc>
          <w:tcPr>
            <w:tcW w:w="1774" w:type="pct"/>
          </w:tcPr>
          <w:p w:rsidR="00562C11" w:rsidRPr="00EF5340" w:rsidRDefault="00562C11" w:rsidP="00075CB7">
            <w:pPr>
              <w:pStyle w:val="a8"/>
              <w:rPr>
                <w:rFonts w:ascii="Times New Roman" w:hAnsi="Times New Roman" w:cs="Times New Roman"/>
              </w:rPr>
            </w:pPr>
            <w:r w:rsidRPr="00EF534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26" w:type="pct"/>
            <w:shd w:val="clear" w:color="auto" w:fill="auto"/>
          </w:tcPr>
          <w:p w:rsidR="00562C11" w:rsidRPr="00EF5340" w:rsidRDefault="008C3D87" w:rsidP="008C3D87">
            <w:pPr>
              <w:pStyle w:val="a8"/>
              <w:rPr>
                <w:rFonts w:ascii="Times New Roman" w:hAnsi="Times New Roman" w:cs="Times New Roman"/>
              </w:rPr>
            </w:pPr>
            <w:r w:rsidRPr="009008D9">
              <w:rPr>
                <w:rFonts w:ascii="Times New Roman" w:hAnsi="Times New Roman" w:cs="Times New Roman"/>
              </w:rPr>
              <w:t>Руководитель аппарата администрации</w:t>
            </w:r>
            <w:r w:rsidR="00562C11" w:rsidRPr="009008D9">
              <w:rPr>
                <w:rFonts w:ascii="Times New Roman" w:hAnsi="Times New Roman" w:cs="Times New Roman"/>
              </w:rPr>
              <w:t xml:space="preserve"> Ичалковского муниципального района </w:t>
            </w:r>
          </w:p>
        </w:tc>
      </w:tr>
      <w:tr w:rsidR="00562C11" w:rsidRPr="00EF5340">
        <w:trPr>
          <w:trHeight w:val="548"/>
        </w:trPr>
        <w:tc>
          <w:tcPr>
            <w:tcW w:w="1774" w:type="pct"/>
          </w:tcPr>
          <w:p w:rsidR="00562C11" w:rsidRPr="00EF5340" w:rsidRDefault="00562C11" w:rsidP="00075CB7">
            <w:pPr>
              <w:pStyle w:val="a8"/>
              <w:rPr>
                <w:rFonts w:ascii="Times New Roman" w:hAnsi="Times New Roman" w:cs="Times New Roman"/>
              </w:rPr>
            </w:pPr>
            <w:r w:rsidRPr="00EF5340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3226" w:type="pct"/>
          </w:tcPr>
          <w:p w:rsidR="00562C11" w:rsidRPr="00EF5340" w:rsidRDefault="00562C11" w:rsidP="00FA5FA8">
            <w:pPr>
              <w:pStyle w:val="a8"/>
              <w:rPr>
                <w:rFonts w:ascii="Times New Roman" w:hAnsi="Times New Roman" w:cs="Times New Roman"/>
              </w:rPr>
            </w:pPr>
            <w:r w:rsidRPr="00EF5340">
              <w:rPr>
                <w:rFonts w:ascii="Times New Roman" w:hAnsi="Times New Roman" w:cs="Times New Roman"/>
              </w:rPr>
              <w:t xml:space="preserve">Управление  образования, </w:t>
            </w:r>
            <w:r w:rsidR="00FA5FA8">
              <w:rPr>
                <w:rFonts w:ascii="Times New Roman" w:hAnsi="Times New Roman" w:cs="Times New Roman"/>
              </w:rPr>
              <w:t xml:space="preserve">МБУ «Центр культуры» </w:t>
            </w:r>
            <w:r w:rsidRPr="00EF5340">
              <w:rPr>
                <w:rFonts w:ascii="Times New Roman" w:hAnsi="Times New Roman" w:cs="Times New Roman"/>
              </w:rPr>
              <w:t>Ичалковского муниципального района.</w:t>
            </w:r>
          </w:p>
        </w:tc>
      </w:tr>
      <w:tr w:rsidR="00562C11" w:rsidRPr="00EF5340">
        <w:trPr>
          <w:trHeight w:val="848"/>
        </w:trPr>
        <w:tc>
          <w:tcPr>
            <w:tcW w:w="1774" w:type="pct"/>
          </w:tcPr>
          <w:p w:rsidR="00562C11" w:rsidRPr="00EF5340" w:rsidRDefault="00562C11" w:rsidP="00075CB7">
            <w:pPr>
              <w:pStyle w:val="a8"/>
              <w:rPr>
                <w:rFonts w:ascii="Times New Roman" w:hAnsi="Times New Roman" w:cs="Times New Roman"/>
              </w:rPr>
            </w:pPr>
            <w:r w:rsidRPr="00EF5340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3226" w:type="pct"/>
          </w:tcPr>
          <w:p w:rsidR="00562C11" w:rsidRPr="00EF5340" w:rsidRDefault="0071112E" w:rsidP="0011195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  <w:r w:rsidR="00562C11" w:rsidRPr="00EF5340">
              <w:rPr>
                <w:rFonts w:ascii="Times New Roman" w:hAnsi="Times New Roman" w:cs="Times New Roman"/>
              </w:rPr>
              <w:t xml:space="preserve"> Ичалковского муниципального района</w:t>
            </w:r>
            <w:r w:rsidR="00562C1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2C11">
              <w:rPr>
                <w:rFonts w:ascii="Times New Roman" w:hAnsi="Times New Roman" w:cs="Times New Roman"/>
              </w:rPr>
              <w:t>о</w:t>
            </w:r>
            <w:r w:rsidR="00562C11" w:rsidRPr="00EF5340">
              <w:rPr>
                <w:rFonts w:ascii="Times New Roman" w:hAnsi="Times New Roman" w:cs="Times New Roman"/>
              </w:rPr>
              <w:t>тдел по физической культур</w:t>
            </w:r>
            <w:r w:rsidR="00562C11">
              <w:rPr>
                <w:rFonts w:ascii="Times New Roman" w:hAnsi="Times New Roman" w:cs="Times New Roman"/>
              </w:rPr>
              <w:t>е,</w:t>
            </w:r>
            <w:r w:rsidR="00562C11" w:rsidRPr="00EF5340">
              <w:rPr>
                <w:rFonts w:ascii="Times New Roman" w:hAnsi="Times New Roman" w:cs="Times New Roman"/>
              </w:rPr>
              <w:t xml:space="preserve"> спорту и делам молодежи администрации Ичалковского муниципального района;</w:t>
            </w:r>
          </w:p>
          <w:p w:rsidR="00562C11" w:rsidRPr="00EF5340" w:rsidRDefault="00562C11" w:rsidP="0011195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F5340">
              <w:rPr>
                <w:rFonts w:ascii="Times New Roman" w:hAnsi="Times New Roman" w:cs="Times New Roman"/>
              </w:rPr>
              <w:t>бразовательные организации Ича</w:t>
            </w:r>
            <w:r>
              <w:rPr>
                <w:rFonts w:ascii="Times New Roman" w:hAnsi="Times New Roman" w:cs="Times New Roman"/>
              </w:rPr>
              <w:t>лковского муниципального района, у</w:t>
            </w:r>
            <w:r w:rsidRPr="00EF5340">
              <w:rPr>
                <w:rFonts w:ascii="Times New Roman" w:hAnsi="Times New Roman" w:cs="Times New Roman"/>
              </w:rPr>
              <w:t>чреждения культуры Ичалковского муниципального района.</w:t>
            </w:r>
          </w:p>
        </w:tc>
      </w:tr>
      <w:tr w:rsidR="00562C11" w:rsidRPr="00EF5340">
        <w:trPr>
          <w:trHeight w:val="1786"/>
        </w:trPr>
        <w:tc>
          <w:tcPr>
            <w:tcW w:w="1774" w:type="pct"/>
          </w:tcPr>
          <w:p w:rsidR="00562C11" w:rsidRPr="00EF5340" w:rsidRDefault="00562C11" w:rsidP="00B35ECD">
            <w:pPr>
              <w:pStyle w:val="HTM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  <w:p w:rsidR="00562C11" w:rsidRPr="00EF5340" w:rsidRDefault="00562C11" w:rsidP="00B35ECD">
            <w:pPr>
              <w:pStyle w:val="HTM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C11" w:rsidRPr="00EF5340" w:rsidRDefault="00562C11" w:rsidP="00B35ECD">
            <w:pPr>
              <w:pStyle w:val="HTM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2C11" w:rsidRPr="00EF5340" w:rsidRDefault="00562C11" w:rsidP="00B35ECD">
            <w:pPr>
              <w:pStyle w:val="HTM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6" w:type="pct"/>
          </w:tcPr>
          <w:p w:rsidR="00562C11" w:rsidRPr="00EF5340" w:rsidRDefault="00562C11" w:rsidP="0011195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социальной адаптации и самореализации молодежи и системы патриотического военного, гражданского и духовно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40">
              <w:rPr>
                <w:rFonts w:ascii="Times New Roman" w:hAnsi="Times New Roman" w:cs="Times New Roman"/>
                <w:sz w:val="24"/>
                <w:szCs w:val="24"/>
              </w:rPr>
              <w:t>- нравственного воспитания детей, молодежи и населения Ичалковского муниципального района, способствующей поддержанию экономической стабильности и упрочнению единства населения, формированию высокого патриотического сознания, верности Отечеству, готовности к выполнению конституционных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C11" w:rsidRPr="00EF5340" w:rsidRDefault="00562C11" w:rsidP="0011195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всесторонне развитой, социально-активной личности через создание благоприятных социально-экономических, организационных, правовых условий, гарантий для социального становления молодых граждан, 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наиболее полной самореализации:</w:t>
            </w:r>
          </w:p>
          <w:p w:rsidR="00562C11" w:rsidRPr="00EF5340" w:rsidRDefault="00562C11" w:rsidP="0011195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Вовлечение молодежи в социальную практику и ее информирование о потенциальных возможностях саморазвития, обеспечение поддержки научной, </w:t>
            </w: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и предпринимательской активности молодежи;</w:t>
            </w:r>
          </w:p>
          <w:p w:rsidR="00562C11" w:rsidRPr="00EF5340" w:rsidRDefault="00562C11" w:rsidP="0011195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Формирование целостной системы поддержки обладающей лидерскими навыками, инициативной и талантливой молодежи, для инновационного развития района;</w:t>
            </w:r>
          </w:p>
          <w:p w:rsidR="00562C11" w:rsidRPr="00EF5340" w:rsidRDefault="00562C11" w:rsidP="0011195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Гражданское образование и патриотическое воспитание молодежи, содействие формированию правовых, культурных и нравственных ценностей среди молодежи;</w:t>
            </w:r>
          </w:p>
          <w:p w:rsidR="00562C11" w:rsidRPr="00EF5340" w:rsidRDefault="00562C11" w:rsidP="0011195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Пропаганда здорового образа жизни в подростково-молодежной среде;</w:t>
            </w:r>
          </w:p>
          <w:p w:rsidR="00562C11" w:rsidRPr="00EF5340" w:rsidRDefault="00562C11" w:rsidP="0011195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Профилактика асоциальных проявлений в детской, подростковой и молодёжной среде;</w:t>
            </w:r>
          </w:p>
          <w:p w:rsidR="00562C11" w:rsidRPr="00EF5340" w:rsidRDefault="00562C11" w:rsidP="0011195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Развитие и координация деятельности молодежных общественных объединений.</w:t>
            </w:r>
          </w:p>
        </w:tc>
      </w:tr>
      <w:tr w:rsidR="00562C11" w:rsidRPr="00EF5340">
        <w:tc>
          <w:tcPr>
            <w:tcW w:w="1774" w:type="pct"/>
          </w:tcPr>
          <w:p w:rsidR="00562C11" w:rsidRPr="00EF5340" w:rsidRDefault="00562C11" w:rsidP="00B35ECD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226" w:type="pct"/>
          </w:tcPr>
          <w:p w:rsidR="00562C11" w:rsidRPr="00EF5340" w:rsidRDefault="00562C11" w:rsidP="0011195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EF5340">
              <w:rPr>
                <w:rFonts w:ascii="Times New Roman" w:hAnsi="Times New Roman" w:cs="Times New Roman"/>
              </w:rPr>
              <w:t>- Количество проводимых мероприятий в год;</w:t>
            </w:r>
          </w:p>
          <w:p w:rsidR="00562C11" w:rsidRPr="00EF5340" w:rsidRDefault="00562C11" w:rsidP="0011195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EF5340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F5340">
              <w:rPr>
                <w:rFonts w:ascii="Times New Roman" w:hAnsi="Times New Roman" w:cs="Times New Roman"/>
              </w:rPr>
              <w:t>роцент охвата молодежи программными мероприятиями от общей численности молодежи района;</w:t>
            </w:r>
          </w:p>
          <w:p w:rsidR="00562C11" w:rsidRPr="00247318" w:rsidRDefault="00562C11" w:rsidP="0011195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47318">
              <w:rPr>
                <w:rFonts w:ascii="Times New Roman" w:hAnsi="Times New Roman" w:cs="Times New Roman"/>
              </w:rPr>
              <w:t>- доля от общего количества молодых людей в возрасте от 14 до 35  лет, задействованных в мероприятиях, направленных на формирование культуры,  патриотизма, гражданственности и толерантности;</w:t>
            </w:r>
          </w:p>
          <w:p w:rsidR="00562C11" w:rsidRPr="00247318" w:rsidRDefault="00562C11" w:rsidP="0011195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47318">
              <w:rPr>
                <w:rFonts w:ascii="Times New Roman" w:hAnsi="Times New Roman" w:cs="Times New Roman"/>
              </w:rPr>
              <w:t>- доля молодых людей в возрасте от 14 до 35 лет, участвующих в деятельности детских и молодежных общественных объединений;</w:t>
            </w:r>
          </w:p>
          <w:p w:rsidR="00562C11" w:rsidRPr="00247318" w:rsidRDefault="00562C11" w:rsidP="00111955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247318">
              <w:rPr>
                <w:rFonts w:ascii="Times New Roman" w:hAnsi="Times New Roman" w:cs="Times New Roman"/>
              </w:rPr>
              <w:t>- количество проведенных конференций, круглых столов по патриотическому воспитанию;</w:t>
            </w:r>
          </w:p>
          <w:p w:rsidR="00562C11" w:rsidRPr="00247318" w:rsidRDefault="00562C11" w:rsidP="0011195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247318">
              <w:rPr>
                <w:rFonts w:ascii="Times New Roman" w:hAnsi="Times New Roman" w:cs="Times New Roman"/>
              </w:rPr>
              <w:t>- доля от общего количества молодых людей в возрасте от 14 до 35 лет, участвующих в реализуемых органами   и   организациями, действующими в области молодежной  политики, проектах и программах поддержки талантливой молодежи;</w:t>
            </w:r>
          </w:p>
          <w:p w:rsidR="00562C11" w:rsidRPr="00EF5340" w:rsidRDefault="00562C11" w:rsidP="00111955">
            <w:pPr>
              <w:pStyle w:val="HTML"/>
              <w:jc w:val="both"/>
              <w:rPr>
                <w:highlight w:val="yellow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5340">
              <w:rPr>
                <w:rFonts w:ascii="Times New Roman" w:hAnsi="Times New Roman" w:cs="Times New Roman"/>
                <w:sz w:val="24"/>
                <w:szCs w:val="24"/>
              </w:rPr>
              <w:t>оличество молодых людей в возрасте от 14 до 35  лет, вовлечённых в волонтёрскую деятельность.</w:t>
            </w:r>
          </w:p>
        </w:tc>
      </w:tr>
      <w:tr w:rsidR="00562C11" w:rsidRPr="00EF5340" w:rsidTr="00165FB0">
        <w:trPr>
          <w:trHeight w:val="587"/>
        </w:trPr>
        <w:tc>
          <w:tcPr>
            <w:tcW w:w="1774" w:type="pct"/>
          </w:tcPr>
          <w:p w:rsidR="00562C11" w:rsidRPr="00EF5340" w:rsidRDefault="00562C11" w:rsidP="00B35ECD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226" w:type="pct"/>
          </w:tcPr>
          <w:p w:rsidR="00562C11" w:rsidRPr="00EF5340" w:rsidRDefault="00562C11" w:rsidP="0083613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реализуется в один этап </w:t>
            </w:r>
            <w:r w:rsidR="00247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7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8361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62C11" w:rsidRPr="00EF5340">
        <w:tc>
          <w:tcPr>
            <w:tcW w:w="1774" w:type="pct"/>
          </w:tcPr>
          <w:p w:rsidR="00562C11" w:rsidRPr="00EF5340" w:rsidRDefault="00562C11" w:rsidP="00B35ECD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  <w:p w:rsidR="00562C11" w:rsidRPr="00EF5340" w:rsidRDefault="00562C11" w:rsidP="00B35ECD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2C11" w:rsidRPr="00EF5340" w:rsidRDefault="00562C11" w:rsidP="00B35ECD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62C11" w:rsidRPr="00EF5340" w:rsidRDefault="00562C11" w:rsidP="00B35ECD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pct"/>
          </w:tcPr>
          <w:p w:rsidR="00562C11" w:rsidRPr="00EF5340" w:rsidRDefault="00562C11" w:rsidP="00111955">
            <w:pPr>
              <w:pStyle w:val="a8"/>
              <w:rPr>
                <w:rFonts w:ascii="Times New Roman" w:hAnsi="Times New Roman" w:cs="Times New Roman"/>
              </w:rPr>
            </w:pPr>
            <w:r w:rsidRPr="00EF5340">
              <w:rPr>
                <w:rFonts w:ascii="Times New Roman" w:hAnsi="Times New Roman" w:cs="Times New Roman"/>
              </w:rPr>
              <w:t>Общий объем финансирования программы –</w:t>
            </w:r>
            <w:r w:rsidR="0083613C">
              <w:rPr>
                <w:rFonts w:ascii="Times New Roman" w:hAnsi="Times New Roman" w:cs="Times New Roman"/>
              </w:rPr>
              <w:t>638,4</w:t>
            </w:r>
            <w:r w:rsidRPr="00EF5340">
              <w:rPr>
                <w:rFonts w:ascii="Times New Roman" w:hAnsi="Times New Roman" w:cs="Times New Roman"/>
              </w:rPr>
              <w:t> тыс. рублей, из средств бюджета Ичалковского муниципального района:</w:t>
            </w:r>
          </w:p>
          <w:p w:rsidR="00562C11" w:rsidRPr="00EF5340" w:rsidRDefault="00562C11" w:rsidP="00111955">
            <w:pPr>
              <w:pStyle w:val="a8"/>
              <w:rPr>
                <w:rFonts w:ascii="Times New Roman" w:hAnsi="Times New Roman" w:cs="Times New Roman"/>
              </w:rPr>
            </w:pPr>
            <w:r w:rsidRPr="00EF5340">
              <w:rPr>
                <w:rFonts w:ascii="Times New Roman" w:hAnsi="Times New Roman" w:cs="Times New Roman"/>
              </w:rPr>
              <w:t>20</w:t>
            </w:r>
            <w:r w:rsidR="00B77A1C">
              <w:rPr>
                <w:rFonts w:ascii="Times New Roman" w:hAnsi="Times New Roman" w:cs="Times New Roman"/>
              </w:rPr>
              <w:t>20</w:t>
            </w:r>
            <w:r w:rsidRPr="00EF5340">
              <w:rPr>
                <w:rFonts w:ascii="Times New Roman" w:hAnsi="Times New Roman" w:cs="Times New Roman"/>
              </w:rPr>
              <w:t xml:space="preserve"> год </w:t>
            </w:r>
            <w:r w:rsidR="00B77A1C">
              <w:rPr>
                <w:rFonts w:ascii="Times New Roman" w:hAnsi="Times New Roman" w:cs="Times New Roman"/>
              </w:rPr>
              <w:t>–</w:t>
            </w:r>
            <w:r w:rsidRPr="00EF5340">
              <w:rPr>
                <w:rFonts w:ascii="Times New Roman" w:hAnsi="Times New Roman" w:cs="Times New Roman"/>
              </w:rPr>
              <w:t xml:space="preserve"> </w:t>
            </w:r>
            <w:r w:rsidR="00B77A1C">
              <w:rPr>
                <w:rFonts w:ascii="Times New Roman" w:hAnsi="Times New Roman" w:cs="Times New Roman"/>
              </w:rPr>
              <w:t>84,5</w:t>
            </w:r>
            <w:r w:rsidRPr="00EF5340">
              <w:rPr>
                <w:rFonts w:ascii="Times New Roman" w:hAnsi="Times New Roman" w:cs="Times New Roman"/>
              </w:rPr>
              <w:t> тыс. рублей;</w:t>
            </w:r>
          </w:p>
          <w:p w:rsidR="00562C11" w:rsidRPr="00EF5340" w:rsidRDefault="00562C11" w:rsidP="00111955">
            <w:pPr>
              <w:pStyle w:val="a8"/>
              <w:rPr>
                <w:rFonts w:ascii="Times New Roman" w:hAnsi="Times New Roman" w:cs="Times New Roman"/>
              </w:rPr>
            </w:pPr>
            <w:r w:rsidRPr="00EF5340">
              <w:rPr>
                <w:rFonts w:ascii="Times New Roman" w:hAnsi="Times New Roman" w:cs="Times New Roman"/>
              </w:rPr>
              <w:t>20</w:t>
            </w:r>
            <w:r w:rsidR="00B77A1C">
              <w:rPr>
                <w:rFonts w:ascii="Times New Roman" w:hAnsi="Times New Roman" w:cs="Times New Roman"/>
              </w:rPr>
              <w:t>21</w:t>
            </w:r>
            <w:r w:rsidRPr="00EF5340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</w:t>
            </w:r>
            <w:r w:rsidR="00B77A1C">
              <w:rPr>
                <w:rFonts w:ascii="Times New Roman" w:hAnsi="Times New Roman" w:cs="Times New Roman"/>
              </w:rPr>
              <w:t>87,0</w:t>
            </w:r>
            <w:r w:rsidRPr="00EF5340">
              <w:rPr>
                <w:rFonts w:ascii="Times New Roman" w:hAnsi="Times New Roman" w:cs="Times New Roman"/>
              </w:rPr>
              <w:t> тыс. рублей;</w:t>
            </w:r>
          </w:p>
          <w:p w:rsidR="00562C11" w:rsidRPr="00EF5340" w:rsidRDefault="00562C11" w:rsidP="00111955">
            <w:pPr>
              <w:pStyle w:val="a8"/>
              <w:rPr>
                <w:rFonts w:ascii="Times New Roman" w:hAnsi="Times New Roman" w:cs="Times New Roman"/>
              </w:rPr>
            </w:pPr>
            <w:r w:rsidRPr="00EF5340">
              <w:rPr>
                <w:rFonts w:ascii="Times New Roman" w:hAnsi="Times New Roman" w:cs="Times New Roman"/>
              </w:rPr>
              <w:t>20</w:t>
            </w:r>
            <w:r w:rsidR="00B77A1C">
              <w:rPr>
                <w:rFonts w:ascii="Times New Roman" w:hAnsi="Times New Roman" w:cs="Times New Roman"/>
              </w:rPr>
              <w:t>22</w:t>
            </w:r>
            <w:r w:rsidRPr="00EF5340">
              <w:rPr>
                <w:rFonts w:ascii="Times New Roman" w:hAnsi="Times New Roman" w:cs="Times New Roman"/>
              </w:rPr>
              <w:t xml:space="preserve"> год </w:t>
            </w:r>
            <w:r w:rsidR="00B77A1C">
              <w:rPr>
                <w:rFonts w:ascii="Times New Roman" w:hAnsi="Times New Roman" w:cs="Times New Roman"/>
              </w:rPr>
              <w:t>–</w:t>
            </w:r>
            <w:r w:rsidRPr="00EF5340">
              <w:rPr>
                <w:rFonts w:ascii="Times New Roman" w:hAnsi="Times New Roman" w:cs="Times New Roman"/>
              </w:rPr>
              <w:t xml:space="preserve"> </w:t>
            </w:r>
            <w:r w:rsidR="00B77A1C">
              <w:rPr>
                <w:rFonts w:ascii="Times New Roman" w:hAnsi="Times New Roman" w:cs="Times New Roman"/>
              </w:rPr>
              <w:t>89,6</w:t>
            </w:r>
            <w:r w:rsidRPr="00EF5340">
              <w:rPr>
                <w:rFonts w:ascii="Times New Roman" w:hAnsi="Times New Roman" w:cs="Times New Roman"/>
              </w:rPr>
              <w:t> тыс. рублей;</w:t>
            </w:r>
          </w:p>
          <w:p w:rsidR="00562C11" w:rsidRDefault="00562C11" w:rsidP="00B77A1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77A1C">
              <w:rPr>
                <w:rFonts w:ascii="Times New Roman" w:hAnsi="Times New Roman" w:cs="Times New Roman"/>
              </w:rPr>
              <w:t>23 год – 92,3 тыс. рублей;</w:t>
            </w:r>
          </w:p>
          <w:p w:rsidR="00B77A1C" w:rsidRPr="00EF5340" w:rsidRDefault="00B77A1C" w:rsidP="00B77A1C">
            <w:pPr>
              <w:pStyle w:val="a8"/>
              <w:rPr>
                <w:rFonts w:ascii="Times New Roman" w:hAnsi="Times New Roman" w:cs="Times New Roman"/>
              </w:rPr>
            </w:pPr>
            <w:r w:rsidRPr="00EF534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EF5340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>–</w:t>
            </w:r>
            <w:r w:rsidRPr="00EF53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95,0</w:t>
            </w:r>
            <w:r w:rsidRPr="00EF5340">
              <w:rPr>
                <w:rFonts w:ascii="Times New Roman" w:hAnsi="Times New Roman" w:cs="Times New Roman"/>
              </w:rPr>
              <w:t> тыс. рублей;</w:t>
            </w:r>
          </w:p>
          <w:p w:rsidR="00B77A1C" w:rsidRDefault="00B77A1C" w:rsidP="00B77A1C">
            <w:pPr>
              <w:pStyle w:val="a8"/>
              <w:rPr>
                <w:rFonts w:ascii="Times New Roman" w:hAnsi="Times New Roman" w:cs="Times New Roman"/>
              </w:rPr>
            </w:pPr>
            <w:r w:rsidRPr="00EF5340">
              <w:rPr>
                <w:rFonts w:ascii="Times New Roman" w:hAnsi="Times New Roman" w:cs="Times New Roman"/>
              </w:rPr>
              <w:t>20</w:t>
            </w:r>
            <w:r w:rsidR="0083613C">
              <w:rPr>
                <w:rFonts w:ascii="Times New Roman" w:hAnsi="Times New Roman" w:cs="Times New Roman"/>
              </w:rPr>
              <w:t>25 год – 95,0 тыс. рублей;</w:t>
            </w:r>
          </w:p>
          <w:p w:rsidR="0083613C" w:rsidRPr="0083613C" w:rsidRDefault="0083613C" w:rsidP="00836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13C">
              <w:rPr>
                <w:rFonts w:ascii="Times New Roman" w:hAnsi="Times New Roman" w:cs="Times New Roman"/>
                <w:sz w:val="24"/>
                <w:szCs w:val="24"/>
              </w:rPr>
              <w:t>2026 год – 95,0 тыс. рублей.</w:t>
            </w:r>
          </w:p>
        </w:tc>
      </w:tr>
      <w:tr w:rsidR="00562C11" w:rsidRPr="00EF5340">
        <w:tc>
          <w:tcPr>
            <w:tcW w:w="1774" w:type="pct"/>
          </w:tcPr>
          <w:p w:rsidR="00562C11" w:rsidRPr="00EF5340" w:rsidRDefault="00562C11" w:rsidP="00B35ECD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конечные 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3226" w:type="pct"/>
          </w:tcPr>
          <w:p w:rsidR="00562C11" w:rsidRPr="00EF5340" w:rsidRDefault="00562C11" w:rsidP="00111955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детей, подростков и  молодёжи, вовлеченной в деятельность общественных объединений в возрасте от 14 до 30 лет;</w:t>
            </w:r>
          </w:p>
          <w:p w:rsidR="00562C11" w:rsidRPr="00EF5340" w:rsidRDefault="00562C11" w:rsidP="00111955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Уменьшение доли подростков и молодежи с асоциальным, </w:t>
            </w:r>
            <w:proofErr w:type="spellStart"/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делигвентным</w:t>
            </w:r>
            <w:proofErr w:type="spellEnd"/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поведением;</w:t>
            </w:r>
          </w:p>
          <w:p w:rsidR="00562C11" w:rsidRPr="00EF5340" w:rsidRDefault="00562C11" w:rsidP="00111955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5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Увеличение доли  социально-активной и творческой молодежи;</w:t>
            </w:r>
          </w:p>
          <w:p w:rsidR="00562C11" w:rsidRPr="00247318" w:rsidRDefault="00562C11" w:rsidP="00111955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F5340">
              <w:lastRenderedPageBreak/>
              <w:t>4</w:t>
            </w:r>
            <w:r w:rsidRPr="00247318">
              <w:rPr>
                <w:rFonts w:ascii="Times New Roman" w:hAnsi="Times New Roman" w:cs="Times New Roman"/>
              </w:rPr>
              <w:t>.Доля массовых мероприятий патриотической направленности в общем количестве массовых мероприятий;</w:t>
            </w:r>
          </w:p>
          <w:p w:rsidR="00562C11" w:rsidRPr="00247318" w:rsidRDefault="00562C11" w:rsidP="00111955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7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Увеличение доли подростков и молодежи вовлеченных в  реализацию молодежных, </w:t>
            </w:r>
            <w:proofErr w:type="spellStart"/>
            <w:r w:rsidRPr="00247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общерайонных</w:t>
            </w:r>
            <w:proofErr w:type="spellEnd"/>
            <w:r w:rsidRPr="00247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проектов и программ.</w:t>
            </w:r>
          </w:p>
          <w:p w:rsidR="00562C11" w:rsidRPr="00EF5340" w:rsidRDefault="00562C11" w:rsidP="00111955">
            <w:pPr>
              <w:pStyle w:val="a8"/>
              <w:rPr>
                <w:rFonts w:ascii="Times New Roman" w:hAnsi="Times New Roman" w:cs="Times New Roman"/>
                <w:highlight w:val="yellow"/>
              </w:rPr>
            </w:pPr>
            <w:r w:rsidRPr="00EF5340">
              <w:rPr>
                <w:rFonts w:ascii="Times New Roman" w:hAnsi="Times New Roman" w:cs="Times New Roman"/>
              </w:rPr>
              <w:t>6.Увеличение доли молодежи, вовлеченной в волонтерскую (добровольческую) деятельно</w:t>
            </w:r>
            <w:r>
              <w:rPr>
                <w:rFonts w:ascii="Times New Roman" w:hAnsi="Times New Roman" w:cs="Times New Roman"/>
              </w:rPr>
              <w:t>сть, от общего числа молодежи.</w:t>
            </w:r>
          </w:p>
        </w:tc>
      </w:tr>
    </w:tbl>
    <w:p w:rsidR="00562C11" w:rsidRDefault="00562C11" w:rsidP="002F36E7">
      <w:pPr>
        <w:pStyle w:val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1001"/>
      <w:r w:rsidRPr="00EF5340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проблемы, на решение которой направлена Программа</w:t>
      </w:r>
    </w:p>
    <w:bookmarkEnd w:id="0"/>
    <w:p w:rsidR="00562C11" w:rsidRPr="00EF5340" w:rsidRDefault="00562C11" w:rsidP="0011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Программа определяет цели, задачи и основные направления развития реализации предусматриваемых мероприятий, показатели их результативности.</w:t>
      </w:r>
    </w:p>
    <w:p w:rsidR="00562C11" w:rsidRPr="00EF5340" w:rsidRDefault="00562C11" w:rsidP="0011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Программа разработана исходя из тесной взаимосвязи целей молодежной политики и патриотического, духовно-нравственного воспитания населения района, социально-экономической политики района. Реализация Программы способствует более эффективному и быстрому достижению на территории района основных целей.</w:t>
      </w:r>
    </w:p>
    <w:p w:rsidR="00562C11" w:rsidRPr="00EF5340" w:rsidRDefault="00562C11" w:rsidP="0011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 xml:space="preserve">Население Ичалковского муниципального района составляет </w:t>
      </w:r>
      <w:r w:rsidR="00B5553C">
        <w:rPr>
          <w:rFonts w:ascii="Times New Roman" w:hAnsi="Times New Roman" w:cs="Times New Roman"/>
          <w:sz w:val="24"/>
          <w:szCs w:val="24"/>
        </w:rPr>
        <w:t>17,6</w:t>
      </w:r>
      <w:r w:rsidRPr="00EF5340">
        <w:rPr>
          <w:rFonts w:ascii="Times New Roman" w:hAnsi="Times New Roman" w:cs="Times New Roman"/>
          <w:sz w:val="24"/>
          <w:szCs w:val="24"/>
        </w:rPr>
        <w:t xml:space="preserve"> тыс. человек из них более </w:t>
      </w:r>
      <w:r w:rsidR="00EE11AD">
        <w:rPr>
          <w:rFonts w:ascii="Times New Roman" w:hAnsi="Times New Roman" w:cs="Times New Roman"/>
          <w:sz w:val="24"/>
          <w:szCs w:val="24"/>
        </w:rPr>
        <w:t>3,1</w:t>
      </w:r>
      <w:r w:rsidRPr="002329C8">
        <w:rPr>
          <w:rFonts w:ascii="Times New Roman" w:hAnsi="Times New Roman" w:cs="Times New Roman"/>
          <w:sz w:val="24"/>
          <w:szCs w:val="24"/>
        </w:rPr>
        <w:t> тыс. граждан</w:t>
      </w:r>
      <w:r w:rsidRPr="00EF5340">
        <w:rPr>
          <w:rFonts w:ascii="Times New Roman" w:hAnsi="Times New Roman" w:cs="Times New Roman"/>
          <w:sz w:val="24"/>
          <w:szCs w:val="24"/>
        </w:rPr>
        <w:t xml:space="preserve"> в возрасте от 14 до 30 лет, что составляет  </w:t>
      </w:r>
      <w:r w:rsidR="00F63DC7">
        <w:rPr>
          <w:rFonts w:ascii="Times New Roman" w:hAnsi="Times New Roman" w:cs="Times New Roman"/>
          <w:sz w:val="24"/>
          <w:szCs w:val="24"/>
        </w:rPr>
        <w:t>18,8</w:t>
      </w:r>
      <w:r w:rsidRPr="00EF5340">
        <w:rPr>
          <w:rFonts w:ascii="Times New Roman" w:hAnsi="Times New Roman" w:cs="Times New Roman"/>
          <w:sz w:val="24"/>
          <w:szCs w:val="24"/>
        </w:rPr>
        <w:t xml:space="preserve"> % населения района.</w:t>
      </w:r>
    </w:p>
    <w:p w:rsidR="00562C11" w:rsidRPr="00EF5340" w:rsidRDefault="00562C11" w:rsidP="0011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Состав данной категории населения в 201</w:t>
      </w:r>
      <w:r w:rsidR="00B5553C">
        <w:rPr>
          <w:rFonts w:ascii="Times New Roman" w:hAnsi="Times New Roman" w:cs="Times New Roman"/>
          <w:sz w:val="24"/>
          <w:szCs w:val="24"/>
        </w:rPr>
        <w:t>9</w:t>
      </w:r>
      <w:r w:rsidRPr="00EF5340">
        <w:rPr>
          <w:rFonts w:ascii="Times New Roman" w:hAnsi="Times New Roman" w:cs="Times New Roman"/>
          <w:sz w:val="24"/>
          <w:szCs w:val="24"/>
        </w:rPr>
        <w:t xml:space="preserve"> году характеризовался следующими показателями:</w:t>
      </w:r>
    </w:p>
    <w:p w:rsidR="00562C11" w:rsidRPr="00EF5340" w:rsidRDefault="00562C11" w:rsidP="0011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F5340">
        <w:rPr>
          <w:rFonts w:ascii="Times New Roman" w:hAnsi="Times New Roman" w:cs="Times New Roman"/>
          <w:sz w:val="24"/>
          <w:szCs w:val="24"/>
        </w:rPr>
        <w:t>0 % всей молодежи Ичалковского  муниципального района проживает в 5-х крупных населенных пунктах;</w:t>
      </w:r>
    </w:p>
    <w:p w:rsidR="00562C11" w:rsidRPr="00EF5340" w:rsidRDefault="00562C11" w:rsidP="0011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 xml:space="preserve">учащихся общеобразовательных учреждений- </w:t>
      </w:r>
      <w:r w:rsidR="007E0877">
        <w:rPr>
          <w:rFonts w:ascii="Times New Roman" w:hAnsi="Times New Roman" w:cs="Times New Roman"/>
          <w:sz w:val="24"/>
          <w:szCs w:val="24"/>
        </w:rPr>
        <w:t>1516</w:t>
      </w:r>
      <w:r w:rsidRPr="00EF5340">
        <w:rPr>
          <w:rFonts w:ascii="Times New Roman" w:hAnsi="Times New Roman" w:cs="Times New Roman"/>
          <w:sz w:val="24"/>
          <w:szCs w:val="24"/>
        </w:rPr>
        <w:t xml:space="preserve">  человек, что составляет </w:t>
      </w:r>
      <w:r w:rsidR="00F63DC7">
        <w:rPr>
          <w:rFonts w:ascii="Times New Roman" w:hAnsi="Times New Roman" w:cs="Times New Roman"/>
          <w:sz w:val="24"/>
          <w:szCs w:val="24"/>
        </w:rPr>
        <w:t>4</w:t>
      </w:r>
      <w:r w:rsidR="00EE11AD">
        <w:rPr>
          <w:rFonts w:ascii="Times New Roman" w:hAnsi="Times New Roman" w:cs="Times New Roman"/>
          <w:sz w:val="24"/>
          <w:szCs w:val="24"/>
        </w:rPr>
        <w:t>8</w:t>
      </w:r>
      <w:r w:rsidR="00F63DC7">
        <w:rPr>
          <w:rFonts w:ascii="Times New Roman" w:hAnsi="Times New Roman" w:cs="Times New Roman"/>
          <w:sz w:val="24"/>
          <w:szCs w:val="24"/>
        </w:rPr>
        <w:t>,9</w:t>
      </w:r>
      <w:r w:rsidRPr="00EF5340">
        <w:rPr>
          <w:rFonts w:ascii="Times New Roman" w:hAnsi="Times New Roman" w:cs="Times New Roman"/>
          <w:sz w:val="24"/>
          <w:szCs w:val="24"/>
        </w:rPr>
        <w:t xml:space="preserve"> % от об</w:t>
      </w:r>
      <w:r>
        <w:rPr>
          <w:rFonts w:ascii="Times New Roman" w:hAnsi="Times New Roman" w:cs="Times New Roman"/>
          <w:sz w:val="24"/>
          <w:szCs w:val="24"/>
        </w:rPr>
        <w:t>щего количества молодых граждан.</w:t>
      </w:r>
    </w:p>
    <w:p w:rsidR="00562C11" w:rsidRPr="00EF5340" w:rsidRDefault="00562C11" w:rsidP="0011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На территории района расположены 2 средне-специальных заведений: Ичалковский педагогический колледж и</w:t>
      </w:r>
      <w:proofErr w:type="gramStart"/>
      <w:r w:rsidRPr="00EF53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F5340">
        <w:rPr>
          <w:rFonts w:ascii="Times New Roman" w:hAnsi="Times New Roman" w:cs="Times New Roman"/>
          <w:sz w:val="24"/>
          <w:szCs w:val="24"/>
        </w:rPr>
        <w:t xml:space="preserve">Кемлянский аграрный колледж, где обучаются более 1 тысячи  студентов, что составляет </w:t>
      </w:r>
      <w:r w:rsidR="006B6664">
        <w:rPr>
          <w:rFonts w:ascii="Times New Roman" w:hAnsi="Times New Roman" w:cs="Times New Roman"/>
          <w:sz w:val="24"/>
          <w:szCs w:val="24"/>
        </w:rPr>
        <w:t>32,2</w:t>
      </w:r>
      <w:r w:rsidRPr="00EF5340">
        <w:rPr>
          <w:rFonts w:ascii="Times New Roman" w:hAnsi="Times New Roman" w:cs="Times New Roman"/>
          <w:sz w:val="24"/>
          <w:szCs w:val="24"/>
        </w:rPr>
        <w:t xml:space="preserve"> % от об</w:t>
      </w:r>
      <w:r>
        <w:rPr>
          <w:rFonts w:ascii="Times New Roman" w:hAnsi="Times New Roman" w:cs="Times New Roman"/>
          <w:sz w:val="24"/>
          <w:szCs w:val="24"/>
        </w:rPr>
        <w:t>щего количества молодых граждан.</w:t>
      </w:r>
    </w:p>
    <w:p w:rsidR="00562C11" w:rsidRPr="00EF5340" w:rsidRDefault="00562C11" w:rsidP="0011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В 201</w:t>
      </w:r>
      <w:r w:rsidR="00D322F1">
        <w:rPr>
          <w:rFonts w:ascii="Times New Roman" w:hAnsi="Times New Roman" w:cs="Times New Roman"/>
          <w:sz w:val="24"/>
          <w:szCs w:val="24"/>
        </w:rPr>
        <w:t>9</w:t>
      </w:r>
      <w:r w:rsidRPr="00EF5340">
        <w:rPr>
          <w:rFonts w:ascii="Times New Roman" w:hAnsi="Times New Roman" w:cs="Times New Roman"/>
          <w:sz w:val="24"/>
          <w:szCs w:val="24"/>
        </w:rPr>
        <w:t xml:space="preserve"> году на территории Ичалковского  муниципального района выросло число молодых людей, участвующих в волонтерском движении. В то же время остаются тревожными ряд других показателей: невысокая общественно-политическая активность молодежи, проживающей на территории  муниципального района.</w:t>
      </w:r>
    </w:p>
    <w:p w:rsidR="00562C11" w:rsidRPr="00EF5340" w:rsidRDefault="00562C11" w:rsidP="0011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CF4888">
        <w:rPr>
          <w:rFonts w:ascii="Times New Roman" w:hAnsi="Times New Roman" w:cs="Times New Roman"/>
          <w:sz w:val="24"/>
          <w:szCs w:val="24"/>
        </w:rPr>
        <w:t>государственная</w:t>
      </w:r>
      <w:r w:rsidRPr="00EF5340">
        <w:rPr>
          <w:rFonts w:ascii="Times New Roman" w:hAnsi="Times New Roman" w:cs="Times New Roman"/>
          <w:sz w:val="24"/>
          <w:szCs w:val="24"/>
        </w:rPr>
        <w:t xml:space="preserve"> молодежная политика не относится к узкой и исключительной компетенции органов по делам молодежи и рассматривается как составной элемент социальной политики, реализуемой всеми органами государственной власти и органами местного самоуправления во взаимодействии с институтами гражданского общества.</w:t>
      </w:r>
    </w:p>
    <w:p w:rsidR="00562C11" w:rsidRPr="00EF5340" w:rsidRDefault="00562C11" w:rsidP="0011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В последние годы ценностные ориентации населения, а в особенности молодежи, претерпевают изменения, что является результатом кризиса ценностей в российском обществе. На этом фоне особенно беспокоящим становится широкое распространение среди населения комплекса гражданской неполноценности. В результате у молодежи в большом дефиците оказались те качества личности, которые воздействуют на сохранение связей во всех типах общностей, начиная с семьи и заканчивая государством. Среди этих качеств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340">
        <w:rPr>
          <w:rFonts w:ascii="Times New Roman" w:hAnsi="Times New Roman" w:cs="Times New Roman"/>
          <w:sz w:val="24"/>
          <w:szCs w:val="24"/>
        </w:rPr>
        <w:t>гражданственность, долг, патриотизм. Но, несмотря на трудности, с которыми приходится ежедневно встречаться, более половины сохраняют оптимизм и веру в то, что для них возможны изменения к лучшему, многие молодые люди видят себя в качестве граждан новой России, сохраняют патриотическое отношение к культуре страны.</w:t>
      </w:r>
    </w:p>
    <w:p w:rsidR="00562C11" w:rsidRPr="00EF5340" w:rsidRDefault="00562C11" w:rsidP="0011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 xml:space="preserve">В Ичалковском  муниципальном районе за многие годы накоплен большой опыт патриотического воспитания молодежи. В этой работе активно принимают участие администрация Ичалковского муниципального района, органы системы  образования и культуры,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5340">
        <w:rPr>
          <w:rFonts w:ascii="Times New Roman" w:hAnsi="Times New Roman" w:cs="Times New Roman"/>
          <w:sz w:val="24"/>
          <w:szCs w:val="24"/>
        </w:rPr>
        <w:t xml:space="preserve">оенный комиссариат, ветеранские и общественные организации, </w:t>
      </w:r>
      <w:r>
        <w:rPr>
          <w:rFonts w:ascii="Times New Roman" w:hAnsi="Times New Roman" w:cs="Times New Roman"/>
          <w:sz w:val="24"/>
          <w:szCs w:val="24"/>
        </w:rPr>
        <w:t>средства массовой информации</w:t>
      </w:r>
      <w:r w:rsidRPr="00EF5340">
        <w:rPr>
          <w:rFonts w:ascii="Times New Roman" w:hAnsi="Times New Roman" w:cs="Times New Roman"/>
          <w:sz w:val="24"/>
          <w:szCs w:val="24"/>
        </w:rPr>
        <w:t>.</w:t>
      </w:r>
    </w:p>
    <w:p w:rsidR="00562C11" w:rsidRPr="00EF5340" w:rsidRDefault="00562C11" w:rsidP="0011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lastRenderedPageBreak/>
        <w:t>В районе ежегодно проводятся мероприятия, посвященные Дню защитника Отечества, празднованию Дня Победы в Великой Отечественной Войне, "Вахта Памяти". Стали традиционными празднования дней воинской славы, дней призывника, митинги в память о погибших в годы ВОВ и в горячих точках. В учебных заведениях проходят уроки мужества, встречи с ветеранами войн и военных конфликтов, проводятся спортивные соревнования, спартакиады, "Школа безопасности". В библиотеках Ичалковского муниципального района осуществляют воспитание детей, молодежи и населения в процессе ежедневного библиотечного обслуживания. Но этого не достаточно для того, чтобы охватить всю молодежь. Необходима единая система Военно-патриотического воспитания населения и реализации молодежной политики на территории Ичалковского муниципального района.</w:t>
      </w:r>
    </w:p>
    <w:p w:rsidR="00562C11" w:rsidRPr="00EF5340" w:rsidRDefault="00562C11" w:rsidP="00111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В целях успешной реализации государственной программы по патриотическому воспитанию граждан России, в Ичалковском муниципальном районе необходимо создать эффективный механизм координации и организации системы патриотического воспитания, который позволит согласовать усилия государственных, муниципальных органов и социальных институтов, учреждений образования, и культуры, средств массовой информации, общественных организаций для целенаправленного воздействия на все население Ичалковского муниципального района. Для решения данных проблем требуется районная муниципальная программа, предусматривающая проведение ряда организационных мероприятий и финансовую поддержку.</w:t>
      </w:r>
    </w:p>
    <w:p w:rsidR="00562C11" w:rsidRDefault="00562C11" w:rsidP="00B35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C11" w:rsidRPr="00EF5340" w:rsidRDefault="00562C11" w:rsidP="00B35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340">
        <w:rPr>
          <w:rFonts w:ascii="Times New Roman" w:hAnsi="Times New Roman" w:cs="Times New Roman"/>
          <w:b/>
          <w:bCs/>
          <w:sz w:val="24"/>
          <w:szCs w:val="24"/>
        </w:rPr>
        <w:t>Раздел 1. Цель и задачи программы,</w:t>
      </w:r>
    </w:p>
    <w:p w:rsidR="00562C11" w:rsidRPr="00EF5340" w:rsidRDefault="00562C11" w:rsidP="00B35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340">
        <w:rPr>
          <w:rFonts w:ascii="Times New Roman" w:hAnsi="Times New Roman" w:cs="Times New Roman"/>
          <w:b/>
          <w:bCs/>
          <w:sz w:val="24"/>
          <w:szCs w:val="24"/>
        </w:rPr>
        <w:t xml:space="preserve"> целевые  показатели подпрограммы, сроки реализации.</w:t>
      </w:r>
    </w:p>
    <w:p w:rsidR="00562C11" w:rsidRPr="00EF5340" w:rsidRDefault="00562C11" w:rsidP="00B35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C11" w:rsidRPr="00EF5340" w:rsidRDefault="00562C11" w:rsidP="00CF4888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5340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</w:t>
      </w:r>
      <w:r w:rsidRPr="00EF5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340">
        <w:rPr>
          <w:rFonts w:ascii="Times New Roman" w:hAnsi="Times New Roman" w:cs="Times New Roman"/>
          <w:sz w:val="24"/>
          <w:szCs w:val="24"/>
          <w:lang w:eastAsia="ru-RU"/>
        </w:rPr>
        <w:t>формирование всесторонне развитой, социально-активной личности через создание благоприятных социально-экономических, организационных, правовых условий, гарантий для социального становления молодых граждан, их наиболее полной самореализации.</w:t>
      </w:r>
    </w:p>
    <w:p w:rsidR="00562C11" w:rsidRPr="00EF5340" w:rsidRDefault="00562C11" w:rsidP="00CF4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562C11" w:rsidRPr="00EF5340" w:rsidRDefault="00562C11" w:rsidP="00CF488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40">
        <w:rPr>
          <w:rFonts w:ascii="Times New Roman" w:hAnsi="Times New Roman" w:cs="Times New Roman"/>
          <w:color w:val="000000"/>
          <w:sz w:val="24"/>
          <w:szCs w:val="24"/>
        </w:rPr>
        <w:t>1. Стимулирование инновационной деятельности молодых людей, реализация научно-технического и творческого потенциала молодежи, подготовка молодежи к участию в общественно-политической жизни страны, государственной деятельности и управлении.</w:t>
      </w:r>
    </w:p>
    <w:p w:rsidR="00562C11" w:rsidRPr="00EF5340" w:rsidRDefault="00562C11" w:rsidP="00CF4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color w:val="000000"/>
          <w:sz w:val="24"/>
          <w:szCs w:val="24"/>
        </w:rPr>
        <w:t>2. Оказание поддержки муниципальным учреждениям и общественным объединениям района  в реализации программ по работе с детьми и молодежью.</w:t>
      </w:r>
    </w:p>
    <w:p w:rsidR="00562C11" w:rsidRPr="00EF5340" w:rsidRDefault="00562C11" w:rsidP="00CF4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Целевыми показателями Программы являются:</w:t>
      </w:r>
    </w:p>
    <w:p w:rsidR="00562C11" w:rsidRPr="004C2178" w:rsidRDefault="00562C11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1. Численность молодёжи, вовлеченной в реализацию мероприятий муниципальной молодёжной политики на территории района:</w:t>
      </w:r>
    </w:p>
    <w:p w:rsidR="00562C11" w:rsidRPr="004C2178" w:rsidRDefault="00562C11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</w:t>
      </w:r>
      <w:r w:rsidR="006B6664" w:rsidRPr="004C2178">
        <w:rPr>
          <w:rFonts w:ascii="Times New Roman" w:hAnsi="Times New Roman" w:cs="Times New Roman"/>
        </w:rPr>
        <w:t>20</w:t>
      </w:r>
      <w:r w:rsidRPr="004C2178">
        <w:rPr>
          <w:rFonts w:ascii="Times New Roman" w:hAnsi="Times New Roman" w:cs="Times New Roman"/>
        </w:rPr>
        <w:t xml:space="preserve"> год – 15 %,</w:t>
      </w:r>
    </w:p>
    <w:p w:rsidR="00562C11" w:rsidRPr="004C2178" w:rsidRDefault="00562C11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</w:t>
      </w:r>
      <w:r w:rsidR="006B6664" w:rsidRPr="004C2178">
        <w:rPr>
          <w:rFonts w:ascii="Times New Roman" w:hAnsi="Times New Roman" w:cs="Times New Roman"/>
        </w:rPr>
        <w:t>21</w:t>
      </w:r>
      <w:r w:rsidRPr="004C2178">
        <w:rPr>
          <w:rFonts w:ascii="Times New Roman" w:hAnsi="Times New Roman" w:cs="Times New Roman"/>
        </w:rPr>
        <w:t xml:space="preserve"> год -  20 %,</w:t>
      </w:r>
    </w:p>
    <w:p w:rsidR="00562C11" w:rsidRPr="004C2178" w:rsidRDefault="00562C11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</w:t>
      </w:r>
      <w:r w:rsidR="006B6664" w:rsidRPr="004C2178">
        <w:rPr>
          <w:rFonts w:ascii="Times New Roman" w:hAnsi="Times New Roman" w:cs="Times New Roman"/>
        </w:rPr>
        <w:t>22</w:t>
      </w:r>
      <w:r w:rsidRPr="004C2178">
        <w:rPr>
          <w:rFonts w:ascii="Times New Roman" w:hAnsi="Times New Roman" w:cs="Times New Roman"/>
        </w:rPr>
        <w:t xml:space="preserve"> год -  25%;</w:t>
      </w:r>
    </w:p>
    <w:p w:rsidR="006B6664" w:rsidRPr="004C2178" w:rsidRDefault="00562C11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</w:t>
      </w:r>
      <w:r w:rsidR="006B6664" w:rsidRPr="004C2178">
        <w:rPr>
          <w:rFonts w:ascii="Times New Roman" w:hAnsi="Times New Roman" w:cs="Times New Roman"/>
        </w:rPr>
        <w:t>23</w:t>
      </w:r>
      <w:r w:rsidRPr="004C2178">
        <w:rPr>
          <w:rFonts w:ascii="Times New Roman" w:hAnsi="Times New Roman" w:cs="Times New Roman"/>
        </w:rPr>
        <w:t xml:space="preserve"> год -  28 %</w:t>
      </w:r>
      <w:r w:rsidR="006B6664" w:rsidRPr="004C2178">
        <w:rPr>
          <w:rFonts w:ascii="Times New Roman" w:hAnsi="Times New Roman" w:cs="Times New Roman"/>
        </w:rPr>
        <w:t>;</w:t>
      </w:r>
    </w:p>
    <w:p w:rsidR="00562C11" w:rsidRPr="004C2178" w:rsidRDefault="006B6664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2024 год -  30%;</w:t>
      </w:r>
    </w:p>
    <w:p w:rsidR="006B6664" w:rsidRDefault="00CF56A0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 год -  30%;</w:t>
      </w:r>
    </w:p>
    <w:p w:rsidR="00CF56A0" w:rsidRPr="004C2178" w:rsidRDefault="00CF56A0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 год -  30%.</w:t>
      </w:r>
    </w:p>
    <w:p w:rsidR="00562C11" w:rsidRPr="004C2178" w:rsidRDefault="00562C11" w:rsidP="00CF4888">
      <w:pPr>
        <w:pStyle w:val="a8"/>
        <w:ind w:firstLine="567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2. Удельный вес численности молодежи, участвующей в деятельности детских и молодежных общественных объединений, в общей численности молодежи:</w:t>
      </w:r>
    </w:p>
    <w:p w:rsidR="00562C11" w:rsidRPr="004C2178" w:rsidRDefault="00562C11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</w:t>
      </w:r>
      <w:r w:rsidR="004C2178" w:rsidRPr="004C2178">
        <w:rPr>
          <w:rFonts w:ascii="Times New Roman" w:hAnsi="Times New Roman" w:cs="Times New Roman"/>
        </w:rPr>
        <w:t>20</w:t>
      </w:r>
      <w:r w:rsidRPr="004C2178">
        <w:rPr>
          <w:rFonts w:ascii="Times New Roman" w:hAnsi="Times New Roman" w:cs="Times New Roman"/>
        </w:rPr>
        <w:t xml:space="preserve"> год – 18 %,</w:t>
      </w:r>
    </w:p>
    <w:p w:rsidR="00562C11" w:rsidRPr="004C2178" w:rsidRDefault="00562C11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</w:t>
      </w:r>
      <w:r w:rsidR="004C2178" w:rsidRPr="004C2178">
        <w:rPr>
          <w:rFonts w:ascii="Times New Roman" w:hAnsi="Times New Roman" w:cs="Times New Roman"/>
        </w:rPr>
        <w:t>21</w:t>
      </w:r>
      <w:r w:rsidRPr="004C2178">
        <w:rPr>
          <w:rFonts w:ascii="Times New Roman" w:hAnsi="Times New Roman" w:cs="Times New Roman"/>
        </w:rPr>
        <w:t xml:space="preserve"> год -  20 %,</w:t>
      </w:r>
    </w:p>
    <w:p w:rsidR="00562C11" w:rsidRPr="004C2178" w:rsidRDefault="00562C11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</w:t>
      </w:r>
      <w:r w:rsidR="004C2178" w:rsidRPr="004C2178">
        <w:rPr>
          <w:rFonts w:ascii="Times New Roman" w:hAnsi="Times New Roman" w:cs="Times New Roman"/>
        </w:rPr>
        <w:t>22</w:t>
      </w:r>
      <w:r w:rsidRPr="004C2178">
        <w:rPr>
          <w:rFonts w:ascii="Times New Roman" w:hAnsi="Times New Roman" w:cs="Times New Roman"/>
        </w:rPr>
        <w:t xml:space="preserve"> год -  25 %;</w:t>
      </w:r>
    </w:p>
    <w:p w:rsidR="00562C11" w:rsidRPr="004C2178" w:rsidRDefault="00562C11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</w:t>
      </w:r>
      <w:r w:rsidR="004C2178" w:rsidRPr="004C2178">
        <w:rPr>
          <w:rFonts w:ascii="Times New Roman" w:hAnsi="Times New Roman" w:cs="Times New Roman"/>
        </w:rPr>
        <w:t>23</w:t>
      </w:r>
      <w:r w:rsidRPr="004C2178">
        <w:rPr>
          <w:rFonts w:ascii="Times New Roman" w:hAnsi="Times New Roman" w:cs="Times New Roman"/>
        </w:rPr>
        <w:t xml:space="preserve"> год -  30 %</w:t>
      </w:r>
      <w:r w:rsidR="004C2178" w:rsidRPr="004C2178">
        <w:rPr>
          <w:rFonts w:ascii="Times New Roman" w:hAnsi="Times New Roman" w:cs="Times New Roman"/>
        </w:rPr>
        <w:t>;</w:t>
      </w:r>
    </w:p>
    <w:p w:rsidR="004C2178" w:rsidRPr="004C2178" w:rsidRDefault="004C2178" w:rsidP="004C217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2024 год -  35%;</w:t>
      </w:r>
    </w:p>
    <w:p w:rsidR="00CF56A0" w:rsidRDefault="004C2178" w:rsidP="004C217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2025 год -  35%</w:t>
      </w:r>
      <w:r w:rsidR="00CF56A0">
        <w:rPr>
          <w:rFonts w:ascii="Times New Roman" w:hAnsi="Times New Roman" w:cs="Times New Roman"/>
        </w:rPr>
        <w:t>;</w:t>
      </w:r>
    </w:p>
    <w:p w:rsidR="004C2178" w:rsidRPr="004C2178" w:rsidRDefault="00CF56A0" w:rsidP="004C217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2026 год – 35 %</w:t>
      </w:r>
      <w:r w:rsidR="004C2178" w:rsidRPr="004C2178">
        <w:rPr>
          <w:rFonts w:ascii="Times New Roman" w:hAnsi="Times New Roman" w:cs="Times New Roman"/>
        </w:rPr>
        <w:t>.</w:t>
      </w:r>
    </w:p>
    <w:p w:rsidR="00562C11" w:rsidRPr="004C2178" w:rsidRDefault="00562C11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3. Количество молодых людей в возрасте от 14 до 35 лет, вовлечённых в волонтёрскую деятельность:</w:t>
      </w:r>
    </w:p>
    <w:p w:rsidR="00562C11" w:rsidRPr="004C2178" w:rsidRDefault="00562C11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</w:t>
      </w:r>
      <w:r w:rsidR="00E15114">
        <w:rPr>
          <w:rFonts w:ascii="Times New Roman" w:hAnsi="Times New Roman" w:cs="Times New Roman"/>
        </w:rPr>
        <w:t>20</w:t>
      </w:r>
      <w:r w:rsidRPr="004C2178">
        <w:rPr>
          <w:rFonts w:ascii="Times New Roman" w:hAnsi="Times New Roman" w:cs="Times New Roman"/>
        </w:rPr>
        <w:t xml:space="preserve"> год –  100 чел.,</w:t>
      </w:r>
    </w:p>
    <w:p w:rsidR="00562C11" w:rsidRPr="004C2178" w:rsidRDefault="00562C11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</w:t>
      </w:r>
      <w:r w:rsidR="00E15114">
        <w:rPr>
          <w:rFonts w:ascii="Times New Roman" w:hAnsi="Times New Roman" w:cs="Times New Roman"/>
        </w:rPr>
        <w:t xml:space="preserve">21 год – </w:t>
      </w:r>
      <w:r w:rsidRPr="004C2178">
        <w:rPr>
          <w:rFonts w:ascii="Times New Roman" w:hAnsi="Times New Roman" w:cs="Times New Roman"/>
        </w:rPr>
        <w:t>200 чел.,</w:t>
      </w:r>
    </w:p>
    <w:p w:rsidR="00562C11" w:rsidRPr="004C2178" w:rsidRDefault="00562C11" w:rsidP="00CF4888">
      <w:pPr>
        <w:pStyle w:val="a4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4C2178">
        <w:rPr>
          <w:rFonts w:ascii="Times New Roman" w:hAnsi="Times New Roman" w:cs="Times New Roman"/>
        </w:rPr>
        <w:t>20</w:t>
      </w:r>
      <w:r w:rsidR="00E15114">
        <w:rPr>
          <w:rFonts w:ascii="Times New Roman" w:hAnsi="Times New Roman" w:cs="Times New Roman"/>
        </w:rPr>
        <w:t>22 год</w:t>
      </w:r>
      <w:r w:rsidRPr="004C2178">
        <w:rPr>
          <w:rFonts w:ascii="Times New Roman" w:hAnsi="Times New Roman" w:cs="Times New Roman"/>
        </w:rPr>
        <w:t xml:space="preserve"> –</w:t>
      </w:r>
      <w:r w:rsidR="00E15114">
        <w:rPr>
          <w:rFonts w:ascii="Times New Roman" w:hAnsi="Times New Roman" w:cs="Times New Roman"/>
        </w:rPr>
        <w:t xml:space="preserve"> </w:t>
      </w:r>
      <w:r w:rsidRPr="004C2178">
        <w:rPr>
          <w:rFonts w:ascii="Times New Roman" w:hAnsi="Times New Roman" w:cs="Times New Roman"/>
        </w:rPr>
        <w:t>300 чел.;</w:t>
      </w:r>
    </w:p>
    <w:p w:rsidR="00562C11" w:rsidRDefault="00562C11" w:rsidP="00CF4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178">
        <w:rPr>
          <w:rFonts w:ascii="Times New Roman" w:hAnsi="Times New Roman" w:cs="Times New Roman"/>
          <w:sz w:val="24"/>
          <w:szCs w:val="24"/>
        </w:rPr>
        <w:t>20</w:t>
      </w:r>
      <w:r w:rsidR="00E15114">
        <w:rPr>
          <w:rFonts w:ascii="Times New Roman" w:hAnsi="Times New Roman" w:cs="Times New Roman"/>
          <w:sz w:val="24"/>
          <w:szCs w:val="24"/>
        </w:rPr>
        <w:t>23</w:t>
      </w:r>
      <w:r w:rsidRPr="004C2178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E15114">
        <w:rPr>
          <w:rFonts w:ascii="Times New Roman" w:hAnsi="Times New Roman" w:cs="Times New Roman"/>
          <w:sz w:val="24"/>
          <w:szCs w:val="24"/>
        </w:rPr>
        <w:t xml:space="preserve">350 </w:t>
      </w:r>
      <w:r w:rsidRPr="004C2178">
        <w:rPr>
          <w:rFonts w:ascii="Times New Roman" w:hAnsi="Times New Roman" w:cs="Times New Roman"/>
          <w:sz w:val="24"/>
          <w:szCs w:val="24"/>
        </w:rPr>
        <w:t>чел.</w:t>
      </w:r>
      <w:r w:rsidR="00E15114">
        <w:rPr>
          <w:rFonts w:ascii="Times New Roman" w:hAnsi="Times New Roman" w:cs="Times New Roman"/>
          <w:sz w:val="24"/>
          <w:szCs w:val="24"/>
        </w:rPr>
        <w:t>;</w:t>
      </w:r>
    </w:p>
    <w:p w:rsidR="00E15114" w:rsidRDefault="00E15114" w:rsidP="00CF4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400 чел.;</w:t>
      </w:r>
    </w:p>
    <w:p w:rsidR="00CF56A0" w:rsidRDefault="00E15114" w:rsidP="00E1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– 450 чел</w:t>
      </w:r>
      <w:r w:rsidR="00CF56A0">
        <w:rPr>
          <w:rFonts w:ascii="Times New Roman" w:hAnsi="Times New Roman" w:cs="Times New Roman"/>
          <w:sz w:val="24"/>
          <w:szCs w:val="24"/>
        </w:rPr>
        <w:t>.;</w:t>
      </w:r>
    </w:p>
    <w:p w:rsidR="00E15114" w:rsidRPr="004C2178" w:rsidRDefault="00CF56A0" w:rsidP="00E15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460 чел</w:t>
      </w:r>
      <w:r w:rsidR="00E15114">
        <w:rPr>
          <w:rFonts w:ascii="Times New Roman" w:hAnsi="Times New Roman" w:cs="Times New Roman"/>
          <w:sz w:val="24"/>
          <w:szCs w:val="24"/>
        </w:rPr>
        <w:t>.</w:t>
      </w:r>
    </w:p>
    <w:p w:rsidR="00562C11" w:rsidRPr="00EF5340" w:rsidRDefault="00802136" w:rsidP="00CF488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136">
        <w:rPr>
          <w:rFonts w:ascii="Times New Roman" w:hAnsi="Times New Roman" w:cs="Times New Roman"/>
          <w:sz w:val="24"/>
          <w:szCs w:val="24"/>
        </w:rPr>
        <w:t>Муниципальная программа реализуется в период с 2020 по 202</w:t>
      </w:r>
      <w:r w:rsidR="00CF56A0">
        <w:rPr>
          <w:rFonts w:ascii="Times New Roman" w:hAnsi="Times New Roman" w:cs="Times New Roman"/>
          <w:sz w:val="24"/>
          <w:szCs w:val="24"/>
        </w:rPr>
        <w:t>6</w:t>
      </w:r>
      <w:r w:rsidRPr="00802136">
        <w:rPr>
          <w:rFonts w:ascii="Times New Roman" w:hAnsi="Times New Roman" w:cs="Times New Roman"/>
          <w:sz w:val="24"/>
          <w:szCs w:val="24"/>
        </w:rPr>
        <w:t xml:space="preserve"> год без разбивки на этапы.</w:t>
      </w:r>
      <w:r w:rsidR="00562C11" w:rsidRPr="00EF53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C11" w:rsidRPr="00EF5340" w:rsidRDefault="00562C11" w:rsidP="00CF4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 xml:space="preserve">При оценке достижения поставленной цели и решения задач планируется использовать индикаторы, характеризующие общее развитие муниципальной молодежной политики в  Ичалковском муниципальном районе, и индикаторы, позволяющие оценить непосредственно реализацию мероприятий, осуществляемых в рамках Программы. </w:t>
      </w:r>
    </w:p>
    <w:p w:rsidR="00562C11" w:rsidRPr="00EF5340" w:rsidRDefault="00562C11" w:rsidP="00CF4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Итогом реализации Программы станет улучшение муниципальной молодежной политики, увеличение численности молодёжи, вовлеченной в реализацию мероприятий муниципальной молодёжной политики на территории Ичалковского муниципального района,  увеличение удельного веса численности  молодежи, участвующей в деятельности детских и молодежных общественных объединений, в общей численности молодежи.</w:t>
      </w:r>
    </w:p>
    <w:p w:rsidR="00562C11" w:rsidRPr="00EF5340" w:rsidRDefault="00562C11" w:rsidP="00CF48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Факторы, влияющие на достижение плановых показателей:</w:t>
      </w:r>
    </w:p>
    <w:p w:rsidR="00562C11" w:rsidRPr="00EF5340" w:rsidRDefault="00562C11" w:rsidP="00CF48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- изменения федерального и республиканского законодательства в сфере  молодежной  политики</w:t>
      </w:r>
    </w:p>
    <w:p w:rsidR="00562C11" w:rsidRPr="00EF5340" w:rsidRDefault="00562C11" w:rsidP="00CF48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 xml:space="preserve"> -кризисные явления в экономике;</w:t>
      </w:r>
    </w:p>
    <w:p w:rsidR="00562C11" w:rsidRPr="00EF5340" w:rsidRDefault="00562C11" w:rsidP="00CF48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5340">
        <w:rPr>
          <w:rFonts w:ascii="Times New Roman" w:hAnsi="Times New Roman" w:cs="Times New Roman"/>
          <w:sz w:val="24"/>
          <w:szCs w:val="24"/>
          <w:shd w:val="clear" w:color="auto" w:fill="FFFFFF"/>
        </w:rPr>
        <w:t>- форс-мажорные обстоятельства.</w:t>
      </w:r>
    </w:p>
    <w:p w:rsidR="00562C11" w:rsidRDefault="00562C11" w:rsidP="00B35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C11" w:rsidRDefault="00562C11" w:rsidP="00B35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340">
        <w:rPr>
          <w:rFonts w:ascii="Times New Roman" w:hAnsi="Times New Roman" w:cs="Times New Roman"/>
          <w:b/>
          <w:bCs/>
          <w:sz w:val="24"/>
          <w:szCs w:val="24"/>
        </w:rPr>
        <w:t>Раздел 2. Основное мероприятие Программы.</w:t>
      </w:r>
    </w:p>
    <w:p w:rsidR="00562C11" w:rsidRPr="00EF5340" w:rsidRDefault="00562C11" w:rsidP="00B35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C11" w:rsidRPr="00EF5340" w:rsidRDefault="00562C11" w:rsidP="00CF4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 xml:space="preserve">Программа «Развитие молодёжной политики и патриотическое воспитание в Ичалковском муниципальном районе» включает в себя основное мероприятие, направленное на реализацию основных направлений муниципальной молодежной политики: поддержку талантливой молодежи; вовлечение молодежи в социально-экономическую и общественно-политическую жизнь региона. </w:t>
      </w:r>
    </w:p>
    <w:p w:rsidR="00562C11" w:rsidRPr="00EF5340" w:rsidRDefault="00562C11" w:rsidP="00CF4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Основное мероприятие:</w:t>
      </w:r>
      <w:r w:rsidRPr="00EF53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340">
        <w:rPr>
          <w:rFonts w:ascii="Times New Roman" w:hAnsi="Times New Roman" w:cs="Times New Roman"/>
          <w:sz w:val="24"/>
          <w:szCs w:val="24"/>
        </w:rPr>
        <w:t>«Развитие досуговой деятельности в молодёжной среде, профилактика асоциальных явлений, гражданско-патриотическое воспитание, развитие и поддержка лидерских и социально-активных позиций».</w:t>
      </w:r>
    </w:p>
    <w:p w:rsidR="00562C11" w:rsidRPr="00EF5340" w:rsidRDefault="00562C11" w:rsidP="00CF48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340">
        <w:rPr>
          <w:rFonts w:ascii="Times New Roman" w:hAnsi="Times New Roman" w:cs="Times New Roman"/>
          <w:color w:val="000000"/>
          <w:sz w:val="24"/>
          <w:szCs w:val="24"/>
        </w:rPr>
        <w:t>Целью основного мероприятия является оказание поддержки  работы с детьми и молодежью в  районе.</w:t>
      </w:r>
    </w:p>
    <w:p w:rsidR="00562C11" w:rsidRPr="00EF5340" w:rsidRDefault="00562C11" w:rsidP="00CF488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F5340">
        <w:rPr>
          <w:rFonts w:ascii="Times New Roman" w:hAnsi="Times New Roman" w:cs="Times New Roman"/>
          <w:sz w:val="24"/>
          <w:szCs w:val="24"/>
        </w:rPr>
        <w:t>Перечень м</w:t>
      </w:r>
      <w:r w:rsidRPr="00EF5340">
        <w:rPr>
          <w:rFonts w:ascii="Times New Roman" w:hAnsi="Times New Roman" w:cs="Times New Roman"/>
          <w:color w:val="000000"/>
          <w:sz w:val="24"/>
          <w:szCs w:val="24"/>
        </w:rPr>
        <w:t>ероприятий отражен в приложении 2.</w:t>
      </w:r>
    </w:p>
    <w:p w:rsidR="00562C11" w:rsidRPr="00EF5340" w:rsidRDefault="00562C11" w:rsidP="00B35E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C11" w:rsidRPr="00EF5340" w:rsidRDefault="00562C11" w:rsidP="00B35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340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Меры муниципального регулирования, направленные </w:t>
      </w:r>
    </w:p>
    <w:p w:rsidR="00562C11" w:rsidRDefault="00562C11" w:rsidP="00B35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340">
        <w:rPr>
          <w:rFonts w:ascii="Times New Roman" w:hAnsi="Times New Roman" w:cs="Times New Roman"/>
          <w:b/>
          <w:bCs/>
          <w:sz w:val="24"/>
          <w:szCs w:val="24"/>
        </w:rPr>
        <w:t xml:space="preserve">на достижение цели и задач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F5340">
        <w:rPr>
          <w:rFonts w:ascii="Times New Roman" w:hAnsi="Times New Roman" w:cs="Times New Roman"/>
          <w:b/>
          <w:bCs/>
          <w:sz w:val="24"/>
          <w:szCs w:val="24"/>
        </w:rPr>
        <w:t>рограммы.</w:t>
      </w:r>
    </w:p>
    <w:p w:rsidR="00562C11" w:rsidRPr="00EF5340" w:rsidRDefault="00562C11" w:rsidP="00B35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C11" w:rsidRPr="00B157B3" w:rsidRDefault="00562C11" w:rsidP="00F63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D93">
        <w:rPr>
          <w:rFonts w:ascii="Times New Roman" w:hAnsi="Times New Roman" w:cs="Times New Roman"/>
          <w:sz w:val="24"/>
          <w:szCs w:val="24"/>
        </w:rPr>
        <w:t xml:space="preserve">Правовое регулирование в сфере реализации подпрограммы </w:t>
      </w:r>
      <w:r w:rsidR="008B37F0" w:rsidRPr="00F63D93">
        <w:rPr>
          <w:rFonts w:ascii="Times New Roman" w:hAnsi="Times New Roman" w:cs="Times New Roman"/>
          <w:sz w:val="24"/>
          <w:szCs w:val="24"/>
        </w:rPr>
        <w:t>осуществляется в соответствии с</w:t>
      </w:r>
      <w:r w:rsidR="008B37F0" w:rsidRPr="00F63D93">
        <w:t xml:space="preserve"> </w:t>
      </w:r>
      <w:r w:rsidR="008B37F0" w:rsidRPr="00F63D93">
        <w:rPr>
          <w:rFonts w:ascii="Times New Roman" w:hAnsi="Times New Roman" w:cs="Times New Roman"/>
          <w:sz w:val="24"/>
          <w:szCs w:val="24"/>
        </w:rPr>
        <w:t>Основами государственной молодежной политики Российской Федерации на период до 2025, утвержденными</w:t>
      </w:r>
      <w:r w:rsidRPr="00F63D93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</w:t>
      </w:r>
      <w:r w:rsidR="008B37F0" w:rsidRPr="00F63D93">
        <w:rPr>
          <w:rFonts w:ascii="Times New Roman" w:hAnsi="Times New Roman" w:cs="Times New Roman"/>
          <w:sz w:val="24"/>
          <w:szCs w:val="24"/>
        </w:rPr>
        <w:t>29</w:t>
      </w:r>
      <w:r w:rsidRPr="00F63D93">
        <w:rPr>
          <w:rFonts w:ascii="Times New Roman" w:hAnsi="Times New Roman" w:cs="Times New Roman"/>
          <w:sz w:val="24"/>
          <w:szCs w:val="24"/>
        </w:rPr>
        <w:t xml:space="preserve"> </w:t>
      </w:r>
      <w:r w:rsidR="008B37F0" w:rsidRPr="00F63D93">
        <w:rPr>
          <w:rFonts w:ascii="Times New Roman" w:hAnsi="Times New Roman" w:cs="Times New Roman"/>
          <w:sz w:val="24"/>
          <w:szCs w:val="24"/>
        </w:rPr>
        <w:t>ноября 2014</w:t>
      </w:r>
      <w:r w:rsidRPr="00F63D9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B37F0" w:rsidRPr="00F63D93">
        <w:rPr>
          <w:rFonts w:ascii="Times New Roman" w:hAnsi="Times New Roman" w:cs="Times New Roman"/>
          <w:sz w:val="24"/>
          <w:szCs w:val="24"/>
        </w:rPr>
        <w:t>24</w:t>
      </w:r>
      <w:r w:rsidRPr="00F63D93">
        <w:rPr>
          <w:rFonts w:ascii="Times New Roman" w:hAnsi="Times New Roman" w:cs="Times New Roman"/>
          <w:sz w:val="24"/>
          <w:szCs w:val="24"/>
        </w:rPr>
        <w:t>0</w:t>
      </w:r>
      <w:r w:rsidR="008B37F0" w:rsidRPr="00F63D93">
        <w:rPr>
          <w:rFonts w:ascii="Times New Roman" w:hAnsi="Times New Roman" w:cs="Times New Roman"/>
          <w:sz w:val="24"/>
          <w:szCs w:val="24"/>
        </w:rPr>
        <w:t>3</w:t>
      </w:r>
      <w:r w:rsidRPr="00F63D93">
        <w:rPr>
          <w:rFonts w:ascii="Times New Roman" w:hAnsi="Times New Roman" w:cs="Times New Roman"/>
          <w:sz w:val="24"/>
          <w:szCs w:val="24"/>
        </w:rPr>
        <w:t>-р; Подпрограммой «</w:t>
      </w:r>
      <w:r w:rsidR="00F63D93" w:rsidRPr="00F63D93">
        <w:rPr>
          <w:rFonts w:ascii="Times New Roman" w:hAnsi="Times New Roman" w:cs="Times New Roman"/>
          <w:sz w:val="24"/>
          <w:szCs w:val="24"/>
        </w:rPr>
        <w:t>Развитие дополнительного образования детей и реализация мероприятий молодежной политики</w:t>
      </w:r>
      <w:r w:rsidRPr="00F63D93">
        <w:rPr>
          <w:rFonts w:ascii="Times New Roman" w:hAnsi="Times New Roman" w:cs="Times New Roman"/>
          <w:sz w:val="24"/>
          <w:szCs w:val="24"/>
        </w:rPr>
        <w:t>» государственной программы Российской Федерации «Развитие образования</w:t>
      </w:r>
      <w:r w:rsidRPr="00640701">
        <w:rPr>
          <w:rFonts w:ascii="Times New Roman" w:hAnsi="Times New Roman" w:cs="Times New Roman"/>
          <w:sz w:val="24"/>
          <w:szCs w:val="24"/>
        </w:rPr>
        <w:t xml:space="preserve">», утвержденной </w:t>
      </w:r>
      <w:r w:rsidR="008D2A1C" w:rsidRPr="00640701">
        <w:rPr>
          <w:rFonts w:ascii="Times New Roman" w:hAnsi="Times New Roman" w:cs="Times New Roman"/>
          <w:sz w:val="24"/>
          <w:szCs w:val="24"/>
        </w:rPr>
        <w:t>постановлением</w:t>
      </w:r>
      <w:r w:rsidRPr="0064070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640701" w:rsidRPr="00640701">
        <w:rPr>
          <w:rFonts w:ascii="Times New Roman" w:hAnsi="Times New Roman" w:cs="Times New Roman"/>
          <w:sz w:val="24"/>
          <w:szCs w:val="24"/>
        </w:rPr>
        <w:t>26</w:t>
      </w:r>
      <w:r w:rsidRPr="00640701">
        <w:rPr>
          <w:rFonts w:ascii="Times New Roman" w:hAnsi="Times New Roman" w:cs="Times New Roman"/>
          <w:sz w:val="24"/>
          <w:szCs w:val="24"/>
        </w:rPr>
        <w:t xml:space="preserve"> </w:t>
      </w:r>
      <w:r w:rsidR="00640701" w:rsidRPr="00640701">
        <w:rPr>
          <w:rFonts w:ascii="Times New Roman" w:hAnsi="Times New Roman" w:cs="Times New Roman"/>
          <w:sz w:val="24"/>
          <w:szCs w:val="24"/>
        </w:rPr>
        <w:t>декабря</w:t>
      </w:r>
      <w:r w:rsidRPr="00640701">
        <w:rPr>
          <w:rFonts w:ascii="Times New Roman" w:hAnsi="Times New Roman" w:cs="Times New Roman"/>
          <w:sz w:val="24"/>
          <w:szCs w:val="24"/>
        </w:rPr>
        <w:t xml:space="preserve"> 201</w:t>
      </w:r>
      <w:r w:rsidR="00640701" w:rsidRPr="00640701">
        <w:rPr>
          <w:rFonts w:ascii="Times New Roman" w:hAnsi="Times New Roman" w:cs="Times New Roman"/>
          <w:sz w:val="24"/>
          <w:szCs w:val="24"/>
        </w:rPr>
        <w:t>7</w:t>
      </w:r>
      <w:r w:rsidRPr="0064070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40701" w:rsidRPr="00640701">
        <w:rPr>
          <w:rFonts w:ascii="Times New Roman" w:hAnsi="Times New Roman" w:cs="Times New Roman"/>
          <w:sz w:val="24"/>
          <w:szCs w:val="24"/>
        </w:rPr>
        <w:t>1642</w:t>
      </w:r>
      <w:r w:rsidRPr="00640701">
        <w:rPr>
          <w:rFonts w:ascii="Times New Roman" w:hAnsi="Times New Roman" w:cs="Times New Roman"/>
          <w:sz w:val="24"/>
          <w:szCs w:val="24"/>
        </w:rPr>
        <w:t>.</w:t>
      </w:r>
    </w:p>
    <w:p w:rsidR="00562C11" w:rsidRPr="00B157B3" w:rsidRDefault="00562C11" w:rsidP="00CF4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7B3">
        <w:rPr>
          <w:rFonts w:ascii="Times New Roman" w:hAnsi="Times New Roman" w:cs="Times New Roman"/>
          <w:sz w:val="24"/>
          <w:szCs w:val="24"/>
        </w:rPr>
        <w:t>В рамках реализации мероприятий Программы предусматривается разработка и принятие муниципальных нормативных правовых актов в сфере реализации Программы.</w:t>
      </w:r>
    </w:p>
    <w:p w:rsidR="00562C11" w:rsidRPr="00B157B3" w:rsidRDefault="00562C11" w:rsidP="00B35E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2C11" w:rsidRPr="00B157B3" w:rsidRDefault="00562C11" w:rsidP="00B35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7B3">
        <w:rPr>
          <w:rFonts w:ascii="Times New Roman" w:hAnsi="Times New Roman" w:cs="Times New Roman"/>
          <w:b/>
          <w:bCs/>
          <w:sz w:val="24"/>
          <w:szCs w:val="24"/>
        </w:rPr>
        <w:t>Раздел 4. Ресурсное обеспечение Программы;</w:t>
      </w:r>
    </w:p>
    <w:p w:rsidR="00562C11" w:rsidRPr="00B157B3" w:rsidRDefault="00562C11" w:rsidP="00B35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C11" w:rsidRPr="00B157B3" w:rsidRDefault="00562C11" w:rsidP="00CF4888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B157B3">
        <w:rPr>
          <w:rFonts w:ascii="Times New Roman" w:hAnsi="Times New Roman" w:cs="Times New Roman"/>
          <w:sz w:val="24"/>
          <w:szCs w:val="24"/>
        </w:rPr>
        <w:t>На р</w:t>
      </w:r>
      <w:r w:rsidR="00E673F6">
        <w:rPr>
          <w:rFonts w:ascii="Times New Roman" w:hAnsi="Times New Roman" w:cs="Times New Roman"/>
          <w:sz w:val="24"/>
          <w:szCs w:val="24"/>
        </w:rPr>
        <w:t>еализацию Программы потребуется</w:t>
      </w:r>
      <w:r w:rsidRPr="00B157B3">
        <w:rPr>
          <w:rFonts w:ascii="Times New Roman" w:hAnsi="Times New Roman" w:cs="Times New Roman"/>
          <w:sz w:val="24"/>
          <w:szCs w:val="24"/>
        </w:rPr>
        <w:t xml:space="preserve"> </w:t>
      </w:r>
      <w:r w:rsidR="009F1B80">
        <w:rPr>
          <w:rFonts w:ascii="Times New Roman" w:hAnsi="Times New Roman" w:cs="Times New Roman"/>
          <w:sz w:val="24"/>
          <w:szCs w:val="24"/>
        </w:rPr>
        <w:t>638</w:t>
      </w:r>
      <w:r w:rsidR="00E673F6" w:rsidRPr="00E673F6">
        <w:rPr>
          <w:rFonts w:ascii="Times New Roman" w:hAnsi="Times New Roman" w:cs="Times New Roman"/>
          <w:sz w:val="24"/>
          <w:szCs w:val="24"/>
        </w:rPr>
        <w:t xml:space="preserve">,4 </w:t>
      </w:r>
      <w:r w:rsidRPr="00B157B3">
        <w:rPr>
          <w:rFonts w:ascii="Times New Roman" w:hAnsi="Times New Roman" w:cs="Times New Roman"/>
          <w:sz w:val="24"/>
          <w:szCs w:val="24"/>
        </w:rPr>
        <w:t xml:space="preserve">  тыс. рублей, в том числе объем финансирования по годам составляет:             </w:t>
      </w:r>
    </w:p>
    <w:p w:rsidR="00E673F6" w:rsidRPr="00E673F6" w:rsidRDefault="00E673F6" w:rsidP="00E673F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673F6">
        <w:rPr>
          <w:rFonts w:ascii="Times New Roman" w:hAnsi="Times New Roman" w:cs="Times New Roman"/>
          <w:sz w:val="24"/>
          <w:szCs w:val="24"/>
        </w:rPr>
        <w:t>2020 год – 84,5 тыс. рублей;</w:t>
      </w:r>
    </w:p>
    <w:p w:rsidR="00E673F6" w:rsidRPr="00E673F6" w:rsidRDefault="00E673F6" w:rsidP="00E673F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673F6">
        <w:rPr>
          <w:rFonts w:ascii="Times New Roman" w:hAnsi="Times New Roman" w:cs="Times New Roman"/>
          <w:sz w:val="24"/>
          <w:szCs w:val="24"/>
        </w:rPr>
        <w:t>2021 год –87,0 тыс. рублей;</w:t>
      </w:r>
    </w:p>
    <w:p w:rsidR="00E673F6" w:rsidRPr="00E673F6" w:rsidRDefault="00E673F6" w:rsidP="00E673F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673F6">
        <w:rPr>
          <w:rFonts w:ascii="Times New Roman" w:hAnsi="Times New Roman" w:cs="Times New Roman"/>
          <w:sz w:val="24"/>
          <w:szCs w:val="24"/>
        </w:rPr>
        <w:t>2022 год – 89,6 тыс. рублей;</w:t>
      </w:r>
    </w:p>
    <w:p w:rsidR="00E673F6" w:rsidRPr="00E673F6" w:rsidRDefault="00E673F6" w:rsidP="00E673F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673F6">
        <w:rPr>
          <w:rFonts w:ascii="Times New Roman" w:hAnsi="Times New Roman" w:cs="Times New Roman"/>
          <w:sz w:val="24"/>
          <w:szCs w:val="24"/>
        </w:rPr>
        <w:t>2023 год – 92,3 тыс. рублей;</w:t>
      </w:r>
    </w:p>
    <w:p w:rsidR="00E673F6" w:rsidRPr="00E673F6" w:rsidRDefault="00E673F6" w:rsidP="00E673F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673F6">
        <w:rPr>
          <w:rFonts w:ascii="Times New Roman" w:hAnsi="Times New Roman" w:cs="Times New Roman"/>
          <w:sz w:val="24"/>
          <w:szCs w:val="24"/>
        </w:rPr>
        <w:t>2024 год – 95,0 тыс. рублей;</w:t>
      </w:r>
    </w:p>
    <w:p w:rsidR="009F1B80" w:rsidRDefault="00E673F6" w:rsidP="00E673F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E673F6">
        <w:rPr>
          <w:rFonts w:ascii="Times New Roman" w:hAnsi="Times New Roman" w:cs="Times New Roman"/>
          <w:sz w:val="24"/>
          <w:szCs w:val="24"/>
        </w:rPr>
        <w:t>2025 год – 95,0 тыс. рублей</w:t>
      </w:r>
      <w:r w:rsidR="009F1B80">
        <w:rPr>
          <w:rFonts w:ascii="Times New Roman" w:hAnsi="Times New Roman" w:cs="Times New Roman"/>
          <w:sz w:val="24"/>
          <w:szCs w:val="24"/>
        </w:rPr>
        <w:t>;</w:t>
      </w:r>
    </w:p>
    <w:p w:rsidR="00E673F6" w:rsidRPr="00B157B3" w:rsidRDefault="009F1B80" w:rsidP="00E673F6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 год – 95,0 тыс. рублей</w:t>
      </w:r>
      <w:r w:rsidR="00E673F6" w:rsidRPr="00E673F6">
        <w:rPr>
          <w:rFonts w:ascii="Times New Roman" w:hAnsi="Times New Roman" w:cs="Times New Roman"/>
          <w:sz w:val="24"/>
          <w:szCs w:val="24"/>
        </w:rPr>
        <w:t>.</w:t>
      </w:r>
    </w:p>
    <w:p w:rsidR="00562C11" w:rsidRPr="00B157B3" w:rsidRDefault="00562C11" w:rsidP="00CF488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7B3">
        <w:rPr>
          <w:rFonts w:ascii="Times New Roman" w:hAnsi="Times New Roman" w:cs="Times New Roman"/>
          <w:sz w:val="24"/>
          <w:szCs w:val="24"/>
        </w:rPr>
        <w:t>Ресурсное обеспечение Программы в целом, а также по годам реализации Программы и источникам финансирования приводится в приложении 3 к Программе.</w:t>
      </w:r>
    </w:p>
    <w:p w:rsidR="00562C11" w:rsidRPr="00B157B3" w:rsidRDefault="00562C11" w:rsidP="00B35ECD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2C11" w:rsidRPr="00B157B3" w:rsidRDefault="00562C11" w:rsidP="004945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7B3">
        <w:rPr>
          <w:rFonts w:ascii="Times New Roman" w:hAnsi="Times New Roman" w:cs="Times New Roman"/>
          <w:b/>
          <w:bCs/>
          <w:sz w:val="24"/>
          <w:szCs w:val="24"/>
        </w:rPr>
        <w:t>Раздел 5.  Сведения об участии организаций.</w:t>
      </w:r>
    </w:p>
    <w:p w:rsidR="00562C11" w:rsidRPr="00B157B3" w:rsidRDefault="00562C11" w:rsidP="00B35E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C11" w:rsidRPr="00B157B3" w:rsidRDefault="00562C11" w:rsidP="00CF48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7B3">
        <w:rPr>
          <w:rFonts w:ascii="Times New Roman" w:hAnsi="Times New Roman" w:cs="Times New Roman"/>
          <w:sz w:val="24"/>
          <w:szCs w:val="24"/>
        </w:rPr>
        <w:t xml:space="preserve">В реализации мероприятий Программы принимают участие: администрация Ичалковского муниципального района, </w:t>
      </w:r>
      <w:r w:rsidRPr="00B157B3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 администрации  Ичалковского муниципального района, отдел культуры и туризма администрации  Ичалковского муниципального района, учреждения образования и дополнительного  образования  Ичалковского муниципального района, учреждения культуры Ичалковского муниципального района, предприятия и организации района, районные общественные объединения: Совет женщин Ичалковского района, Совет ветеранов и т.д.</w:t>
      </w:r>
    </w:p>
    <w:p w:rsidR="00562C11" w:rsidRPr="00B157B3" w:rsidRDefault="00562C11" w:rsidP="00005F1E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2C11" w:rsidRPr="00B157B3" w:rsidRDefault="00562C11" w:rsidP="00005F1E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color w:val="000000"/>
        </w:rPr>
      </w:pPr>
      <w:r w:rsidRPr="00B157B3">
        <w:rPr>
          <w:rStyle w:val="aa"/>
          <w:rFonts w:ascii="Times New Roman" w:hAnsi="Times New Roman" w:cs="Times New Roman"/>
          <w:color w:val="000000"/>
        </w:rPr>
        <w:t>Раздел 6. Ожидаемые конечные результаты и</w:t>
      </w:r>
    </w:p>
    <w:p w:rsidR="00562C11" w:rsidRPr="00B157B3" w:rsidRDefault="00562C11" w:rsidP="00005F1E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rStyle w:val="aa"/>
          <w:rFonts w:ascii="Times New Roman" w:hAnsi="Times New Roman" w:cs="Times New Roman"/>
          <w:color w:val="000000"/>
        </w:rPr>
      </w:pPr>
      <w:r w:rsidRPr="00B157B3">
        <w:rPr>
          <w:rStyle w:val="aa"/>
          <w:rFonts w:ascii="Times New Roman" w:hAnsi="Times New Roman" w:cs="Times New Roman"/>
          <w:color w:val="000000"/>
        </w:rPr>
        <w:t>показатели муниципальной Программы.</w:t>
      </w:r>
    </w:p>
    <w:p w:rsidR="00562C11" w:rsidRPr="00B157B3" w:rsidRDefault="00562C11" w:rsidP="00CF488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62C11" w:rsidRPr="00B157B3" w:rsidRDefault="00562C11" w:rsidP="00CF48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B157B3">
        <w:rPr>
          <w:rFonts w:ascii="Times New Roman" w:hAnsi="Times New Roman" w:cs="Times New Roman"/>
          <w:color w:val="000000"/>
        </w:rPr>
        <w:t>Осуществление программных мер позволит создать комплекс правовых, экономических, организационных, кадровых, информационных, технических и других условий, благоприятствующих эффективному функционированию муниципальной системы патриотического воспитания и допризывной подготовки молодежи к военной службе.</w:t>
      </w:r>
    </w:p>
    <w:p w:rsidR="00562C11" w:rsidRPr="00B157B3" w:rsidRDefault="00562C11" w:rsidP="00CF48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B157B3">
        <w:rPr>
          <w:rFonts w:ascii="Times New Roman" w:hAnsi="Times New Roman" w:cs="Times New Roman"/>
          <w:color w:val="000000"/>
        </w:rPr>
        <w:t>Основными ожидаемыми конечными результатами по направлениям программной деятельности являются следующие:</w:t>
      </w:r>
    </w:p>
    <w:p w:rsidR="00562C11" w:rsidRPr="00B157B3" w:rsidRDefault="00562C11" w:rsidP="00CF48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B157B3">
        <w:rPr>
          <w:rFonts w:ascii="Times New Roman" w:hAnsi="Times New Roman" w:cs="Times New Roman"/>
          <w:color w:val="000000"/>
        </w:rPr>
        <w:t>1. Популярность здорового образа жизни среди молодежи, годность по состоянию здоровья и физическому развитию большинства юношей призывного возраста к прохождению военной службы, эффективное диспансерное наблюдение и профилактическая оздоровительная деятельность в образовательных учреждениях, летних лагерях, социальная защищенность молодежи допризывного возраста.</w:t>
      </w:r>
    </w:p>
    <w:p w:rsidR="00562C11" w:rsidRPr="00B157B3" w:rsidRDefault="00562C11" w:rsidP="00CF48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B157B3">
        <w:rPr>
          <w:rFonts w:ascii="Times New Roman" w:hAnsi="Times New Roman" w:cs="Times New Roman"/>
          <w:color w:val="000000"/>
        </w:rPr>
        <w:t>2. Привлекательность физкультурно-спортивных занятий, активного отдыха и досуга, массовая физкультурно-оздоровительная и спортивная активность молодежи, доступность качественных специализированных физкультурно-спортивных услуг по допризывной подготовке к военной службе, в том числе расширение возможностей занятия военно-прикладными, видами спорта, улучшение физической подготовки учащихся, высокий уровень спортивной квалификации молодежи, прошедшей допризывную подготовку к военной службе.</w:t>
      </w:r>
    </w:p>
    <w:p w:rsidR="00562C11" w:rsidRPr="00B157B3" w:rsidRDefault="00562C11" w:rsidP="00CF48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B157B3">
        <w:rPr>
          <w:rFonts w:ascii="Times New Roman" w:hAnsi="Times New Roman" w:cs="Times New Roman"/>
          <w:color w:val="000000"/>
        </w:rPr>
        <w:t xml:space="preserve">3. </w:t>
      </w:r>
      <w:proofErr w:type="gramStart"/>
      <w:r w:rsidRPr="00B157B3">
        <w:rPr>
          <w:rFonts w:ascii="Times New Roman" w:hAnsi="Times New Roman" w:cs="Times New Roman"/>
          <w:color w:val="000000"/>
        </w:rPr>
        <w:t xml:space="preserve">Укрепление патриотических ценностей в общественном сознании, ответственность молодежи за судьбу Отечества и малой Родины, развитый интерес к  российской   истории   и   культуре,   толерантное   отношение к традициям разных национальных и конфессиональных групп, эффективная работа молодежных и детских общественных объединений, массовость участия в социально-ориентированных акциях и </w:t>
      </w:r>
      <w:r w:rsidRPr="00B157B3">
        <w:rPr>
          <w:rFonts w:ascii="Times New Roman" w:hAnsi="Times New Roman" w:cs="Times New Roman"/>
          <w:color w:val="000000"/>
        </w:rPr>
        <w:lastRenderedPageBreak/>
        <w:t>патриотических мероприятиях, популярность и престиж службы в российских Вооруженных силах.</w:t>
      </w:r>
      <w:proofErr w:type="gramEnd"/>
    </w:p>
    <w:p w:rsidR="00562C11" w:rsidRPr="00B157B3" w:rsidRDefault="00562C11" w:rsidP="00CF48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B157B3">
        <w:rPr>
          <w:rFonts w:ascii="Times New Roman" w:hAnsi="Times New Roman" w:cs="Times New Roman"/>
          <w:color w:val="000000"/>
        </w:rPr>
        <w:t>4. Усиление воспитательного (патриотического) потенциала образовательной среды, компетентность молодежи в сферах безопасности жизнедеятельности, гражданской обороны и военной службы.</w:t>
      </w:r>
    </w:p>
    <w:p w:rsidR="00562C11" w:rsidRPr="00B157B3" w:rsidRDefault="00562C11" w:rsidP="00CF48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B157B3">
        <w:rPr>
          <w:rFonts w:ascii="Times New Roman" w:hAnsi="Times New Roman" w:cs="Times New Roman"/>
          <w:color w:val="000000"/>
        </w:rPr>
        <w:t>5. Эффективное информационное, научное и методическое сопровождение, инновационное развитие муниципальной системы патриотического воспитания и допризывной подготовки молодежи к военной службе, высокий уровень квалификации кадров, скоординированное организационное взаимодействие</w:t>
      </w:r>
      <w:proofErr w:type="gramStart"/>
      <w:r w:rsidRPr="00B157B3">
        <w:rPr>
          <w:rFonts w:ascii="Times New Roman" w:hAnsi="Times New Roman" w:cs="Times New Roman"/>
          <w:color w:val="000000"/>
        </w:rPr>
        <w:t>.</w:t>
      </w:r>
      <w:r w:rsidR="009F1B80">
        <w:rPr>
          <w:rFonts w:ascii="Times New Roman" w:hAnsi="Times New Roman" w:cs="Times New Roman"/>
          <w:color w:val="000000"/>
        </w:rPr>
        <w:t xml:space="preserve"> ».</w:t>
      </w:r>
      <w:proofErr w:type="gramEnd"/>
    </w:p>
    <w:p w:rsidR="00562C11" w:rsidRPr="00B157B3" w:rsidRDefault="00562C11" w:rsidP="00CF4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2C11" w:rsidRPr="00EF5340" w:rsidRDefault="00562C11" w:rsidP="0000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2C11" w:rsidRPr="00EF5340" w:rsidRDefault="00562C11" w:rsidP="00005F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62C11" w:rsidRPr="00EF5340" w:rsidSect="001119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B50CC"/>
    <w:multiLevelType w:val="hybridMultilevel"/>
    <w:tmpl w:val="AF2CC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059"/>
    <w:rsid w:val="00005F1E"/>
    <w:rsid w:val="000150C8"/>
    <w:rsid w:val="00042010"/>
    <w:rsid w:val="00075CB7"/>
    <w:rsid w:val="000C01BE"/>
    <w:rsid w:val="000D392D"/>
    <w:rsid w:val="0010234E"/>
    <w:rsid w:val="00111955"/>
    <w:rsid w:val="00113D5E"/>
    <w:rsid w:val="00143CCE"/>
    <w:rsid w:val="00165FB0"/>
    <w:rsid w:val="00170F1E"/>
    <w:rsid w:val="001B414E"/>
    <w:rsid w:val="002329C8"/>
    <w:rsid w:val="00235A5D"/>
    <w:rsid w:val="00247318"/>
    <w:rsid w:val="002A0968"/>
    <w:rsid w:val="002A685D"/>
    <w:rsid w:val="002B2FAA"/>
    <w:rsid w:val="002D1C4E"/>
    <w:rsid w:val="002E3BB2"/>
    <w:rsid w:val="002F0EFF"/>
    <w:rsid w:val="002F36E7"/>
    <w:rsid w:val="00376739"/>
    <w:rsid w:val="003846C6"/>
    <w:rsid w:val="00393D29"/>
    <w:rsid w:val="00394518"/>
    <w:rsid w:val="003A0F0F"/>
    <w:rsid w:val="003C36CF"/>
    <w:rsid w:val="00405E27"/>
    <w:rsid w:val="00431ECF"/>
    <w:rsid w:val="004351CA"/>
    <w:rsid w:val="0049452E"/>
    <w:rsid w:val="004C2178"/>
    <w:rsid w:val="004C384A"/>
    <w:rsid w:val="004C7F8F"/>
    <w:rsid w:val="004E0059"/>
    <w:rsid w:val="00562C11"/>
    <w:rsid w:val="005914DD"/>
    <w:rsid w:val="005B5E3B"/>
    <w:rsid w:val="005D1A5F"/>
    <w:rsid w:val="00640701"/>
    <w:rsid w:val="00674054"/>
    <w:rsid w:val="00680822"/>
    <w:rsid w:val="006B6147"/>
    <w:rsid w:val="006B6664"/>
    <w:rsid w:val="006E1027"/>
    <w:rsid w:val="0071112E"/>
    <w:rsid w:val="007467A6"/>
    <w:rsid w:val="007D2A45"/>
    <w:rsid w:val="007D73D3"/>
    <w:rsid w:val="007E0877"/>
    <w:rsid w:val="00802136"/>
    <w:rsid w:val="00810DDF"/>
    <w:rsid w:val="0082034A"/>
    <w:rsid w:val="0083613C"/>
    <w:rsid w:val="00850DD1"/>
    <w:rsid w:val="00895F11"/>
    <w:rsid w:val="008B37F0"/>
    <w:rsid w:val="008C3D87"/>
    <w:rsid w:val="008D2A1C"/>
    <w:rsid w:val="009008D9"/>
    <w:rsid w:val="00921ADB"/>
    <w:rsid w:val="00943FCF"/>
    <w:rsid w:val="00954A02"/>
    <w:rsid w:val="00965315"/>
    <w:rsid w:val="00977700"/>
    <w:rsid w:val="00990E93"/>
    <w:rsid w:val="009A55C4"/>
    <w:rsid w:val="009F1B80"/>
    <w:rsid w:val="00A0472C"/>
    <w:rsid w:val="00A15779"/>
    <w:rsid w:val="00A31E61"/>
    <w:rsid w:val="00A878C6"/>
    <w:rsid w:val="00AE0306"/>
    <w:rsid w:val="00B0724D"/>
    <w:rsid w:val="00B157B3"/>
    <w:rsid w:val="00B32939"/>
    <w:rsid w:val="00B3373F"/>
    <w:rsid w:val="00B35ECD"/>
    <w:rsid w:val="00B5553C"/>
    <w:rsid w:val="00B77A1C"/>
    <w:rsid w:val="00B82B0D"/>
    <w:rsid w:val="00B85D38"/>
    <w:rsid w:val="00B96CAC"/>
    <w:rsid w:val="00BA6975"/>
    <w:rsid w:val="00BC28A7"/>
    <w:rsid w:val="00C93DB9"/>
    <w:rsid w:val="00C96B84"/>
    <w:rsid w:val="00CB0E9E"/>
    <w:rsid w:val="00CC540B"/>
    <w:rsid w:val="00CD719D"/>
    <w:rsid w:val="00CF4888"/>
    <w:rsid w:val="00CF56A0"/>
    <w:rsid w:val="00D0432B"/>
    <w:rsid w:val="00D322F1"/>
    <w:rsid w:val="00D330E3"/>
    <w:rsid w:val="00D40FB7"/>
    <w:rsid w:val="00D45B3B"/>
    <w:rsid w:val="00D72E3B"/>
    <w:rsid w:val="00DB70E1"/>
    <w:rsid w:val="00DE5DB1"/>
    <w:rsid w:val="00E15114"/>
    <w:rsid w:val="00E2342E"/>
    <w:rsid w:val="00E41E0A"/>
    <w:rsid w:val="00E469F1"/>
    <w:rsid w:val="00E5640A"/>
    <w:rsid w:val="00E673F6"/>
    <w:rsid w:val="00E81B04"/>
    <w:rsid w:val="00E87CA4"/>
    <w:rsid w:val="00EE11AD"/>
    <w:rsid w:val="00EF0A4E"/>
    <w:rsid w:val="00EF5340"/>
    <w:rsid w:val="00F17A3B"/>
    <w:rsid w:val="00F24B96"/>
    <w:rsid w:val="00F476E2"/>
    <w:rsid w:val="00F63D93"/>
    <w:rsid w:val="00F63DC7"/>
    <w:rsid w:val="00FA5FA8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4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50D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4B96"/>
    <w:pPr>
      <w:keepNext/>
      <w:keepLines/>
      <w:spacing w:before="200" w:after="0" w:line="240" w:lineRule="auto"/>
      <w:jc w:val="center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42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24B96"/>
    <w:rPr>
      <w:rFonts w:ascii="Cambria" w:hAnsi="Cambria" w:cs="Cambria"/>
      <w:b/>
      <w:bCs/>
      <w:color w:val="4F81BD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rsid w:val="004E0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locked/>
    <w:rsid w:val="004E0059"/>
    <w:rPr>
      <w:rFonts w:ascii="Courier New" w:hAnsi="Courier New" w:cs="Courier New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semiHidden/>
    <w:rsid w:val="00F24B96"/>
    <w:pPr>
      <w:spacing w:after="120" w:line="480" w:lineRule="auto"/>
      <w:jc w:val="center"/>
    </w:pPr>
    <w:rPr>
      <w:lang w:eastAsia="en-US"/>
    </w:rPr>
  </w:style>
  <w:style w:type="character" w:customStyle="1" w:styleId="22">
    <w:name w:val="Основной текст 2 Знак"/>
    <w:link w:val="21"/>
    <w:uiPriority w:val="99"/>
    <w:semiHidden/>
    <w:locked/>
    <w:rsid w:val="00F24B96"/>
    <w:rPr>
      <w:rFonts w:ascii="Calibri" w:hAnsi="Calibri" w:cs="Calibri"/>
      <w:lang w:eastAsia="en-US"/>
    </w:rPr>
  </w:style>
  <w:style w:type="character" w:styleId="a3">
    <w:name w:val="Hyperlink"/>
    <w:uiPriority w:val="99"/>
    <w:semiHidden/>
    <w:rsid w:val="00F24B96"/>
    <w:rPr>
      <w:color w:val="auto"/>
      <w:u w:val="none"/>
      <w:effect w:val="none"/>
    </w:rPr>
  </w:style>
  <w:style w:type="paragraph" w:customStyle="1" w:styleId="consplusnormal">
    <w:name w:val="consplusnormal"/>
    <w:basedOn w:val="a"/>
    <w:uiPriority w:val="99"/>
    <w:rsid w:val="00E81B0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3">
    <w:name w:val="Знак2"/>
    <w:basedOn w:val="a"/>
    <w:uiPriority w:val="99"/>
    <w:rsid w:val="00E81B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D45B3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No Spacing"/>
    <w:uiPriority w:val="99"/>
    <w:qFormat/>
    <w:rsid w:val="00B35ECD"/>
    <w:rPr>
      <w:rFonts w:cs="Calibri"/>
      <w:sz w:val="22"/>
      <w:szCs w:val="22"/>
    </w:rPr>
  </w:style>
  <w:style w:type="character" w:customStyle="1" w:styleId="a6">
    <w:name w:val="Цветовое выделение"/>
    <w:uiPriority w:val="99"/>
    <w:rsid w:val="00850DD1"/>
    <w:rPr>
      <w:b/>
      <w:bCs/>
      <w:color w:val="auto"/>
    </w:rPr>
  </w:style>
  <w:style w:type="paragraph" w:customStyle="1" w:styleId="a7">
    <w:name w:val="Прижатый влево"/>
    <w:basedOn w:val="a"/>
    <w:next w:val="a"/>
    <w:uiPriority w:val="99"/>
    <w:rsid w:val="00850D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015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locked/>
    <w:rsid w:val="007D2A45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37673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aa">
    <w:name w:val="Strong"/>
    <w:uiPriority w:val="99"/>
    <w:qFormat/>
    <w:locked/>
    <w:rsid w:val="00005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7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Ичаловского района</Company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</dc:creator>
  <cp:keywords/>
  <dc:description/>
  <cp:lastModifiedBy>User</cp:lastModifiedBy>
  <cp:revision>59</cp:revision>
  <cp:lastPrinted>2016-11-14T14:52:00Z</cp:lastPrinted>
  <dcterms:created xsi:type="dcterms:W3CDTF">2016-07-08T11:01:00Z</dcterms:created>
  <dcterms:modified xsi:type="dcterms:W3CDTF">2023-11-01T13:04:00Z</dcterms:modified>
</cp:coreProperties>
</file>