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E8" w:rsidRPr="00C57395" w:rsidRDefault="00BC14E8" w:rsidP="00BC14E8">
      <w:pPr>
        <w:tabs>
          <w:tab w:val="left" w:pos="54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7395">
        <w:rPr>
          <w:b/>
          <w:sz w:val="28"/>
          <w:szCs w:val="28"/>
        </w:rPr>
        <w:t>Пояснительная записка</w:t>
      </w:r>
    </w:p>
    <w:p w:rsidR="003460D7" w:rsidRPr="00C57395" w:rsidRDefault="003460D7" w:rsidP="00BC14E8">
      <w:pPr>
        <w:tabs>
          <w:tab w:val="left" w:pos="54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60D7" w:rsidRPr="00C57395" w:rsidRDefault="003460D7" w:rsidP="00BC14E8">
      <w:pPr>
        <w:tabs>
          <w:tab w:val="left" w:pos="54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14E8" w:rsidRPr="00C57395" w:rsidRDefault="0024739F" w:rsidP="00BC14E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64A70" w:rsidRPr="00C57395">
        <w:rPr>
          <w:b/>
          <w:sz w:val="28"/>
          <w:szCs w:val="28"/>
        </w:rPr>
        <w:t>.</w:t>
      </w:r>
      <w:r w:rsidR="00BC14E8" w:rsidRPr="00C57395">
        <w:rPr>
          <w:b/>
          <w:sz w:val="28"/>
          <w:szCs w:val="28"/>
        </w:rPr>
        <w:t xml:space="preserve"> В связи с уточнением источников поступления безвозмездных перечислений </w:t>
      </w:r>
      <w:r w:rsidR="00773580" w:rsidRPr="00C57395">
        <w:rPr>
          <w:b/>
          <w:sz w:val="28"/>
          <w:szCs w:val="28"/>
        </w:rPr>
        <w:t xml:space="preserve">увеличить </w:t>
      </w:r>
      <w:r w:rsidR="00BC14E8" w:rsidRPr="00C57395">
        <w:rPr>
          <w:b/>
          <w:sz w:val="28"/>
          <w:szCs w:val="28"/>
        </w:rPr>
        <w:t>прогноз безвозмездных поступлений на 202</w:t>
      </w:r>
      <w:r w:rsidR="003044BF" w:rsidRPr="00C57395">
        <w:rPr>
          <w:b/>
          <w:sz w:val="28"/>
          <w:szCs w:val="28"/>
        </w:rPr>
        <w:t>5</w:t>
      </w:r>
      <w:r w:rsidR="00BC14E8" w:rsidRPr="00C57395">
        <w:rPr>
          <w:b/>
          <w:sz w:val="28"/>
          <w:szCs w:val="28"/>
        </w:rPr>
        <w:t xml:space="preserve"> год на </w:t>
      </w:r>
      <w:r w:rsidR="009C3F80" w:rsidRPr="00C57395">
        <w:rPr>
          <w:b/>
          <w:sz w:val="28"/>
          <w:szCs w:val="28"/>
        </w:rPr>
        <w:t>2364,3</w:t>
      </w:r>
      <w:r w:rsidR="00BC14E8" w:rsidRPr="00C57395">
        <w:rPr>
          <w:b/>
          <w:sz w:val="28"/>
          <w:szCs w:val="28"/>
        </w:rPr>
        <w:t xml:space="preserve"> тысяч рублей в том числе:</w:t>
      </w:r>
    </w:p>
    <w:p w:rsidR="00B10FC2" w:rsidRPr="00C57395" w:rsidRDefault="00B10FC2" w:rsidP="00BC14E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C1648" w:rsidRPr="00C57395" w:rsidRDefault="00CC1648" w:rsidP="00CC1648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- увеличить  на </w:t>
      </w:r>
      <w:r w:rsidR="00E20531" w:rsidRPr="00C57395">
        <w:rPr>
          <w:sz w:val="28"/>
          <w:szCs w:val="28"/>
        </w:rPr>
        <w:t>614,3</w:t>
      </w:r>
      <w:r w:rsidRPr="00C57395">
        <w:rPr>
          <w:sz w:val="28"/>
          <w:szCs w:val="28"/>
        </w:rPr>
        <w:t xml:space="preserve">  тысяч рублей –  </w:t>
      </w:r>
      <w:r w:rsidR="00E20531" w:rsidRPr="00C57395">
        <w:rPr>
          <w:sz w:val="28"/>
          <w:szCs w:val="28"/>
        </w:rPr>
        <w:t>Прочие межбюджетные трансферты, передаваемые бюджетам муниципальных районов (поощрение достижения наилучших результатов по увеличению налогового потенциала муниципального образования)</w:t>
      </w:r>
      <w:r w:rsidRPr="00C57395">
        <w:rPr>
          <w:sz w:val="28"/>
          <w:szCs w:val="28"/>
        </w:rPr>
        <w:t>, данные доходы отразить по коду доходов «</w:t>
      </w:r>
      <w:r w:rsidR="00E20531" w:rsidRPr="00C57395">
        <w:rPr>
          <w:sz w:val="28"/>
          <w:szCs w:val="28"/>
        </w:rPr>
        <w:t>90120249999050000150</w:t>
      </w:r>
      <w:r w:rsidRPr="00C57395">
        <w:rPr>
          <w:sz w:val="28"/>
          <w:szCs w:val="28"/>
        </w:rPr>
        <w:t>» «</w:t>
      </w:r>
      <w:r w:rsidR="00E20531" w:rsidRPr="00C57395">
        <w:rPr>
          <w:sz w:val="28"/>
          <w:szCs w:val="28"/>
        </w:rPr>
        <w:t>Прочие межбюджетные трансферты, передаваемые бюджетам муниципальных районов</w:t>
      </w:r>
      <w:r w:rsidRPr="00C57395">
        <w:rPr>
          <w:sz w:val="28"/>
          <w:szCs w:val="28"/>
        </w:rPr>
        <w:t>»;</w:t>
      </w:r>
    </w:p>
    <w:p w:rsidR="00E20531" w:rsidRPr="00C57395" w:rsidRDefault="00E20531" w:rsidP="00CC1648">
      <w:pPr>
        <w:ind w:firstLine="567"/>
        <w:jc w:val="both"/>
        <w:rPr>
          <w:sz w:val="28"/>
          <w:szCs w:val="28"/>
        </w:rPr>
      </w:pPr>
    </w:p>
    <w:p w:rsidR="00E20531" w:rsidRPr="00C57395" w:rsidRDefault="00E20531" w:rsidP="00E20531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- увеличить  на 1750,0  тысяч рублей –  Прочие межбюджетные трансферты, передаваемые бюджетам муниципальных районов (Поощрение муниципальных управленческих команд за достижение Республикой Мордовия </w:t>
      </w:r>
      <w:proofErr w:type="gramStart"/>
      <w:r w:rsidRPr="00C57395">
        <w:rPr>
          <w:sz w:val="28"/>
          <w:szCs w:val="28"/>
        </w:rPr>
        <w:t>показателей деятельности органов исполнительной власти субъектов Российской</w:t>
      </w:r>
      <w:proofErr w:type="gramEnd"/>
      <w:r w:rsidRPr="00C57395">
        <w:rPr>
          <w:sz w:val="28"/>
          <w:szCs w:val="28"/>
        </w:rPr>
        <w:t xml:space="preserve"> Федерации), данные доходы отразить по коду доходов «90120249999050000150» «Прочие межбюджетные трансферты, передаваемые бюджетам муниципальных районов»;</w:t>
      </w:r>
    </w:p>
    <w:p w:rsidR="00E20531" w:rsidRDefault="00E20531" w:rsidP="00CC1648">
      <w:pPr>
        <w:ind w:firstLine="567"/>
        <w:jc w:val="both"/>
        <w:rPr>
          <w:sz w:val="28"/>
          <w:szCs w:val="28"/>
        </w:rPr>
      </w:pPr>
    </w:p>
    <w:p w:rsidR="00426BE1" w:rsidRDefault="0024739F" w:rsidP="00426BE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26BE1" w:rsidRPr="00C57395">
        <w:rPr>
          <w:b/>
          <w:sz w:val="28"/>
          <w:szCs w:val="28"/>
        </w:rPr>
        <w:t>. В связи с уточнением источников поступления безвозмездных перечислений увеличить прогноз б</w:t>
      </w:r>
      <w:r w:rsidR="006D110B">
        <w:rPr>
          <w:b/>
          <w:sz w:val="28"/>
          <w:szCs w:val="28"/>
        </w:rPr>
        <w:t>езвозмездных поступлений на 202</w:t>
      </w:r>
      <w:r w:rsidR="006D110B" w:rsidRPr="006D110B">
        <w:rPr>
          <w:b/>
          <w:sz w:val="28"/>
          <w:szCs w:val="28"/>
        </w:rPr>
        <w:t>6</w:t>
      </w:r>
      <w:r w:rsidR="00426BE1" w:rsidRPr="00C57395">
        <w:rPr>
          <w:b/>
          <w:sz w:val="28"/>
          <w:szCs w:val="28"/>
        </w:rPr>
        <w:t xml:space="preserve"> год на 2</w:t>
      </w:r>
      <w:r>
        <w:rPr>
          <w:b/>
          <w:sz w:val="28"/>
          <w:szCs w:val="28"/>
        </w:rPr>
        <w:t>6987,57895</w:t>
      </w:r>
      <w:r w:rsidR="00426BE1" w:rsidRPr="00C57395">
        <w:rPr>
          <w:b/>
          <w:sz w:val="28"/>
          <w:szCs w:val="28"/>
        </w:rPr>
        <w:t xml:space="preserve"> тысяч рублей в том числе:</w:t>
      </w:r>
    </w:p>
    <w:p w:rsidR="00426BE1" w:rsidRPr="00C57395" w:rsidRDefault="00426BE1" w:rsidP="00426BE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26BE1" w:rsidRPr="00C57395" w:rsidRDefault="00426BE1" w:rsidP="00426BE1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- увеличить  на </w:t>
      </w:r>
      <w:r>
        <w:rPr>
          <w:sz w:val="28"/>
          <w:szCs w:val="28"/>
        </w:rPr>
        <w:t>26987,57895</w:t>
      </w:r>
      <w:r w:rsidRPr="00C57395">
        <w:rPr>
          <w:sz w:val="28"/>
          <w:szCs w:val="28"/>
        </w:rPr>
        <w:t xml:space="preserve">  тысяч рублей –  </w:t>
      </w:r>
      <w:r w:rsidRPr="00426BE1">
        <w:rPr>
          <w:sz w:val="28"/>
          <w:szCs w:val="28"/>
        </w:rPr>
        <w:t>Субсидии бюджетам муниципальных районов на реализацию мероприятий по модернизации школьных систем образования</w:t>
      </w:r>
      <w:r w:rsidRPr="00C57395">
        <w:rPr>
          <w:sz w:val="28"/>
          <w:szCs w:val="28"/>
        </w:rPr>
        <w:t>, данные доходы отразить по коду доходов «</w:t>
      </w:r>
      <w:r w:rsidRPr="00426BE1">
        <w:rPr>
          <w:sz w:val="28"/>
          <w:szCs w:val="28"/>
        </w:rPr>
        <w:t>90120225750050000150</w:t>
      </w:r>
      <w:r w:rsidRPr="00C57395">
        <w:rPr>
          <w:sz w:val="28"/>
          <w:szCs w:val="28"/>
        </w:rPr>
        <w:t>» «</w:t>
      </w:r>
      <w:r w:rsidRPr="00426BE1">
        <w:rPr>
          <w:sz w:val="28"/>
          <w:szCs w:val="28"/>
        </w:rPr>
        <w:t>Субсидии бюджетам муниципальных районов на реализацию мероприятий по модернизации школьных систем образования</w:t>
      </w:r>
      <w:r w:rsidRPr="00C57395">
        <w:rPr>
          <w:sz w:val="28"/>
          <w:szCs w:val="28"/>
        </w:rPr>
        <w:t>»;</w:t>
      </w:r>
    </w:p>
    <w:p w:rsidR="00426BE1" w:rsidRDefault="00426BE1" w:rsidP="00CC1648">
      <w:pPr>
        <w:ind w:firstLine="567"/>
        <w:jc w:val="both"/>
        <w:rPr>
          <w:sz w:val="28"/>
          <w:szCs w:val="28"/>
        </w:rPr>
      </w:pPr>
    </w:p>
    <w:p w:rsidR="00426BE1" w:rsidRPr="00C57395" w:rsidRDefault="00426BE1" w:rsidP="00CC1648">
      <w:pPr>
        <w:ind w:firstLine="567"/>
        <w:jc w:val="both"/>
        <w:rPr>
          <w:sz w:val="28"/>
          <w:szCs w:val="28"/>
        </w:rPr>
      </w:pPr>
    </w:p>
    <w:p w:rsidR="00BC14E8" w:rsidRPr="00C57395" w:rsidRDefault="0024739F" w:rsidP="00BC14E8">
      <w:pPr>
        <w:tabs>
          <w:tab w:val="left" w:pos="426"/>
          <w:tab w:val="left" w:pos="12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C14E8" w:rsidRPr="00C57395">
        <w:rPr>
          <w:b/>
          <w:sz w:val="28"/>
          <w:szCs w:val="28"/>
        </w:rPr>
        <w:t>. Произвести распределение расходов районного бюджета на 202</w:t>
      </w:r>
      <w:r w:rsidR="009B1E6E" w:rsidRPr="00C57395">
        <w:rPr>
          <w:b/>
          <w:sz w:val="28"/>
          <w:szCs w:val="28"/>
        </w:rPr>
        <w:t>5</w:t>
      </w:r>
      <w:r w:rsidR="00BC14E8" w:rsidRPr="00C57395">
        <w:rPr>
          <w:b/>
          <w:sz w:val="28"/>
          <w:szCs w:val="28"/>
        </w:rPr>
        <w:t xml:space="preserve"> год по разделам, подразделам, целевым статьям и видам расходов: </w:t>
      </w:r>
    </w:p>
    <w:p w:rsidR="00B10FC2" w:rsidRPr="00C57395" w:rsidRDefault="00B10FC2" w:rsidP="00BC14E8">
      <w:pPr>
        <w:tabs>
          <w:tab w:val="left" w:pos="426"/>
          <w:tab w:val="left" w:pos="12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C3F80" w:rsidRPr="00C57395" w:rsidRDefault="00B113D9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1</w:t>
      </w:r>
      <w:r w:rsidR="009C3F80" w:rsidRPr="00C57395">
        <w:rPr>
          <w:sz w:val="28"/>
          <w:szCs w:val="28"/>
        </w:rPr>
        <w:t xml:space="preserve">) Увеличить смету расходов Администрации «Общегосударственные вопросы» на </w:t>
      </w:r>
      <w:r w:rsidR="002C33E6" w:rsidRPr="00C57395">
        <w:rPr>
          <w:sz w:val="28"/>
          <w:szCs w:val="28"/>
        </w:rPr>
        <w:t>1632</w:t>
      </w:r>
      <w:r w:rsidR="000B2659" w:rsidRPr="00C57395">
        <w:rPr>
          <w:sz w:val="28"/>
          <w:szCs w:val="28"/>
        </w:rPr>
        <w:t>5,2</w:t>
      </w:r>
      <w:r w:rsidR="009C3F80" w:rsidRPr="00C57395">
        <w:rPr>
          <w:sz w:val="28"/>
          <w:szCs w:val="28"/>
        </w:rPr>
        <w:t xml:space="preserve"> тыс. руб.</w:t>
      </w:r>
      <w:r w:rsidR="00883781" w:rsidRPr="00C57395">
        <w:rPr>
          <w:sz w:val="28"/>
          <w:szCs w:val="28"/>
        </w:rPr>
        <w:t xml:space="preserve"> (с остатка на 01.01.2025 г)</w:t>
      </w:r>
      <w:r w:rsidR="009C3F80" w:rsidRPr="00C57395">
        <w:rPr>
          <w:sz w:val="28"/>
          <w:szCs w:val="28"/>
        </w:rPr>
        <w:t xml:space="preserve">, данный вид расходов отразить: </w:t>
      </w:r>
    </w:p>
    <w:p w:rsidR="009C3F80" w:rsidRPr="00C57395" w:rsidRDefault="009C3F80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02 ЦСР 6510041150 ВР 121 (РК-211) увеличить на 952,3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9C3F80" w:rsidRPr="00C57395" w:rsidRDefault="009C3F80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02 ЦСР 6510041150 ВР 129 (РК-213) увеличить на 287,6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9C3F80" w:rsidRPr="00C57395" w:rsidRDefault="009C3F80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04 ЦСР 6520041110 ВР 121 (РК-211) увеличить на 101</w:t>
      </w:r>
      <w:r w:rsidR="000B2659" w:rsidRPr="00C57395">
        <w:rPr>
          <w:sz w:val="28"/>
          <w:szCs w:val="28"/>
        </w:rPr>
        <w:t>00</w:t>
      </w:r>
      <w:r w:rsidRPr="00C57395">
        <w:rPr>
          <w:sz w:val="28"/>
          <w:szCs w:val="28"/>
        </w:rPr>
        <w:t xml:space="preserve">,0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9C3F80" w:rsidRPr="00C57395" w:rsidRDefault="009C3F80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04 ЦСР 6520041110 ВР 129 (РК-213) увеличить на 3074,9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883781" w:rsidRPr="00C57395" w:rsidRDefault="00883781" w:rsidP="00883781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lastRenderedPageBreak/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04 ЦСР 6520041120 ВР 853 (РК-295) увеличить на </w:t>
      </w:r>
      <w:r w:rsidR="00AA1149" w:rsidRPr="00C57395">
        <w:rPr>
          <w:sz w:val="28"/>
          <w:szCs w:val="28"/>
        </w:rPr>
        <w:t>100,00</w:t>
      </w:r>
      <w:r w:rsidRPr="00C57395">
        <w:rPr>
          <w:sz w:val="28"/>
          <w:szCs w:val="28"/>
        </w:rPr>
        <w:t xml:space="preserve">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9C3F80" w:rsidRPr="00C57395" w:rsidRDefault="009C3F80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06 ЦСР 1710141120 ВР 121 (РК-211) увеличить на 1000,000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9C3F80" w:rsidRPr="00C57395" w:rsidRDefault="009C3F80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06 ЦСР 1710141120 ВР 129 (РК-213) увеличить на 302,000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D82ABE" w:rsidRPr="00C57395" w:rsidRDefault="00D82ABE" w:rsidP="00D82ABE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06 ЦСР 1710141120 ВР 853 (РК-292) увеличить на 20,0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9C3F80" w:rsidRPr="00C57395" w:rsidRDefault="009C3F80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951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04 ЦСР 6520041110 ВР 121 (РК-211) увеличить на 375,0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9C3F80" w:rsidRPr="00C57395" w:rsidRDefault="009C3F80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951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04 ЦСР 6520041110 ВР 129 (РК-213) увеличить на 113,4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9C3F80" w:rsidRPr="00C57395" w:rsidRDefault="009C3F80" w:rsidP="009C3F80">
      <w:pPr>
        <w:ind w:firstLine="567"/>
        <w:jc w:val="both"/>
        <w:rPr>
          <w:sz w:val="28"/>
          <w:szCs w:val="28"/>
        </w:rPr>
      </w:pPr>
    </w:p>
    <w:p w:rsidR="009C3F80" w:rsidRPr="00C57395" w:rsidRDefault="00B113D9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2</w:t>
      </w:r>
      <w:r w:rsidR="009C3F80" w:rsidRPr="00C57395">
        <w:rPr>
          <w:sz w:val="28"/>
          <w:szCs w:val="28"/>
        </w:rPr>
        <w:t xml:space="preserve">) Увеличить смету расходов районного бюджета «Общегосударственные вопросы» на 1750,00 тыс. руб., </w:t>
      </w:r>
      <w:r w:rsidR="009C3F80" w:rsidRPr="00C57395">
        <w:rPr>
          <w:rStyle w:val="a6"/>
          <w:bCs/>
          <w:color w:val="000000"/>
          <w:sz w:val="28"/>
        </w:rPr>
        <w:t xml:space="preserve">на поощрение муниципальных управленческих команд за достижение Республикой Мордовия </w:t>
      </w:r>
      <w:proofErr w:type="gramStart"/>
      <w:r w:rsidR="009C3F80" w:rsidRPr="00C57395">
        <w:rPr>
          <w:rStyle w:val="a6"/>
          <w:bCs/>
          <w:color w:val="000000"/>
          <w:sz w:val="28"/>
        </w:rPr>
        <w:t>показателей деятельности органов исполнительной власти субъектов Российской</w:t>
      </w:r>
      <w:proofErr w:type="gramEnd"/>
      <w:r w:rsidR="009C3F80" w:rsidRPr="00C57395">
        <w:rPr>
          <w:rStyle w:val="a6"/>
          <w:bCs/>
          <w:color w:val="000000"/>
          <w:sz w:val="28"/>
        </w:rPr>
        <w:t xml:space="preserve"> Федерации</w:t>
      </w:r>
      <w:r w:rsidR="009C3F80" w:rsidRPr="00C57395">
        <w:rPr>
          <w:sz w:val="28"/>
          <w:szCs w:val="28"/>
        </w:rPr>
        <w:t xml:space="preserve">, данный вид расходов отразить: </w:t>
      </w:r>
    </w:p>
    <w:p w:rsidR="009C3F80" w:rsidRPr="00C57395" w:rsidRDefault="009C3F80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02 ЦСР 89100</w:t>
      </w:r>
      <w:r w:rsidRPr="00C57395">
        <w:rPr>
          <w:sz w:val="28"/>
          <w:szCs w:val="28"/>
          <w:lang w:val="en-US"/>
        </w:rPr>
        <w:t>W</w:t>
      </w:r>
      <w:r w:rsidRPr="00C57395">
        <w:rPr>
          <w:sz w:val="28"/>
          <w:szCs w:val="28"/>
        </w:rPr>
        <w:t>5490 ВР 121 (РК- 211) увеличить на 1344,0 тыс. руб</w:t>
      </w:r>
      <w:proofErr w:type="gramStart"/>
      <w:r w:rsidRPr="00C57395">
        <w:rPr>
          <w:sz w:val="28"/>
          <w:szCs w:val="28"/>
        </w:rPr>
        <w:t>..</w:t>
      </w:r>
      <w:proofErr w:type="gramEnd"/>
    </w:p>
    <w:p w:rsidR="009C3F80" w:rsidRPr="00C57395" w:rsidRDefault="009C3F80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02 ЦСР 89100</w:t>
      </w:r>
      <w:r w:rsidRPr="00C57395">
        <w:rPr>
          <w:sz w:val="28"/>
          <w:szCs w:val="28"/>
          <w:lang w:val="en-US"/>
        </w:rPr>
        <w:t>W</w:t>
      </w:r>
      <w:r w:rsidRPr="00C57395">
        <w:rPr>
          <w:sz w:val="28"/>
          <w:szCs w:val="28"/>
        </w:rPr>
        <w:t>5490 ВР 129 (РК- 213) увеличить на 406,0 тыс. руб</w:t>
      </w:r>
      <w:proofErr w:type="gramStart"/>
      <w:r w:rsidRPr="00C57395">
        <w:rPr>
          <w:sz w:val="28"/>
          <w:szCs w:val="28"/>
        </w:rPr>
        <w:t>..</w:t>
      </w:r>
      <w:proofErr w:type="gramEnd"/>
    </w:p>
    <w:p w:rsidR="009C3F80" w:rsidRPr="00C57395" w:rsidRDefault="009C3F80" w:rsidP="009C3F80">
      <w:pPr>
        <w:ind w:firstLine="567"/>
        <w:jc w:val="both"/>
        <w:rPr>
          <w:sz w:val="28"/>
          <w:szCs w:val="28"/>
        </w:rPr>
      </w:pPr>
    </w:p>
    <w:p w:rsidR="009C3F80" w:rsidRPr="00C57395" w:rsidRDefault="00B113D9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3</w:t>
      </w:r>
      <w:r w:rsidR="009C3F80" w:rsidRPr="00C57395">
        <w:rPr>
          <w:sz w:val="28"/>
          <w:szCs w:val="28"/>
        </w:rPr>
        <w:t xml:space="preserve">) Увеличить смету расходов районного бюджета «Общегосударственные вопросы» на 614,3 тыс. руб., поощрение  достижения наилучших результатов по увеличению налогового потенциала муниципального образования, данный вид расходов отразить: </w:t>
      </w:r>
    </w:p>
    <w:p w:rsidR="009C3F80" w:rsidRPr="00C57395" w:rsidRDefault="009C3F80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02 ЦСР 8910078020 ВР 121 (РК- 211) увеличить на 19,64621 тыс. руб</w:t>
      </w:r>
      <w:proofErr w:type="gramStart"/>
      <w:r w:rsidRPr="00C57395">
        <w:rPr>
          <w:sz w:val="28"/>
          <w:szCs w:val="28"/>
        </w:rPr>
        <w:t>..</w:t>
      </w:r>
      <w:proofErr w:type="gramEnd"/>
    </w:p>
    <w:p w:rsidR="009C3F80" w:rsidRPr="00C57395" w:rsidRDefault="009C3F80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02 ЦСР 8910078020 ВР 129 (РК- 213) увеличить на 5,93316 тыс. руб</w:t>
      </w:r>
      <w:proofErr w:type="gramStart"/>
      <w:r w:rsidRPr="00C57395">
        <w:rPr>
          <w:sz w:val="28"/>
          <w:szCs w:val="28"/>
        </w:rPr>
        <w:t>..</w:t>
      </w:r>
      <w:proofErr w:type="gramEnd"/>
    </w:p>
    <w:p w:rsidR="009C3F80" w:rsidRPr="00C57395" w:rsidRDefault="009C3F80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04 ЦСР 8910078020 ВР 121 (РК- 211) увеличить на 323,38188 тыс. руб</w:t>
      </w:r>
      <w:proofErr w:type="gramStart"/>
      <w:r w:rsidRPr="00C57395">
        <w:rPr>
          <w:sz w:val="28"/>
          <w:szCs w:val="28"/>
        </w:rPr>
        <w:t>..</w:t>
      </w:r>
      <w:proofErr w:type="gramEnd"/>
    </w:p>
    <w:p w:rsidR="009C3F80" w:rsidRPr="00C57395" w:rsidRDefault="009C3F80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04 ЦСР 8910078020 ВР 129 (РК- 213) увеличить на 97,66133 тыс. руб</w:t>
      </w:r>
      <w:proofErr w:type="gramStart"/>
      <w:r w:rsidRPr="00C57395">
        <w:rPr>
          <w:sz w:val="28"/>
          <w:szCs w:val="28"/>
        </w:rPr>
        <w:t>..</w:t>
      </w:r>
      <w:proofErr w:type="gramEnd"/>
    </w:p>
    <w:p w:rsidR="009C3F80" w:rsidRPr="00C57395" w:rsidRDefault="009C3F80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06 ЦСР 8910078020 ВР 121 (РК- 211) увеличить на 98,06782 тыс. руб</w:t>
      </w:r>
      <w:proofErr w:type="gramStart"/>
      <w:r w:rsidRPr="00C57395">
        <w:rPr>
          <w:sz w:val="28"/>
          <w:szCs w:val="28"/>
        </w:rPr>
        <w:t>..</w:t>
      </w:r>
      <w:proofErr w:type="gramEnd"/>
    </w:p>
    <w:p w:rsidR="009C3F80" w:rsidRPr="00C57395" w:rsidRDefault="009C3F80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06 ЦСР 8910078020 ВР 129 (РК- 213) увеличить на 29,61648 тыс. руб</w:t>
      </w:r>
      <w:proofErr w:type="gramStart"/>
      <w:r w:rsidRPr="00C57395">
        <w:rPr>
          <w:sz w:val="28"/>
          <w:szCs w:val="28"/>
        </w:rPr>
        <w:t>..</w:t>
      </w:r>
      <w:proofErr w:type="gramEnd"/>
    </w:p>
    <w:p w:rsidR="009C3F80" w:rsidRPr="00C57395" w:rsidRDefault="009C3F80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951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04 ЦСР 8910078020 ВР 121 (РК- 211) увеличить на </w:t>
      </w:r>
      <w:r w:rsidR="00DA5F58" w:rsidRPr="00C57395">
        <w:rPr>
          <w:sz w:val="28"/>
          <w:szCs w:val="28"/>
        </w:rPr>
        <w:t>30,71668</w:t>
      </w:r>
      <w:r w:rsidRPr="00C57395">
        <w:rPr>
          <w:sz w:val="28"/>
          <w:szCs w:val="28"/>
        </w:rPr>
        <w:t xml:space="preserve"> тыс. руб</w:t>
      </w:r>
      <w:proofErr w:type="gramStart"/>
      <w:r w:rsidRPr="00C57395">
        <w:rPr>
          <w:sz w:val="28"/>
          <w:szCs w:val="28"/>
        </w:rPr>
        <w:t>..</w:t>
      </w:r>
      <w:proofErr w:type="gramEnd"/>
    </w:p>
    <w:p w:rsidR="009C3F80" w:rsidRPr="00C57395" w:rsidRDefault="009C3F80" w:rsidP="009C3F8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951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04 ЦСР 8910078020 ВР 129 (РК-213) увеличить на </w:t>
      </w:r>
      <w:r w:rsidR="00DA5F58" w:rsidRPr="00C57395">
        <w:rPr>
          <w:sz w:val="28"/>
          <w:szCs w:val="28"/>
        </w:rPr>
        <w:t>9,27644</w:t>
      </w:r>
      <w:r w:rsidRPr="00C57395">
        <w:rPr>
          <w:sz w:val="28"/>
          <w:szCs w:val="28"/>
        </w:rPr>
        <w:t xml:space="preserve"> тыс. руб</w:t>
      </w:r>
      <w:proofErr w:type="gramStart"/>
      <w:r w:rsidRPr="00C57395">
        <w:rPr>
          <w:sz w:val="28"/>
          <w:szCs w:val="28"/>
        </w:rPr>
        <w:t>..</w:t>
      </w:r>
      <w:proofErr w:type="gramEnd"/>
    </w:p>
    <w:p w:rsidR="006011E8" w:rsidRPr="00C57395" w:rsidRDefault="006011E8" w:rsidP="006011E8">
      <w:pPr>
        <w:ind w:firstLine="567"/>
        <w:jc w:val="both"/>
        <w:rPr>
          <w:sz w:val="28"/>
          <w:szCs w:val="28"/>
        </w:rPr>
      </w:pPr>
    </w:p>
    <w:p w:rsidR="00DA5F58" w:rsidRPr="00C57395" w:rsidRDefault="00B113D9" w:rsidP="00DA5F58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4</w:t>
      </w:r>
      <w:r w:rsidR="00DA5F58" w:rsidRPr="00C57395">
        <w:rPr>
          <w:sz w:val="28"/>
          <w:szCs w:val="28"/>
        </w:rPr>
        <w:t>) Увеличить смету расходов Администрации «Функционирование законодательных (представительных) органов государственной власти и представительных органов муниципальных образований» на 50,0 тыс. руб.</w:t>
      </w:r>
      <w:r w:rsidR="00883781" w:rsidRPr="00C57395">
        <w:rPr>
          <w:sz w:val="28"/>
          <w:szCs w:val="28"/>
        </w:rPr>
        <w:t xml:space="preserve"> (с остатка на 01.01.2025 г)</w:t>
      </w:r>
      <w:r w:rsidR="00DA5F58" w:rsidRPr="00C57395">
        <w:rPr>
          <w:sz w:val="28"/>
          <w:szCs w:val="28"/>
        </w:rPr>
        <w:t xml:space="preserve">, данный вид расходов отразить: </w:t>
      </w:r>
    </w:p>
    <w:p w:rsidR="00DA5F58" w:rsidRPr="00C57395" w:rsidRDefault="00DA5F58" w:rsidP="00DA5F58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lastRenderedPageBreak/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03 ЦСР 8910041120 ВР 123 (РК-226) увеличить на 50,00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DA5F58" w:rsidRPr="00C57395" w:rsidRDefault="00DA5F58" w:rsidP="006011E8">
      <w:pPr>
        <w:ind w:firstLine="567"/>
        <w:jc w:val="both"/>
        <w:rPr>
          <w:sz w:val="28"/>
          <w:szCs w:val="28"/>
        </w:rPr>
      </w:pPr>
    </w:p>
    <w:p w:rsidR="00883781" w:rsidRPr="00C57395" w:rsidRDefault="00B113D9" w:rsidP="00883781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5</w:t>
      </w:r>
      <w:r w:rsidR="00883781" w:rsidRPr="00C57395">
        <w:rPr>
          <w:sz w:val="28"/>
          <w:szCs w:val="28"/>
        </w:rPr>
        <w:t>) Увеличить смету расходов Муниципальное казенное учреждение «Центр по делам гражданской обороны, чрезвычайным ситуациям и вопросам Единой дежурно-диспетчерской службы Ичалковского муниципального района» на 481,74 тыс. руб</w:t>
      </w:r>
      <w:proofErr w:type="gramStart"/>
      <w:r w:rsidR="00883781" w:rsidRPr="00C57395">
        <w:rPr>
          <w:sz w:val="28"/>
          <w:szCs w:val="28"/>
        </w:rPr>
        <w:t>.(</w:t>
      </w:r>
      <w:proofErr w:type="gramEnd"/>
      <w:r w:rsidR="00883781" w:rsidRPr="00C57395">
        <w:rPr>
          <w:sz w:val="28"/>
          <w:szCs w:val="28"/>
        </w:rPr>
        <w:t xml:space="preserve"> с остатка на 01.01.2025 г), данный вид расходов отразить: </w:t>
      </w:r>
    </w:p>
    <w:p w:rsidR="00883781" w:rsidRPr="00C57395" w:rsidRDefault="00883781" w:rsidP="00883781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03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09 ЦСР 0800261040 ВР 111 (РК-211) увеличить на 370,0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883781" w:rsidRPr="00C57395" w:rsidRDefault="00883781" w:rsidP="00883781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03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09 ЦСР 0800261040 ВР 119 (РК-213) увеличить на 111,74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883781" w:rsidRPr="00C57395" w:rsidRDefault="00883781" w:rsidP="006011E8">
      <w:pPr>
        <w:ind w:firstLine="567"/>
        <w:jc w:val="both"/>
        <w:rPr>
          <w:sz w:val="28"/>
          <w:szCs w:val="28"/>
        </w:rPr>
      </w:pPr>
    </w:p>
    <w:p w:rsidR="002F4376" w:rsidRPr="00C57395" w:rsidRDefault="00B113D9" w:rsidP="00BD4DEA">
      <w:pPr>
        <w:ind w:firstLine="567"/>
        <w:jc w:val="both"/>
        <w:rPr>
          <w:sz w:val="28"/>
          <w:szCs w:val="28"/>
        </w:rPr>
      </w:pPr>
      <w:proofErr w:type="gramStart"/>
      <w:r w:rsidRPr="00C57395">
        <w:rPr>
          <w:sz w:val="28"/>
          <w:szCs w:val="28"/>
        </w:rPr>
        <w:t>6</w:t>
      </w:r>
      <w:r w:rsidR="002F4376" w:rsidRPr="00C57395">
        <w:rPr>
          <w:sz w:val="28"/>
          <w:szCs w:val="28"/>
        </w:rPr>
        <w:t xml:space="preserve">) </w:t>
      </w:r>
      <w:r w:rsidR="002960A7" w:rsidRPr="00C57395">
        <w:rPr>
          <w:sz w:val="28"/>
          <w:szCs w:val="28"/>
        </w:rPr>
        <w:t xml:space="preserve">Увеличить </w:t>
      </w:r>
      <w:r w:rsidR="002F4376" w:rsidRPr="00C57395">
        <w:rPr>
          <w:sz w:val="28"/>
          <w:szCs w:val="28"/>
        </w:rPr>
        <w:t xml:space="preserve">смету расходов МБУ «Центр культуры» на </w:t>
      </w:r>
      <w:r w:rsidR="00883781" w:rsidRPr="00C57395">
        <w:rPr>
          <w:sz w:val="28"/>
          <w:szCs w:val="28"/>
        </w:rPr>
        <w:t>913,6</w:t>
      </w:r>
      <w:r w:rsidR="00AE2977" w:rsidRPr="00C57395">
        <w:rPr>
          <w:sz w:val="28"/>
          <w:szCs w:val="28"/>
        </w:rPr>
        <w:t xml:space="preserve"> </w:t>
      </w:r>
      <w:r w:rsidR="002F4376" w:rsidRPr="00C57395">
        <w:rPr>
          <w:sz w:val="28"/>
          <w:szCs w:val="28"/>
        </w:rPr>
        <w:t xml:space="preserve"> тыс. руб.</w:t>
      </w:r>
      <w:r w:rsidR="002960A7" w:rsidRPr="00C57395">
        <w:rPr>
          <w:sz w:val="28"/>
          <w:szCs w:val="28"/>
        </w:rPr>
        <w:t xml:space="preserve"> (с остатка на 01.01.2025 г)</w:t>
      </w:r>
      <w:r w:rsidR="002F4376" w:rsidRPr="00C57395">
        <w:rPr>
          <w:sz w:val="28"/>
          <w:szCs w:val="28"/>
        </w:rPr>
        <w:t>, в рамках реализации муниципальной программы «Развитие культуры в Ичалковском муниципальном районе Республики Мордовия» Ичалковского муниципального района, подпрограмма «Развитие культурно-досуговой деятельности и народного творчества», основное мероприятие «Развитие культурно-досуговой деятельности и</w:t>
      </w:r>
      <w:r w:rsidR="00BD4DEA" w:rsidRPr="00C57395">
        <w:rPr>
          <w:sz w:val="28"/>
          <w:szCs w:val="28"/>
        </w:rPr>
        <w:t xml:space="preserve"> народного творчества», </w:t>
      </w:r>
      <w:r w:rsidR="002F4376" w:rsidRPr="00C57395">
        <w:rPr>
          <w:sz w:val="28"/>
          <w:szCs w:val="28"/>
        </w:rPr>
        <w:t>данный вид расходов отразить:</w:t>
      </w:r>
      <w:proofErr w:type="gramEnd"/>
    </w:p>
    <w:p w:rsidR="002F4376" w:rsidRPr="00C57395" w:rsidRDefault="002F4376" w:rsidP="002F4376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08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01 ЦСР 0510161140 ВР 611 (РК-241) </w:t>
      </w:r>
      <w:r w:rsidR="002960A7" w:rsidRPr="00C57395">
        <w:rPr>
          <w:sz w:val="28"/>
          <w:szCs w:val="28"/>
        </w:rPr>
        <w:t xml:space="preserve">увеличит </w:t>
      </w:r>
      <w:r w:rsidRPr="00C57395">
        <w:rPr>
          <w:sz w:val="28"/>
          <w:szCs w:val="28"/>
        </w:rPr>
        <w:t xml:space="preserve">на </w:t>
      </w:r>
      <w:r w:rsidR="00883781" w:rsidRPr="00C57395">
        <w:rPr>
          <w:sz w:val="28"/>
          <w:szCs w:val="28"/>
        </w:rPr>
        <w:t>913,6</w:t>
      </w:r>
      <w:r w:rsidRPr="00C57395">
        <w:rPr>
          <w:sz w:val="28"/>
          <w:szCs w:val="28"/>
        </w:rPr>
        <w:t xml:space="preserve"> тыс. руб.;</w:t>
      </w:r>
    </w:p>
    <w:p w:rsidR="00512D90" w:rsidRPr="00C57395" w:rsidRDefault="00512D90" w:rsidP="00497D3A">
      <w:pPr>
        <w:ind w:firstLine="567"/>
        <w:jc w:val="both"/>
        <w:rPr>
          <w:sz w:val="28"/>
          <w:szCs w:val="28"/>
        </w:rPr>
      </w:pPr>
    </w:p>
    <w:p w:rsidR="002A7DF5" w:rsidRPr="00C57395" w:rsidRDefault="00B113D9" w:rsidP="002A7DF5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7</w:t>
      </w:r>
      <w:r w:rsidR="002A7DF5" w:rsidRPr="00C57395">
        <w:rPr>
          <w:sz w:val="28"/>
          <w:szCs w:val="28"/>
        </w:rPr>
        <w:t>) Увеличить  смет</w:t>
      </w:r>
      <w:proofErr w:type="gramStart"/>
      <w:r w:rsidR="002A7DF5" w:rsidRPr="00C57395">
        <w:rPr>
          <w:sz w:val="28"/>
          <w:szCs w:val="28"/>
          <w:lang w:val="en-US"/>
        </w:rPr>
        <w:t>e</w:t>
      </w:r>
      <w:proofErr w:type="gramEnd"/>
      <w:r w:rsidR="002A7DF5" w:rsidRPr="00C57395">
        <w:rPr>
          <w:sz w:val="28"/>
          <w:szCs w:val="28"/>
        </w:rPr>
        <w:t xml:space="preserve"> расходов МБУ «Управление по эксплуатации административных зданий муниципальной собственности Ичалковского муниципального района» на </w:t>
      </w:r>
      <w:r w:rsidR="00883781" w:rsidRPr="00C57395">
        <w:rPr>
          <w:sz w:val="28"/>
          <w:szCs w:val="28"/>
        </w:rPr>
        <w:t>4091,6</w:t>
      </w:r>
      <w:r w:rsidR="002A7DF5" w:rsidRPr="00C57395">
        <w:rPr>
          <w:sz w:val="28"/>
          <w:szCs w:val="28"/>
        </w:rPr>
        <w:t xml:space="preserve"> тыс. руб.</w:t>
      </w:r>
      <w:r w:rsidR="00883781" w:rsidRPr="00C57395">
        <w:rPr>
          <w:sz w:val="28"/>
          <w:szCs w:val="28"/>
        </w:rPr>
        <w:t xml:space="preserve"> (с остатка на 01.01.25 г.)</w:t>
      </w:r>
      <w:r w:rsidR="002A7DF5" w:rsidRPr="00C57395">
        <w:rPr>
          <w:sz w:val="28"/>
          <w:szCs w:val="28"/>
        </w:rPr>
        <w:t xml:space="preserve">, данный вид расходов отразить: </w:t>
      </w:r>
    </w:p>
    <w:p w:rsidR="002A7DF5" w:rsidRPr="00C57395" w:rsidRDefault="002A7DF5" w:rsidP="002A7DF5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13 ЦСР 1010361020 ВР 611 (РК-241) увеличить на </w:t>
      </w:r>
      <w:r w:rsidR="00883781" w:rsidRPr="00C57395">
        <w:rPr>
          <w:sz w:val="28"/>
          <w:szCs w:val="28"/>
        </w:rPr>
        <w:t>4091,6</w:t>
      </w:r>
      <w:r w:rsidRPr="00C57395">
        <w:rPr>
          <w:sz w:val="28"/>
          <w:szCs w:val="28"/>
        </w:rPr>
        <w:t xml:space="preserve">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256671" w:rsidRPr="00C57395" w:rsidRDefault="00256671" w:rsidP="002A7DF5">
      <w:pPr>
        <w:ind w:firstLine="567"/>
        <w:jc w:val="both"/>
        <w:rPr>
          <w:sz w:val="28"/>
          <w:szCs w:val="28"/>
        </w:rPr>
      </w:pPr>
    </w:p>
    <w:p w:rsidR="00665ECF" w:rsidRPr="00C57395" w:rsidRDefault="00665ECF" w:rsidP="00665ECF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  </w:t>
      </w:r>
      <w:r w:rsidR="00B113D9" w:rsidRPr="00C57395">
        <w:rPr>
          <w:sz w:val="28"/>
          <w:szCs w:val="28"/>
        </w:rPr>
        <w:t>8</w:t>
      </w:r>
      <w:r w:rsidRPr="00C57395">
        <w:rPr>
          <w:sz w:val="28"/>
          <w:szCs w:val="28"/>
        </w:rPr>
        <w:t>) Увеличить смету расходов Администрации «</w:t>
      </w:r>
      <w:r w:rsidR="007F1CD5" w:rsidRPr="007F1CD5">
        <w:rPr>
          <w:sz w:val="28"/>
          <w:szCs w:val="28"/>
        </w:rPr>
        <w:t>Другие общегосударственные вопросы</w:t>
      </w:r>
      <w:r w:rsidRPr="00C57395">
        <w:rPr>
          <w:sz w:val="28"/>
          <w:szCs w:val="28"/>
        </w:rPr>
        <w:t>» на  8700,0  тысяч рублей (с остатка на 01.01.2025),  данный вид расходов отразить:</w:t>
      </w:r>
    </w:p>
    <w:p w:rsidR="00665ECF" w:rsidRPr="00C57395" w:rsidRDefault="00665ECF" w:rsidP="00665ECF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1</w:t>
      </w:r>
      <w:r w:rsidR="007F1CD5">
        <w:rPr>
          <w:sz w:val="28"/>
          <w:szCs w:val="28"/>
        </w:rPr>
        <w:t>3</w:t>
      </w:r>
      <w:r w:rsidRPr="00C57395">
        <w:rPr>
          <w:sz w:val="28"/>
          <w:szCs w:val="28"/>
        </w:rPr>
        <w:t xml:space="preserve"> ЦСР 8910041</w:t>
      </w:r>
      <w:r w:rsidR="007F1CD5">
        <w:rPr>
          <w:sz w:val="28"/>
          <w:szCs w:val="28"/>
        </w:rPr>
        <w:t>9</w:t>
      </w:r>
      <w:r w:rsidRPr="00C57395">
        <w:rPr>
          <w:sz w:val="28"/>
          <w:szCs w:val="28"/>
        </w:rPr>
        <w:t>80 ВР 870 (КОСГУ 296) увеличить на 8700,0 тыс. руб</w:t>
      </w:r>
      <w:proofErr w:type="gramStart"/>
      <w:r w:rsidRPr="00C57395">
        <w:rPr>
          <w:sz w:val="28"/>
          <w:szCs w:val="28"/>
        </w:rPr>
        <w:t>..</w:t>
      </w:r>
      <w:proofErr w:type="gramEnd"/>
    </w:p>
    <w:p w:rsidR="00665ECF" w:rsidRPr="00C57395" w:rsidRDefault="00665ECF" w:rsidP="00665ECF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665ECF" w:rsidRPr="00C57395" w:rsidRDefault="00B113D9" w:rsidP="00665ECF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9</w:t>
      </w:r>
      <w:r w:rsidR="00665ECF" w:rsidRPr="00C57395">
        <w:rPr>
          <w:sz w:val="28"/>
          <w:szCs w:val="28"/>
        </w:rPr>
        <w:t xml:space="preserve">) Увеличить смету расходов районного бюджета «Другие общегосударственные вопросы» на </w:t>
      </w:r>
      <w:r w:rsidR="00327B2E" w:rsidRPr="00C57395">
        <w:rPr>
          <w:sz w:val="28"/>
          <w:szCs w:val="28"/>
        </w:rPr>
        <w:t>5</w:t>
      </w:r>
      <w:r w:rsidR="002F566F" w:rsidRPr="00C57395">
        <w:rPr>
          <w:sz w:val="28"/>
          <w:szCs w:val="28"/>
        </w:rPr>
        <w:t>5</w:t>
      </w:r>
      <w:r w:rsidR="00327B2E" w:rsidRPr="00C57395">
        <w:rPr>
          <w:sz w:val="28"/>
          <w:szCs w:val="28"/>
        </w:rPr>
        <w:t>8,34636</w:t>
      </w:r>
      <w:r w:rsidR="00665ECF" w:rsidRPr="00C57395">
        <w:rPr>
          <w:sz w:val="28"/>
          <w:szCs w:val="28"/>
        </w:rPr>
        <w:t xml:space="preserve"> тыс. руб.</w:t>
      </w:r>
      <w:r w:rsidR="00243BC4" w:rsidRPr="00C57395">
        <w:rPr>
          <w:sz w:val="28"/>
          <w:szCs w:val="28"/>
        </w:rPr>
        <w:t xml:space="preserve"> (с остатка на 01.01.25 г)</w:t>
      </w:r>
      <w:r w:rsidR="00665ECF" w:rsidRPr="00C57395">
        <w:rPr>
          <w:sz w:val="28"/>
          <w:szCs w:val="28"/>
        </w:rPr>
        <w:t>, данный вид расходов отразить:</w:t>
      </w:r>
    </w:p>
    <w:p w:rsidR="00665ECF" w:rsidRPr="00C57395" w:rsidRDefault="00665ECF" w:rsidP="00665ECF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13 ЦСР 8910041210 ВР 244 (РК-226) увеличить на </w:t>
      </w:r>
      <w:r w:rsidR="002D0644" w:rsidRPr="00C57395">
        <w:rPr>
          <w:sz w:val="28"/>
          <w:szCs w:val="28"/>
        </w:rPr>
        <w:t>528</w:t>
      </w:r>
      <w:r w:rsidR="00327B2E" w:rsidRPr="00C57395">
        <w:rPr>
          <w:sz w:val="28"/>
          <w:szCs w:val="28"/>
        </w:rPr>
        <w:t>,34636</w:t>
      </w:r>
      <w:r w:rsidRPr="00C57395">
        <w:rPr>
          <w:sz w:val="28"/>
          <w:szCs w:val="28"/>
        </w:rPr>
        <w:t xml:space="preserve"> тыс. руб.;</w:t>
      </w:r>
    </w:p>
    <w:p w:rsidR="00665ECF" w:rsidRPr="00C57395" w:rsidRDefault="00665ECF" w:rsidP="00665ECF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13 ЦСР 8910041210 ВР 360 (РК-296) увеличить на 30,00 тыс. руб.;</w:t>
      </w:r>
    </w:p>
    <w:p w:rsidR="00FA75D8" w:rsidRPr="00C57395" w:rsidRDefault="00FA75D8" w:rsidP="00FA75D8">
      <w:pPr>
        <w:ind w:left="142" w:firstLine="425"/>
        <w:jc w:val="both"/>
        <w:rPr>
          <w:sz w:val="28"/>
          <w:szCs w:val="28"/>
        </w:rPr>
      </w:pPr>
    </w:p>
    <w:p w:rsidR="00FA75D8" w:rsidRPr="00C57395" w:rsidRDefault="00B113D9" w:rsidP="00FA75D8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10</w:t>
      </w:r>
      <w:r w:rsidR="00FA75D8" w:rsidRPr="00C57395">
        <w:rPr>
          <w:sz w:val="28"/>
          <w:szCs w:val="28"/>
        </w:rPr>
        <w:t>) Увеличить смету расходов Администрации «Другие вопросы в области национальной экономики» на 100,0 тыс. руб. (с остатка на 01.01.2025),</w:t>
      </w:r>
    </w:p>
    <w:p w:rsidR="00FA75D8" w:rsidRPr="00C57395" w:rsidRDefault="00FA75D8" w:rsidP="00FA75D8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lastRenderedPageBreak/>
        <w:t xml:space="preserve">На оплату работ по внесению изменений в схему территориального планирования Ичалковского муниципального района, данный вид расходов отразить: </w:t>
      </w:r>
    </w:p>
    <w:p w:rsidR="00FA75D8" w:rsidRPr="00C57395" w:rsidRDefault="00FA75D8" w:rsidP="00FA75D8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04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12 ЦСР 8910042370 ВР 244 (РК-226) увеличить на 100,0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665ECF" w:rsidRPr="00C57395" w:rsidRDefault="00665ECF" w:rsidP="00665ECF">
      <w:pPr>
        <w:ind w:firstLine="567"/>
        <w:jc w:val="both"/>
        <w:rPr>
          <w:sz w:val="28"/>
          <w:szCs w:val="28"/>
        </w:rPr>
      </w:pPr>
    </w:p>
    <w:p w:rsidR="00A06428" w:rsidRPr="00C57395" w:rsidRDefault="00B113D9" w:rsidP="00A06428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11</w:t>
      </w:r>
      <w:r w:rsidR="00A06428" w:rsidRPr="00C57395">
        <w:rPr>
          <w:sz w:val="28"/>
          <w:szCs w:val="28"/>
        </w:rPr>
        <w:t>) Увеличить смету расходов районного бюджета «Жилищно-коммунальное хозяйство» на 250,00  тыс. руб.</w:t>
      </w:r>
      <w:r w:rsidR="00ED65FD" w:rsidRPr="00C57395">
        <w:rPr>
          <w:sz w:val="28"/>
          <w:szCs w:val="28"/>
        </w:rPr>
        <w:t xml:space="preserve"> (с остатка на 01.01.25 г)</w:t>
      </w:r>
      <w:proofErr w:type="gramStart"/>
      <w:r w:rsidR="00ED65FD" w:rsidRPr="00C57395">
        <w:rPr>
          <w:sz w:val="28"/>
          <w:szCs w:val="28"/>
        </w:rPr>
        <w:t xml:space="preserve"> </w:t>
      </w:r>
      <w:r w:rsidR="00A06428" w:rsidRPr="00C57395">
        <w:rPr>
          <w:sz w:val="28"/>
          <w:szCs w:val="28"/>
        </w:rPr>
        <w:t>,</w:t>
      </w:r>
      <w:proofErr w:type="gramEnd"/>
      <w:r w:rsidR="00A06428" w:rsidRPr="00C57395">
        <w:rPr>
          <w:sz w:val="28"/>
          <w:szCs w:val="28"/>
        </w:rPr>
        <w:t xml:space="preserve"> в рамках реализации муниципальной программы «Комплексное развитие  сельских территорий  Ичалковского муниципального района», Подпрограмма «Создание и развитие инфраструктуры на сельских территориях», Основное мероприятие "Развитие инженерной инфраструктуры на сельских территориях", данный вид расходов отразить:</w:t>
      </w:r>
    </w:p>
    <w:p w:rsidR="00A06428" w:rsidRPr="00C57395" w:rsidRDefault="00A06428" w:rsidP="00A06428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05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02 ЦСР 2220242020 ВР 244 (РК-310);</w:t>
      </w:r>
    </w:p>
    <w:p w:rsidR="00665ECF" w:rsidRPr="00C57395" w:rsidRDefault="00665ECF" w:rsidP="002A7DF5">
      <w:pPr>
        <w:ind w:firstLine="567"/>
        <w:jc w:val="both"/>
        <w:rPr>
          <w:sz w:val="28"/>
          <w:szCs w:val="28"/>
        </w:rPr>
      </w:pPr>
    </w:p>
    <w:p w:rsidR="000A4048" w:rsidRPr="00C57395" w:rsidRDefault="00B113D9" w:rsidP="000A4048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12</w:t>
      </w:r>
      <w:r w:rsidR="000A4048" w:rsidRPr="00C57395">
        <w:rPr>
          <w:sz w:val="28"/>
          <w:szCs w:val="28"/>
        </w:rPr>
        <w:t>) Увеличить смету расходов Муниципальное казенное учреждение «Центр обслуживания муниципальных учреждений Ичалковского муниципального района» на 2214,4 тыс. руб.</w:t>
      </w:r>
      <w:r w:rsidR="00ED65FD" w:rsidRPr="00C57395">
        <w:rPr>
          <w:sz w:val="28"/>
          <w:szCs w:val="28"/>
        </w:rPr>
        <w:t xml:space="preserve"> (с остатка на 01.01.25 г)</w:t>
      </w:r>
      <w:r w:rsidR="000A4048" w:rsidRPr="00C57395">
        <w:rPr>
          <w:sz w:val="28"/>
          <w:szCs w:val="28"/>
        </w:rPr>
        <w:t xml:space="preserve">, данный вид расходов отразить: </w:t>
      </w:r>
    </w:p>
    <w:p w:rsidR="000A4048" w:rsidRPr="00C57395" w:rsidRDefault="000A4048" w:rsidP="000A4048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13 ЦСР 1010261230 ВР 111 (РК-211) увеличить на 1700,00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0A4048" w:rsidRPr="00C57395" w:rsidRDefault="000A4048" w:rsidP="000A4048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13 ЦСР 1010261230 ВР 119 (РК-213) увеличить на 514,4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285037" w:rsidRPr="00C57395" w:rsidRDefault="00285037" w:rsidP="000A4048">
      <w:pPr>
        <w:ind w:firstLine="567"/>
        <w:jc w:val="both"/>
        <w:rPr>
          <w:sz w:val="28"/>
          <w:szCs w:val="28"/>
        </w:rPr>
      </w:pPr>
    </w:p>
    <w:p w:rsidR="00285037" w:rsidRPr="00C57395" w:rsidRDefault="00B113D9" w:rsidP="00285037">
      <w:pPr>
        <w:ind w:firstLine="567"/>
        <w:jc w:val="both"/>
        <w:rPr>
          <w:sz w:val="28"/>
          <w:szCs w:val="28"/>
        </w:rPr>
      </w:pPr>
      <w:proofErr w:type="gramStart"/>
      <w:r w:rsidRPr="00C57395">
        <w:rPr>
          <w:sz w:val="28"/>
          <w:szCs w:val="28"/>
        </w:rPr>
        <w:t>1</w:t>
      </w:r>
      <w:r w:rsidR="00285037" w:rsidRPr="00C57395">
        <w:rPr>
          <w:sz w:val="28"/>
          <w:szCs w:val="28"/>
        </w:rPr>
        <w:t>3) Увеличить смету расходов «Прочие межбюджетные трансферты общего характера» на 2350,00 тыс. руб</w:t>
      </w:r>
      <w:r w:rsidR="00ED65FD" w:rsidRPr="00C57395">
        <w:rPr>
          <w:sz w:val="28"/>
          <w:szCs w:val="28"/>
        </w:rPr>
        <w:t>. (с остатка на 01.01.25 г)</w:t>
      </w:r>
      <w:r w:rsidR="00285037" w:rsidRPr="00C57395">
        <w:rPr>
          <w:sz w:val="28"/>
          <w:szCs w:val="28"/>
        </w:rPr>
        <w:t>, в рамках реализации муниципальной программы «Повышения эффективности управления муниципальными финансами в Ичалковском муниципальном районе Республики Мордовия», подпрограмма «Повышение эффективности межбюджетных отношений», основное мероприятие «Субсидии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учреждений», на софинансирование расходных обязательств</w:t>
      </w:r>
      <w:proofErr w:type="gramEnd"/>
      <w:r w:rsidR="00285037" w:rsidRPr="00C57395">
        <w:rPr>
          <w:sz w:val="28"/>
          <w:szCs w:val="28"/>
        </w:rPr>
        <w:t xml:space="preserve"> по финансовому обеспечению деятельности органов местного самоуправления, из них:</w:t>
      </w:r>
    </w:p>
    <w:p w:rsidR="00285037" w:rsidRPr="00C57395" w:rsidRDefault="00285037" w:rsidP="00285037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- Берегово-</w:t>
      </w:r>
      <w:proofErr w:type="spellStart"/>
      <w:r w:rsidRPr="00C57395">
        <w:rPr>
          <w:sz w:val="28"/>
          <w:szCs w:val="28"/>
        </w:rPr>
        <w:t>Сыресевскому</w:t>
      </w:r>
      <w:proofErr w:type="spellEnd"/>
      <w:r w:rsidRPr="00C57395">
        <w:rPr>
          <w:sz w:val="28"/>
          <w:szCs w:val="28"/>
        </w:rPr>
        <w:t xml:space="preserve"> сельскому поселению 400,0 тыс. руб.,</w:t>
      </w:r>
    </w:p>
    <w:p w:rsidR="00285037" w:rsidRPr="00C57395" w:rsidRDefault="00285037" w:rsidP="00285037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- </w:t>
      </w:r>
      <w:proofErr w:type="spellStart"/>
      <w:r w:rsidRPr="00C57395">
        <w:rPr>
          <w:sz w:val="28"/>
          <w:szCs w:val="28"/>
        </w:rPr>
        <w:t>Гуляевскому</w:t>
      </w:r>
      <w:proofErr w:type="spellEnd"/>
      <w:r w:rsidRPr="00C57395">
        <w:rPr>
          <w:sz w:val="28"/>
          <w:szCs w:val="28"/>
        </w:rPr>
        <w:t xml:space="preserve"> сельскому поселению 150,0 тыс. руб.,</w:t>
      </w:r>
    </w:p>
    <w:p w:rsidR="00285037" w:rsidRPr="00C57395" w:rsidRDefault="00285037" w:rsidP="00285037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- </w:t>
      </w:r>
      <w:proofErr w:type="spellStart"/>
      <w:r w:rsidRPr="00C57395">
        <w:rPr>
          <w:sz w:val="28"/>
          <w:szCs w:val="28"/>
        </w:rPr>
        <w:t>Кемлянскому</w:t>
      </w:r>
      <w:proofErr w:type="spellEnd"/>
      <w:r w:rsidRPr="00C57395">
        <w:rPr>
          <w:sz w:val="28"/>
          <w:szCs w:val="28"/>
        </w:rPr>
        <w:t xml:space="preserve"> сельскому поселению 500,0 тыс. руб.,</w:t>
      </w:r>
    </w:p>
    <w:p w:rsidR="00285037" w:rsidRPr="00C57395" w:rsidRDefault="00285037" w:rsidP="00285037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- </w:t>
      </w:r>
      <w:proofErr w:type="spellStart"/>
      <w:r w:rsidRPr="00C57395">
        <w:rPr>
          <w:sz w:val="28"/>
          <w:szCs w:val="28"/>
        </w:rPr>
        <w:t>Оброчинскому</w:t>
      </w:r>
      <w:proofErr w:type="spellEnd"/>
      <w:r w:rsidRPr="00C57395">
        <w:rPr>
          <w:sz w:val="28"/>
          <w:szCs w:val="28"/>
        </w:rPr>
        <w:t xml:space="preserve"> сельскому поселению 300,0 тыс. руб.,</w:t>
      </w:r>
    </w:p>
    <w:p w:rsidR="00285037" w:rsidRPr="00C57395" w:rsidRDefault="00285037" w:rsidP="00285037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- </w:t>
      </w:r>
      <w:proofErr w:type="spellStart"/>
      <w:r w:rsidRPr="00C57395">
        <w:rPr>
          <w:sz w:val="28"/>
          <w:szCs w:val="28"/>
        </w:rPr>
        <w:t>Парадеевскому</w:t>
      </w:r>
      <w:proofErr w:type="spellEnd"/>
      <w:r w:rsidRPr="00C57395">
        <w:rPr>
          <w:sz w:val="28"/>
          <w:szCs w:val="28"/>
        </w:rPr>
        <w:t xml:space="preserve"> сельскому поселению 200,0 тыс. руб.,</w:t>
      </w:r>
    </w:p>
    <w:p w:rsidR="00285037" w:rsidRPr="00C57395" w:rsidRDefault="00285037" w:rsidP="00285037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- </w:t>
      </w:r>
      <w:proofErr w:type="spellStart"/>
      <w:r w:rsidRPr="00C57395">
        <w:rPr>
          <w:sz w:val="28"/>
          <w:szCs w:val="28"/>
        </w:rPr>
        <w:t>Смольненскому</w:t>
      </w:r>
      <w:proofErr w:type="spellEnd"/>
      <w:r w:rsidRPr="00C57395">
        <w:rPr>
          <w:sz w:val="28"/>
          <w:szCs w:val="28"/>
        </w:rPr>
        <w:t xml:space="preserve"> сельскому поселению 400,0 тыс. руб.,</w:t>
      </w:r>
    </w:p>
    <w:p w:rsidR="00285037" w:rsidRPr="00C57395" w:rsidRDefault="00285037" w:rsidP="00285037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- Ичалковскому сельскому поселению 400,0 тыс. руб., данный вид расходов отразить: </w:t>
      </w:r>
    </w:p>
    <w:p w:rsidR="00285037" w:rsidRPr="00C57395" w:rsidRDefault="00285037" w:rsidP="00285037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14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03 ЦСР 1730244205 ВР 521 (РК- 251) –увеличить на 2350,0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0A4048" w:rsidRPr="00C57395" w:rsidRDefault="000A4048" w:rsidP="002A7DF5">
      <w:pPr>
        <w:ind w:firstLine="567"/>
        <w:jc w:val="both"/>
        <w:rPr>
          <w:sz w:val="28"/>
          <w:szCs w:val="28"/>
        </w:rPr>
      </w:pPr>
    </w:p>
    <w:p w:rsidR="00D93F50" w:rsidRPr="00C57395" w:rsidRDefault="00B113D9" w:rsidP="00D93F5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14</w:t>
      </w:r>
      <w:r w:rsidR="00D93F50" w:rsidRPr="00C57395">
        <w:rPr>
          <w:sz w:val="28"/>
          <w:szCs w:val="28"/>
        </w:rPr>
        <w:t xml:space="preserve">) Увеличить смету расходов Муниципальное казенное учреждение «Объединенный межведомственный архив документов по личному составу </w:t>
      </w:r>
      <w:r w:rsidR="00D93F50" w:rsidRPr="00C57395">
        <w:rPr>
          <w:sz w:val="28"/>
          <w:szCs w:val="28"/>
        </w:rPr>
        <w:lastRenderedPageBreak/>
        <w:t>Ичалковского муниципального района» на 425,9 тыс. руб.</w:t>
      </w:r>
      <w:r w:rsidR="00ED65FD" w:rsidRPr="00C57395">
        <w:rPr>
          <w:sz w:val="28"/>
          <w:szCs w:val="28"/>
        </w:rPr>
        <w:t xml:space="preserve"> (с остатка на 01.01.25 г)</w:t>
      </w:r>
      <w:r w:rsidR="00D93F50" w:rsidRPr="00C57395">
        <w:rPr>
          <w:sz w:val="28"/>
          <w:szCs w:val="28"/>
        </w:rPr>
        <w:t xml:space="preserve">, данный вид расходов отразить: </w:t>
      </w:r>
    </w:p>
    <w:p w:rsidR="00D93F50" w:rsidRPr="00C57395" w:rsidRDefault="00D93F50" w:rsidP="00D93F5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13 ЦСР 8910061030 ВР 111 (РК-211) увеличить на 200,0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D93F50" w:rsidRPr="00C57395" w:rsidRDefault="00D93F50" w:rsidP="00D93F5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13 ЦСР 8910061030 ВР 119 (РК-213) увеличить на 62,8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D93F50" w:rsidRPr="00C57395" w:rsidRDefault="00D93F50" w:rsidP="00D93F5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13 ЦСР 8910061030 ВР </w:t>
      </w:r>
      <w:r w:rsidR="009C640C" w:rsidRPr="00C57395">
        <w:rPr>
          <w:sz w:val="28"/>
          <w:szCs w:val="28"/>
        </w:rPr>
        <w:t>244</w:t>
      </w:r>
      <w:r w:rsidRPr="00C57395">
        <w:rPr>
          <w:sz w:val="28"/>
          <w:szCs w:val="28"/>
        </w:rPr>
        <w:t xml:space="preserve"> (РК-2</w:t>
      </w:r>
      <w:r w:rsidR="009C640C" w:rsidRPr="00C57395">
        <w:rPr>
          <w:sz w:val="28"/>
          <w:szCs w:val="28"/>
        </w:rPr>
        <w:t>26</w:t>
      </w:r>
      <w:r w:rsidRPr="00C57395">
        <w:rPr>
          <w:sz w:val="28"/>
          <w:szCs w:val="28"/>
        </w:rPr>
        <w:t xml:space="preserve">) увеличить на 163,1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D93F50" w:rsidRPr="00C57395" w:rsidRDefault="00D93F50" w:rsidP="00D93F50">
      <w:pPr>
        <w:ind w:firstLine="567"/>
        <w:jc w:val="both"/>
        <w:rPr>
          <w:sz w:val="28"/>
          <w:szCs w:val="28"/>
        </w:rPr>
      </w:pPr>
    </w:p>
    <w:p w:rsidR="00D93F50" w:rsidRPr="00C57395" w:rsidRDefault="00D93F50" w:rsidP="00D93F5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1</w:t>
      </w:r>
      <w:r w:rsidR="00B113D9" w:rsidRPr="00C57395">
        <w:rPr>
          <w:sz w:val="28"/>
          <w:szCs w:val="28"/>
        </w:rPr>
        <w:t>5</w:t>
      </w:r>
      <w:r w:rsidRPr="00C57395">
        <w:rPr>
          <w:sz w:val="28"/>
          <w:szCs w:val="28"/>
        </w:rPr>
        <w:t>) Увеличить смету расходов МБУДО «</w:t>
      </w:r>
      <w:proofErr w:type="spellStart"/>
      <w:r w:rsidRPr="00C57395">
        <w:rPr>
          <w:sz w:val="28"/>
          <w:szCs w:val="28"/>
        </w:rPr>
        <w:t>Ичалковская</w:t>
      </w:r>
      <w:proofErr w:type="spellEnd"/>
      <w:r w:rsidRPr="00C57395">
        <w:rPr>
          <w:sz w:val="28"/>
          <w:szCs w:val="28"/>
        </w:rPr>
        <w:t xml:space="preserve"> детская школа </w:t>
      </w:r>
      <w:proofErr w:type="spellStart"/>
      <w:r w:rsidRPr="00C57395">
        <w:rPr>
          <w:sz w:val="28"/>
          <w:szCs w:val="28"/>
        </w:rPr>
        <w:t>искуств</w:t>
      </w:r>
      <w:proofErr w:type="spellEnd"/>
      <w:r w:rsidRPr="00C57395">
        <w:rPr>
          <w:sz w:val="28"/>
          <w:szCs w:val="28"/>
        </w:rPr>
        <w:t>» Ичалковского муниципального района Республики Мордовия на 4,560 тыс. руб.</w:t>
      </w:r>
      <w:r w:rsidR="00ED65FD" w:rsidRPr="00C57395">
        <w:rPr>
          <w:sz w:val="28"/>
          <w:szCs w:val="28"/>
        </w:rPr>
        <w:t xml:space="preserve"> (с остатка на 01.01.25 г)</w:t>
      </w:r>
      <w:r w:rsidRPr="00C57395">
        <w:rPr>
          <w:sz w:val="28"/>
          <w:szCs w:val="28"/>
        </w:rPr>
        <w:t>, данный вид расходов отразить:</w:t>
      </w:r>
    </w:p>
    <w:p w:rsidR="00D93F50" w:rsidRPr="00C57395" w:rsidRDefault="00D93F50" w:rsidP="00D93F50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951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07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03 ЦСР 0220161080 ВР 611 (РК-241) увеличить на 4,560 тыс. руб.;</w:t>
      </w:r>
    </w:p>
    <w:p w:rsidR="00D93F50" w:rsidRPr="00C57395" w:rsidRDefault="00D93F50" w:rsidP="00D93F50">
      <w:pPr>
        <w:ind w:firstLine="567"/>
        <w:jc w:val="both"/>
        <w:rPr>
          <w:sz w:val="28"/>
          <w:szCs w:val="28"/>
        </w:rPr>
      </w:pPr>
    </w:p>
    <w:p w:rsidR="001110B2" w:rsidRPr="00C57395" w:rsidRDefault="00B113D9" w:rsidP="001110B2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16</w:t>
      </w:r>
      <w:r w:rsidR="001110B2" w:rsidRPr="00C57395">
        <w:rPr>
          <w:sz w:val="28"/>
          <w:szCs w:val="28"/>
        </w:rPr>
        <w:t>) Увеличить смету расходов районного бюджета «Дошкольное образование» на 485,0 тыс. руб.</w:t>
      </w:r>
      <w:r w:rsidR="00ED65FD" w:rsidRPr="00C57395">
        <w:rPr>
          <w:sz w:val="28"/>
          <w:szCs w:val="28"/>
        </w:rPr>
        <w:t xml:space="preserve"> (с остатка на 01.01.25 г)</w:t>
      </w:r>
      <w:r w:rsidR="001110B2" w:rsidRPr="00C57395">
        <w:rPr>
          <w:sz w:val="28"/>
          <w:szCs w:val="28"/>
        </w:rPr>
        <w:t xml:space="preserve">, в рамках реализации муниципальной программы «Развитие образования в Ичалковском муниципальном районе», подпрограмма «Развитие системы дошкольного и общего образования детей в Ичалковском муниципальном районе», основное мероприятие «Развитие дошкольного образования», данный вид расходов отразить: </w:t>
      </w:r>
    </w:p>
    <w:p w:rsidR="001110B2" w:rsidRPr="00C57395" w:rsidRDefault="001110B2" w:rsidP="001110B2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951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07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01 ЦСР 0210161100 ВР 611 (РК-241) -  увеличить на 485,0  тыс. руб.;</w:t>
      </w:r>
    </w:p>
    <w:p w:rsidR="001110B2" w:rsidRPr="00C57395" w:rsidRDefault="001110B2" w:rsidP="001110B2">
      <w:pPr>
        <w:ind w:firstLine="567"/>
        <w:jc w:val="both"/>
        <w:rPr>
          <w:sz w:val="28"/>
          <w:szCs w:val="28"/>
        </w:rPr>
      </w:pPr>
    </w:p>
    <w:p w:rsidR="001110B2" w:rsidRPr="00C57395" w:rsidRDefault="00B113D9" w:rsidP="001110B2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17</w:t>
      </w:r>
      <w:r w:rsidR="001110B2" w:rsidRPr="00C57395">
        <w:rPr>
          <w:sz w:val="28"/>
          <w:szCs w:val="28"/>
        </w:rPr>
        <w:t>) Увеличить смету расходов районного бюджета «Общее образование» на 3739,7 тыс. руб.</w:t>
      </w:r>
      <w:r w:rsidR="00ED65FD" w:rsidRPr="00C57395">
        <w:rPr>
          <w:sz w:val="28"/>
          <w:szCs w:val="28"/>
        </w:rPr>
        <w:t xml:space="preserve"> (с остатка на 01.01.25 г)</w:t>
      </w:r>
      <w:r w:rsidR="001110B2" w:rsidRPr="00C57395">
        <w:rPr>
          <w:sz w:val="28"/>
          <w:szCs w:val="28"/>
        </w:rPr>
        <w:t xml:space="preserve">, в рамках реализации муниципальной программы «Развитие образования в Ичалковском муниципальном районе», подпрограмма «Развитие системы дошкольного и общего образования детей в Ичалковском муниципальном районе», основное мероприятие «Развитие общего образования», данный вид расходов отразить: </w:t>
      </w:r>
    </w:p>
    <w:p w:rsidR="001110B2" w:rsidRPr="00C57395" w:rsidRDefault="001110B2" w:rsidP="001110B2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951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07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02 ЦСР 0210261090 ВР 611 (РК-241) увеличить на 3739,7 тыс. руб.;</w:t>
      </w:r>
    </w:p>
    <w:p w:rsidR="001110B2" w:rsidRPr="00C57395" w:rsidRDefault="001110B2" w:rsidP="001110B2">
      <w:pPr>
        <w:ind w:firstLine="567"/>
        <w:jc w:val="both"/>
        <w:rPr>
          <w:sz w:val="28"/>
          <w:szCs w:val="28"/>
        </w:rPr>
      </w:pPr>
    </w:p>
    <w:p w:rsidR="001110B2" w:rsidRPr="00C57395" w:rsidRDefault="00B113D9" w:rsidP="001110B2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18</w:t>
      </w:r>
      <w:r w:rsidR="001110B2" w:rsidRPr="00C57395">
        <w:rPr>
          <w:sz w:val="28"/>
          <w:szCs w:val="28"/>
        </w:rPr>
        <w:t>) Увеличить смету расходов МБУДО «</w:t>
      </w:r>
      <w:proofErr w:type="spellStart"/>
      <w:r w:rsidR="001110B2" w:rsidRPr="00C57395">
        <w:rPr>
          <w:sz w:val="28"/>
          <w:szCs w:val="28"/>
        </w:rPr>
        <w:t>Ичалковская</w:t>
      </w:r>
      <w:proofErr w:type="spellEnd"/>
      <w:r w:rsidR="001110B2" w:rsidRPr="00C57395">
        <w:rPr>
          <w:sz w:val="28"/>
          <w:szCs w:val="28"/>
        </w:rPr>
        <w:t xml:space="preserve"> детско-юношеская спортивная школа» Ичалковского муниципального района Республики Мордовия на 5170,4 тыс. руб.</w:t>
      </w:r>
      <w:r w:rsidR="00ED65FD" w:rsidRPr="00C57395">
        <w:rPr>
          <w:sz w:val="28"/>
          <w:szCs w:val="28"/>
        </w:rPr>
        <w:t xml:space="preserve"> (с остатка на 01.01.25 г)</w:t>
      </w:r>
      <w:r w:rsidR="001110B2" w:rsidRPr="00C57395">
        <w:rPr>
          <w:sz w:val="28"/>
          <w:szCs w:val="28"/>
        </w:rPr>
        <w:t>, данный вид расходов отразить:</w:t>
      </w:r>
    </w:p>
    <w:p w:rsidR="001110B2" w:rsidRPr="00C57395" w:rsidRDefault="001110B2" w:rsidP="001110B2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951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07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03 ЦСР 0220161080 ВР 611 (РК-241) увеличить на 3678,0 тыс. руб.;</w:t>
      </w:r>
    </w:p>
    <w:p w:rsidR="001110B2" w:rsidRPr="00C57395" w:rsidRDefault="001110B2" w:rsidP="001110B2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951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07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03 ЦСР 0220161080 ВР 614 (РК-241) увеличить на 1492,4 тыс. руб.;</w:t>
      </w:r>
    </w:p>
    <w:p w:rsidR="001110B2" w:rsidRPr="00C57395" w:rsidRDefault="001110B2" w:rsidP="001110B2">
      <w:pPr>
        <w:ind w:firstLine="567"/>
        <w:jc w:val="both"/>
        <w:rPr>
          <w:sz w:val="28"/>
          <w:szCs w:val="28"/>
        </w:rPr>
      </w:pPr>
    </w:p>
    <w:p w:rsidR="001110B2" w:rsidRPr="00C57395" w:rsidRDefault="00B113D9" w:rsidP="001110B2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19</w:t>
      </w:r>
      <w:r w:rsidR="001110B2" w:rsidRPr="00C57395">
        <w:rPr>
          <w:sz w:val="28"/>
          <w:szCs w:val="28"/>
        </w:rPr>
        <w:t xml:space="preserve">) Увеличить смету расходов Муниципальное казенное учреждение «Центр информационно-методического и технического обеспечения муниципальных учреждений Ичалковского муниципального района </w:t>
      </w:r>
      <w:r w:rsidR="001110B2" w:rsidRPr="00C57395">
        <w:rPr>
          <w:sz w:val="28"/>
          <w:szCs w:val="28"/>
        </w:rPr>
        <w:lastRenderedPageBreak/>
        <w:t>Республики Мордовия»  на 130,2  тыс. руб.</w:t>
      </w:r>
      <w:r w:rsidR="00ED65FD" w:rsidRPr="00C57395">
        <w:rPr>
          <w:sz w:val="28"/>
          <w:szCs w:val="28"/>
        </w:rPr>
        <w:t xml:space="preserve"> (с остатка на 01.01.25 г)</w:t>
      </w:r>
      <w:r w:rsidR="001110B2" w:rsidRPr="00C57395">
        <w:rPr>
          <w:sz w:val="28"/>
          <w:szCs w:val="28"/>
        </w:rPr>
        <w:t xml:space="preserve">, данный вид расходов отразить: </w:t>
      </w:r>
    </w:p>
    <w:p w:rsidR="001110B2" w:rsidRPr="00C57395" w:rsidRDefault="001110B2" w:rsidP="001110B2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951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07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09 ЦСР 0230161120 ВР 111 (РК-211) увеличить на 100,0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1110B2" w:rsidRPr="00C57395" w:rsidRDefault="001110B2" w:rsidP="001110B2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951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07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09 ЦСР 0230161120 ВР 119 (РК-213) увеличить на 30,2 </w:t>
      </w:r>
      <w:proofErr w:type="spellStart"/>
      <w:r w:rsidRPr="00C57395">
        <w:rPr>
          <w:sz w:val="28"/>
          <w:szCs w:val="28"/>
        </w:rPr>
        <w:t>тыс</w:t>
      </w:r>
      <w:proofErr w:type="gramStart"/>
      <w:r w:rsidRPr="00C57395">
        <w:rPr>
          <w:sz w:val="28"/>
          <w:szCs w:val="28"/>
        </w:rPr>
        <w:t>.р</w:t>
      </w:r>
      <w:proofErr w:type="gramEnd"/>
      <w:r w:rsidRPr="00C57395">
        <w:rPr>
          <w:sz w:val="28"/>
          <w:szCs w:val="28"/>
        </w:rPr>
        <w:t>уб</w:t>
      </w:r>
      <w:proofErr w:type="spellEnd"/>
      <w:r w:rsidRPr="00C57395">
        <w:rPr>
          <w:sz w:val="28"/>
          <w:szCs w:val="28"/>
        </w:rPr>
        <w:t>.;</w:t>
      </w:r>
    </w:p>
    <w:p w:rsidR="001110B2" w:rsidRPr="00C57395" w:rsidRDefault="001110B2" w:rsidP="001110B2">
      <w:pPr>
        <w:ind w:firstLine="567"/>
        <w:jc w:val="both"/>
        <w:rPr>
          <w:sz w:val="28"/>
          <w:szCs w:val="28"/>
        </w:rPr>
      </w:pPr>
    </w:p>
    <w:p w:rsidR="00C02145" w:rsidRPr="00C57395" w:rsidRDefault="00C02145" w:rsidP="00C02145">
      <w:pPr>
        <w:ind w:firstLine="425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2</w:t>
      </w:r>
      <w:r w:rsidR="00B113D9" w:rsidRPr="00C57395">
        <w:rPr>
          <w:sz w:val="28"/>
          <w:szCs w:val="28"/>
        </w:rPr>
        <w:t>0</w:t>
      </w:r>
      <w:r w:rsidRPr="00C57395">
        <w:rPr>
          <w:sz w:val="28"/>
          <w:szCs w:val="28"/>
        </w:rPr>
        <w:t>) Произвести передвижку сметы расходов районного бюджета «Дорожное хозяйство (дорожные фонды)» на сумму 2854,63180  тыс. руб., в рамках реализации муниципальной программы «Развитие автомобильных дорог местного значения и улично-дорожной сети на территории Ичалковского муниципального района", в т. ч.:</w:t>
      </w:r>
    </w:p>
    <w:p w:rsidR="00C02145" w:rsidRPr="00C57395" w:rsidRDefault="00C02145" w:rsidP="00C02145">
      <w:pPr>
        <w:ind w:firstLine="425"/>
        <w:jc w:val="both"/>
        <w:rPr>
          <w:sz w:val="28"/>
          <w:szCs w:val="28"/>
        </w:rPr>
      </w:pPr>
    </w:p>
    <w:p w:rsidR="00C02145" w:rsidRPr="00C57395" w:rsidRDefault="00C02145" w:rsidP="00C02145">
      <w:pPr>
        <w:ind w:firstLine="425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основное мероприятие «Капитальный ремонт, текущий ремонт и содержание автомобильных дорог общего пользования местного значения, улично-дорожной сети и искусственных сооружений на них» на 2854,63180 тыс. руб., из них:   </w:t>
      </w:r>
    </w:p>
    <w:p w:rsidR="00C02145" w:rsidRPr="00C57395" w:rsidRDefault="00C02145" w:rsidP="00C02145">
      <w:pPr>
        <w:ind w:firstLine="425"/>
        <w:jc w:val="both"/>
        <w:rPr>
          <w:sz w:val="28"/>
          <w:szCs w:val="28"/>
        </w:rPr>
      </w:pPr>
    </w:p>
    <w:p w:rsidR="00C02145" w:rsidRPr="00C57395" w:rsidRDefault="00C02145" w:rsidP="00C02145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    </w:t>
      </w:r>
      <w:proofErr w:type="spellStart"/>
      <w:r w:rsidRPr="00C57395">
        <w:rPr>
          <w:sz w:val="28"/>
        </w:rPr>
        <w:t>Кемлянскому</w:t>
      </w:r>
      <w:proofErr w:type="spellEnd"/>
      <w:r w:rsidRPr="00C57395">
        <w:rPr>
          <w:sz w:val="28"/>
        </w:rPr>
        <w:t xml:space="preserve"> сельскому поселению в сумме 1537,47580 тыс.  руб., в том числе:</w:t>
      </w:r>
    </w:p>
    <w:p w:rsidR="00C02145" w:rsidRPr="00C57395" w:rsidRDefault="00C02145" w:rsidP="00C02145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- На оплату работ по расчистке автомобильных дорог местного значения на сумму 161,000 тыс. руб.</w:t>
      </w:r>
    </w:p>
    <w:p w:rsidR="00C02145" w:rsidRPr="00C57395" w:rsidRDefault="00C02145" w:rsidP="00C02145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- На оплату работ по </w:t>
      </w:r>
      <w:proofErr w:type="spellStart"/>
      <w:r w:rsidRPr="00C57395">
        <w:rPr>
          <w:sz w:val="28"/>
        </w:rPr>
        <w:t>обкосу</w:t>
      </w:r>
      <w:proofErr w:type="spellEnd"/>
      <w:r w:rsidRPr="00C57395">
        <w:rPr>
          <w:sz w:val="28"/>
        </w:rPr>
        <w:t xml:space="preserve"> обочин автомобильных дорог местного значения на сумму 143,05520 тыс.  руб.</w:t>
      </w:r>
    </w:p>
    <w:p w:rsidR="00C02145" w:rsidRPr="00C57395" w:rsidRDefault="00C02145" w:rsidP="00C02145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- На оплату работ по подметанию автомобильных дорог местного значения на сумму 43,02060 тыс.  руб.</w:t>
      </w:r>
    </w:p>
    <w:p w:rsidR="00C02145" w:rsidRPr="00C57395" w:rsidRDefault="00C02145" w:rsidP="00C02145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 - На оплату работ по содержанию автомобильных дорог и поддержание полосы отвода, обочин, откосов и разделительных полос в чистоте и порядке: очистка от мусора и посторонних предметов с вывозом и утилизацией на полигоны  на сумму 300,00 тыс.  руб.</w:t>
      </w:r>
    </w:p>
    <w:p w:rsidR="00C02145" w:rsidRPr="00C57395" w:rsidRDefault="00C02145" w:rsidP="00C02145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 - На оплату уличного освещения автомобильных дорог местного значения </w:t>
      </w:r>
      <w:proofErr w:type="gramStart"/>
      <w:r w:rsidRPr="00C57395">
        <w:rPr>
          <w:sz w:val="28"/>
        </w:rPr>
        <w:t>в</w:t>
      </w:r>
      <w:proofErr w:type="gramEnd"/>
      <w:r w:rsidRPr="00C57395">
        <w:rPr>
          <w:sz w:val="28"/>
        </w:rPr>
        <w:t xml:space="preserve"> с. Кемля Ичалковского </w:t>
      </w:r>
      <w:proofErr w:type="gramStart"/>
      <w:r w:rsidRPr="00C57395">
        <w:rPr>
          <w:sz w:val="28"/>
        </w:rPr>
        <w:t>муниципального</w:t>
      </w:r>
      <w:proofErr w:type="gramEnd"/>
      <w:r w:rsidRPr="00C57395">
        <w:rPr>
          <w:sz w:val="28"/>
        </w:rPr>
        <w:t xml:space="preserve"> района Республики Мордовия на сумму </w:t>
      </w:r>
      <w:r w:rsidR="00042336" w:rsidRPr="00C57395">
        <w:rPr>
          <w:sz w:val="28"/>
        </w:rPr>
        <w:t>60</w:t>
      </w:r>
      <w:r w:rsidRPr="00C57395">
        <w:rPr>
          <w:sz w:val="28"/>
        </w:rPr>
        <w:t>0,00 тыс.  руб.</w:t>
      </w:r>
    </w:p>
    <w:p w:rsidR="00042336" w:rsidRDefault="00042336" w:rsidP="00042336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 - На оплату работ по нанесению разметки на автомобильных дорогах местного значения на сумму 240,00 тыс.  руб.</w:t>
      </w:r>
    </w:p>
    <w:p w:rsidR="005C47F7" w:rsidRPr="00C57395" w:rsidRDefault="005C47F7" w:rsidP="00042336">
      <w:pPr>
        <w:widowControl w:val="0"/>
        <w:autoSpaceDE w:val="0"/>
        <w:autoSpaceDN w:val="0"/>
        <w:jc w:val="both"/>
        <w:rPr>
          <w:sz w:val="28"/>
        </w:rPr>
      </w:pPr>
      <w:r>
        <w:rPr>
          <w:sz w:val="28"/>
        </w:rPr>
        <w:t xml:space="preserve">     - На покупку и разбрасывание песчан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соляной смеси на автомобильных дорогах местного значения в сумме 50,4 тыс. руб.</w:t>
      </w:r>
    </w:p>
    <w:p w:rsidR="00C02145" w:rsidRPr="00C57395" w:rsidRDefault="00C02145" w:rsidP="00C02145">
      <w:pPr>
        <w:widowControl w:val="0"/>
        <w:autoSpaceDE w:val="0"/>
        <w:autoSpaceDN w:val="0"/>
        <w:jc w:val="both"/>
        <w:rPr>
          <w:sz w:val="28"/>
        </w:rPr>
      </w:pPr>
    </w:p>
    <w:p w:rsidR="00C02145" w:rsidRPr="00C57395" w:rsidRDefault="00C02145" w:rsidP="00C02145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    Ичалковскому сельскому поселению в сумме </w:t>
      </w:r>
      <w:r w:rsidR="003B6E09" w:rsidRPr="00C57395">
        <w:rPr>
          <w:sz w:val="28"/>
        </w:rPr>
        <w:t>51,225</w:t>
      </w:r>
      <w:r w:rsidRPr="00C57395">
        <w:rPr>
          <w:sz w:val="28"/>
        </w:rPr>
        <w:t xml:space="preserve"> тыс.  руб., в </w:t>
      </w:r>
      <w:proofErr w:type="spellStart"/>
      <w:r w:rsidRPr="00C57395">
        <w:rPr>
          <w:sz w:val="28"/>
        </w:rPr>
        <w:t>т.ч</w:t>
      </w:r>
      <w:proofErr w:type="spellEnd"/>
      <w:r w:rsidRPr="00C57395">
        <w:rPr>
          <w:sz w:val="28"/>
        </w:rPr>
        <w:t>.:</w:t>
      </w:r>
    </w:p>
    <w:p w:rsidR="00C02145" w:rsidRPr="00C57395" w:rsidRDefault="00C02145" w:rsidP="00C02145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 - На </w:t>
      </w:r>
      <w:r w:rsidR="003B6E09" w:rsidRPr="00C57395">
        <w:rPr>
          <w:sz w:val="28"/>
        </w:rPr>
        <w:t>приобретение материалов для устройства дорожных знаков по автомобильной дороге</w:t>
      </w:r>
      <w:r w:rsidRPr="00C57395">
        <w:rPr>
          <w:sz w:val="28"/>
        </w:rPr>
        <w:t xml:space="preserve"> местного значения </w:t>
      </w:r>
      <w:r w:rsidR="003B6E09" w:rsidRPr="00C57395">
        <w:rPr>
          <w:sz w:val="28"/>
        </w:rPr>
        <w:t xml:space="preserve">на ул. </w:t>
      </w:r>
      <w:proofErr w:type="gramStart"/>
      <w:r w:rsidR="003B6E09" w:rsidRPr="00C57395">
        <w:rPr>
          <w:sz w:val="28"/>
        </w:rPr>
        <w:t>Пролетарская</w:t>
      </w:r>
      <w:proofErr w:type="gramEnd"/>
      <w:r w:rsidR="003B6E09" w:rsidRPr="00C57395">
        <w:rPr>
          <w:sz w:val="28"/>
        </w:rPr>
        <w:t xml:space="preserve"> с. </w:t>
      </w:r>
      <w:proofErr w:type="spellStart"/>
      <w:r w:rsidR="003B6E09" w:rsidRPr="00C57395">
        <w:rPr>
          <w:sz w:val="28"/>
        </w:rPr>
        <w:t>Ичалки</w:t>
      </w:r>
      <w:proofErr w:type="spellEnd"/>
      <w:r w:rsidR="003B6E09" w:rsidRPr="00C57395">
        <w:rPr>
          <w:sz w:val="28"/>
        </w:rPr>
        <w:t xml:space="preserve"> в </w:t>
      </w:r>
      <w:r w:rsidRPr="00C57395">
        <w:rPr>
          <w:sz w:val="28"/>
        </w:rPr>
        <w:t xml:space="preserve"> сумме </w:t>
      </w:r>
      <w:r w:rsidR="003B6E09" w:rsidRPr="00C57395">
        <w:rPr>
          <w:sz w:val="28"/>
        </w:rPr>
        <w:t>51,225</w:t>
      </w:r>
      <w:r w:rsidRPr="00C57395">
        <w:rPr>
          <w:sz w:val="28"/>
        </w:rPr>
        <w:t xml:space="preserve"> тыс.  руб. </w:t>
      </w:r>
    </w:p>
    <w:p w:rsidR="003B6E09" w:rsidRPr="00C57395" w:rsidRDefault="003B6E09" w:rsidP="00C02145">
      <w:pPr>
        <w:widowControl w:val="0"/>
        <w:autoSpaceDE w:val="0"/>
        <w:autoSpaceDN w:val="0"/>
        <w:jc w:val="both"/>
        <w:rPr>
          <w:sz w:val="28"/>
        </w:rPr>
      </w:pPr>
    </w:p>
    <w:p w:rsidR="00C02145" w:rsidRPr="00C57395" w:rsidRDefault="00C02145" w:rsidP="00C02145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    </w:t>
      </w:r>
      <w:proofErr w:type="spellStart"/>
      <w:r w:rsidRPr="00C57395">
        <w:rPr>
          <w:sz w:val="28"/>
        </w:rPr>
        <w:t>Смольненскому</w:t>
      </w:r>
      <w:proofErr w:type="spellEnd"/>
      <w:r w:rsidRPr="00C57395">
        <w:rPr>
          <w:sz w:val="28"/>
        </w:rPr>
        <w:t xml:space="preserve"> сельскому поселению в сумме: </w:t>
      </w:r>
      <w:r w:rsidR="003B6E09" w:rsidRPr="00C57395">
        <w:rPr>
          <w:sz w:val="28"/>
        </w:rPr>
        <w:t>468,131</w:t>
      </w:r>
      <w:r w:rsidRPr="00C57395">
        <w:rPr>
          <w:sz w:val="28"/>
        </w:rPr>
        <w:t xml:space="preserve">  тыс.  руб., в </w:t>
      </w:r>
      <w:proofErr w:type="spellStart"/>
      <w:r w:rsidRPr="00C57395">
        <w:rPr>
          <w:sz w:val="28"/>
        </w:rPr>
        <w:t>т.ч</w:t>
      </w:r>
      <w:proofErr w:type="spellEnd"/>
      <w:r w:rsidRPr="00C57395">
        <w:rPr>
          <w:sz w:val="28"/>
        </w:rPr>
        <w:t>.:</w:t>
      </w:r>
    </w:p>
    <w:p w:rsidR="003B6E09" w:rsidRPr="00C57395" w:rsidRDefault="003B6E09" w:rsidP="003B6E09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 - На оплату работ по </w:t>
      </w:r>
      <w:proofErr w:type="spellStart"/>
      <w:r w:rsidRPr="00C57395">
        <w:rPr>
          <w:sz w:val="28"/>
        </w:rPr>
        <w:t>обкосу</w:t>
      </w:r>
      <w:proofErr w:type="spellEnd"/>
      <w:r w:rsidRPr="00C57395">
        <w:rPr>
          <w:sz w:val="28"/>
        </w:rPr>
        <w:t xml:space="preserve"> обочин автомобильных дорог местного значения на сумму 56,631 тыс.  руб.</w:t>
      </w:r>
    </w:p>
    <w:p w:rsidR="003B6E09" w:rsidRPr="00C57395" w:rsidRDefault="003B6E09" w:rsidP="00C02145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 - На оплату работ по планировке автомобильных дорог местного </w:t>
      </w:r>
      <w:r w:rsidRPr="00C57395">
        <w:rPr>
          <w:sz w:val="28"/>
        </w:rPr>
        <w:lastRenderedPageBreak/>
        <w:t xml:space="preserve">значения автогрейдером </w:t>
      </w:r>
      <w:r w:rsidR="00BB588C" w:rsidRPr="00C57395">
        <w:rPr>
          <w:sz w:val="28"/>
        </w:rPr>
        <w:t xml:space="preserve">на территории </w:t>
      </w:r>
      <w:proofErr w:type="spellStart"/>
      <w:r w:rsidR="00BB588C" w:rsidRPr="00C57395">
        <w:rPr>
          <w:sz w:val="28"/>
        </w:rPr>
        <w:t>Смольненского</w:t>
      </w:r>
      <w:proofErr w:type="spellEnd"/>
      <w:r w:rsidR="00BB588C" w:rsidRPr="00C57395">
        <w:rPr>
          <w:sz w:val="28"/>
        </w:rPr>
        <w:t xml:space="preserve"> сельского поселения в сумме 44,00 тыс. руб.</w:t>
      </w:r>
    </w:p>
    <w:p w:rsidR="00BB588C" w:rsidRPr="00C57395" w:rsidRDefault="00BB588C" w:rsidP="00C02145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 - На оплату работ по погрузке и вывозу веток деревьев, кустарников и ТКО с обочин автомобильных дорог</w:t>
      </w:r>
      <w:r w:rsidR="00816A0E" w:rsidRPr="00C57395">
        <w:rPr>
          <w:sz w:val="28"/>
        </w:rPr>
        <w:t xml:space="preserve"> местного значения по ул. Солнечная, ул. Приозерная, ул. Южная, ул. Набережная в сумме 47,500 тыс. руб.</w:t>
      </w:r>
    </w:p>
    <w:p w:rsidR="00D2575B" w:rsidRPr="00C57395" w:rsidRDefault="00D2575B" w:rsidP="00C02145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 - На ремонт автомобильной дороги по ул. </w:t>
      </w:r>
      <w:proofErr w:type="gramStart"/>
      <w:r w:rsidRPr="00C57395">
        <w:rPr>
          <w:sz w:val="28"/>
        </w:rPr>
        <w:t>Заводская</w:t>
      </w:r>
      <w:proofErr w:type="gramEnd"/>
      <w:r w:rsidRPr="00C57395">
        <w:rPr>
          <w:sz w:val="28"/>
        </w:rPr>
        <w:t xml:space="preserve"> в сумме 220,00 тыс. руб.</w:t>
      </w:r>
    </w:p>
    <w:p w:rsidR="00C02145" w:rsidRPr="00C57395" w:rsidRDefault="00C02145" w:rsidP="00C02145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 - </w:t>
      </w:r>
      <w:r w:rsidR="00D2575B" w:rsidRPr="00C57395">
        <w:rPr>
          <w:sz w:val="28"/>
        </w:rPr>
        <w:t xml:space="preserve">На устранение дефектов в виде выбоин и просадок проезжей части в п. Смольный по улицам </w:t>
      </w:r>
      <w:proofErr w:type="gramStart"/>
      <w:r w:rsidR="00D2575B" w:rsidRPr="00C57395">
        <w:rPr>
          <w:sz w:val="28"/>
        </w:rPr>
        <w:t>Лесная</w:t>
      </w:r>
      <w:proofErr w:type="gramEnd"/>
      <w:r w:rsidR="00D2575B" w:rsidRPr="00C57395">
        <w:rPr>
          <w:sz w:val="28"/>
        </w:rPr>
        <w:t xml:space="preserve">, Молодежная, </w:t>
      </w:r>
      <w:proofErr w:type="spellStart"/>
      <w:r w:rsidR="00D2575B" w:rsidRPr="00C57395">
        <w:rPr>
          <w:sz w:val="28"/>
        </w:rPr>
        <w:t>Автогаражная</w:t>
      </w:r>
      <w:proofErr w:type="spellEnd"/>
      <w:r w:rsidR="00D2575B" w:rsidRPr="00C57395">
        <w:rPr>
          <w:sz w:val="28"/>
        </w:rPr>
        <w:t xml:space="preserve"> в сумме 100,000 тыс. руб.</w:t>
      </w:r>
      <w:r w:rsidRPr="00C57395">
        <w:rPr>
          <w:sz w:val="28"/>
        </w:rPr>
        <w:t xml:space="preserve"> </w:t>
      </w:r>
    </w:p>
    <w:p w:rsidR="00D2575B" w:rsidRPr="00C57395" w:rsidRDefault="00D2575B" w:rsidP="00C02145">
      <w:pPr>
        <w:widowControl w:val="0"/>
        <w:autoSpaceDE w:val="0"/>
        <w:autoSpaceDN w:val="0"/>
        <w:jc w:val="both"/>
        <w:rPr>
          <w:sz w:val="28"/>
        </w:rPr>
      </w:pPr>
    </w:p>
    <w:p w:rsidR="00C02145" w:rsidRPr="00C57395" w:rsidRDefault="00C02145" w:rsidP="00C02145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    </w:t>
      </w:r>
      <w:proofErr w:type="spellStart"/>
      <w:r w:rsidRPr="00C57395">
        <w:rPr>
          <w:sz w:val="28"/>
        </w:rPr>
        <w:t>Оброчинскому</w:t>
      </w:r>
      <w:proofErr w:type="spellEnd"/>
      <w:r w:rsidRPr="00C57395">
        <w:rPr>
          <w:sz w:val="28"/>
        </w:rPr>
        <w:t xml:space="preserve"> сельскому поселению в сумме  1</w:t>
      </w:r>
      <w:r w:rsidR="00D2575B" w:rsidRPr="00C57395">
        <w:rPr>
          <w:sz w:val="28"/>
        </w:rPr>
        <w:t>45</w:t>
      </w:r>
      <w:r w:rsidRPr="00C57395">
        <w:rPr>
          <w:sz w:val="28"/>
        </w:rPr>
        <w:t xml:space="preserve">,00 тыс.  руб., в </w:t>
      </w:r>
      <w:proofErr w:type="spellStart"/>
      <w:r w:rsidRPr="00C57395">
        <w:rPr>
          <w:sz w:val="28"/>
        </w:rPr>
        <w:t>т.ч</w:t>
      </w:r>
      <w:proofErr w:type="spellEnd"/>
      <w:r w:rsidRPr="00C57395">
        <w:rPr>
          <w:sz w:val="28"/>
        </w:rPr>
        <w:t>.:</w:t>
      </w:r>
    </w:p>
    <w:p w:rsidR="00D2575B" w:rsidRPr="00C57395" w:rsidRDefault="00C02145" w:rsidP="00D2575B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 - </w:t>
      </w:r>
      <w:r w:rsidR="00D2575B" w:rsidRPr="00C57395">
        <w:rPr>
          <w:sz w:val="28"/>
        </w:rPr>
        <w:t xml:space="preserve">На оплату работ по </w:t>
      </w:r>
      <w:proofErr w:type="spellStart"/>
      <w:r w:rsidR="00D2575B" w:rsidRPr="00C57395">
        <w:rPr>
          <w:sz w:val="28"/>
        </w:rPr>
        <w:t>обкосу</w:t>
      </w:r>
      <w:proofErr w:type="spellEnd"/>
      <w:r w:rsidR="00D2575B" w:rsidRPr="00C57395">
        <w:rPr>
          <w:sz w:val="28"/>
        </w:rPr>
        <w:t xml:space="preserve"> обочин автомобильных дорог местного значения на сумму 145,00 тыс.  руб.</w:t>
      </w:r>
    </w:p>
    <w:p w:rsidR="00C02145" w:rsidRPr="00C57395" w:rsidRDefault="00C02145" w:rsidP="00C02145">
      <w:pPr>
        <w:widowControl w:val="0"/>
        <w:autoSpaceDE w:val="0"/>
        <w:autoSpaceDN w:val="0"/>
        <w:jc w:val="both"/>
        <w:rPr>
          <w:sz w:val="28"/>
        </w:rPr>
      </w:pPr>
    </w:p>
    <w:p w:rsidR="00C02145" w:rsidRPr="00C57395" w:rsidRDefault="00C02145" w:rsidP="00C02145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    </w:t>
      </w:r>
      <w:proofErr w:type="spellStart"/>
      <w:r w:rsidRPr="00C57395">
        <w:rPr>
          <w:sz w:val="28"/>
        </w:rPr>
        <w:t>Рождественно-Баевскому</w:t>
      </w:r>
      <w:proofErr w:type="spellEnd"/>
      <w:r w:rsidRPr="00C57395">
        <w:rPr>
          <w:sz w:val="28"/>
        </w:rPr>
        <w:t xml:space="preserve"> сельскому поселению в сумме </w:t>
      </w:r>
      <w:r w:rsidR="00A935FB">
        <w:rPr>
          <w:sz w:val="28"/>
        </w:rPr>
        <w:t>652,8</w:t>
      </w:r>
      <w:r w:rsidRPr="00C57395">
        <w:rPr>
          <w:sz w:val="28"/>
        </w:rPr>
        <w:t xml:space="preserve"> тыс.  руб., в </w:t>
      </w:r>
      <w:proofErr w:type="spellStart"/>
      <w:r w:rsidRPr="00C57395">
        <w:rPr>
          <w:sz w:val="28"/>
        </w:rPr>
        <w:t>т.ч</w:t>
      </w:r>
      <w:proofErr w:type="spellEnd"/>
      <w:r w:rsidRPr="00C57395">
        <w:rPr>
          <w:sz w:val="28"/>
        </w:rPr>
        <w:t>.:</w:t>
      </w:r>
    </w:p>
    <w:p w:rsidR="00D2575B" w:rsidRPr="00C57395" w:rsidRDefault="00D2575B" w:rsidP="00C02145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 - На оплату работ по асфальтированию участка дороги </w:t>
      </w:r>
      <w:proofErr w:type="gramStart"/>
      <w:r w:rsidRPr="00C57395">
        <w:rPr>
          <w:sz w:val="28"/>
        </w:rPr>
        <w:t xml:space="preserve">( </w:t>
      </w:r>
      <w:proofErr w:type="gramEnd"/>
      <w:r w:rsidRPr="00C57395">
        <w:rPr>
          <w:sz w:val="28"/>
        </w:rPr>
        <w:t xml:space="preserve">подъезд к </w:t>
      </w:r>
      <w:proofErr w:type="spellStart"/>
      <w:r w:rsidRPr="00C57395">
        <w:rPr>
          <w:sz w:val="28"/>
        </w:rPr>
        <w:t>ФОКу</w:t>
      </w:r>
      <w:proofErr w:type="spellEnd"/>
      <w:r w:rsidRPr="00C57395">
        <w:rPr>
          <w:sz w:val="28"/>
        </w:rPr>
        <w:t xml:space="preserve"> им. М.Т. Шубиной) в сумме 300,00 тыс. руб.</w:t>
      </w:r>
    </w:p>
    <w:p w:rsidR="00D2575B" w:rsidRPr="00C57395" w:rsidRDefault="00D2575B" w:rsidP="00C02145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- На оплату работ по засыпке боем кирпича и выравнивание </w:t>
      </w:r>
      <w:r w:rsidR="00144D53" w:rsidRPr="00C57395">
        <w:rPr>
          <w:sz w:val="28"/>
        </w:rPr>
        <w:t xml:space="preserve">дороги по ул. </w:t>
      </w:r>
      <w:proofErr w:type="spellStart"/>
      <w:r w:rsidR="00144D53" w:rsidRPr="00C57395">
        <w:rPr>
          <w:sz w:val="28"/>
        </w:rPr>
        <w:t>Махова</w:t>
      </w:r>
      <w:proofErr w:type="spellEnd"/>
      <w:r w:rsidR="00144D53" w:rsidRPr="00C57395">
        <w:rPr>
          <w:sz w:val="28"/>
        </w:rPr>
        <w:t xml:space="preserve"> в с. Баево в сумме 192,800 </w:t>
      </w:r>
      <w:proofErr w:type="spellStart"/>
      <w:r w:rsidR="00144D53" w:rsidRPr="00C57395">
        <w:rPr>
          <w:sz w:val="28"/>
        </w:rPr>
        <w:t>тыс</w:t>
      </w:r>
      <w:proofErr w:type="gramStart"/>
      <w:r w:rsidR="00144D53" w:rsidRPr="00C57395">
        <w:rPr>
          <w:sz w:val="28"/>
        </w:rPr>
        <w:t>.р</w:t>
      </w:r>
      <w:proofErr w:type="gramEnd"/>
      <w:r w:rsidR="00144D53" w:rsidRPr="00C57395">
        <w:rPr>
          <w:sz w:val="28"/>
        </w:rPr>
        <w:t>уб</w:t>
      </w:r>
      <w:proofErr w:type="spellEnd"/>
      <w:r w:rsidR="00144D53" w:rsidRPr="00C57395">
        <w:rPr>
          <w:sz w:val="28"/>
        </w:rPr>
        <w:t>.</w:t>
      </w:r>
    </w:p>
    <w:p w:rsidR="00C02145" w:rsidRPr="00C57395" w:rsidRDefault="00144D53" w:rsidP="00C02145">
      <w:pPr>
        <w:widowControl w:val="0"/>
        <w:autoSpaceDE w:val="0"/>
        <w:autoSpaceDN w:val="0"/>
        <w:jc w:val="both"/>
        <w:rPr>
          <w:sz w:val="28"/>
        </w:rPr>
      </w:pPr>
      <w:r w:rsidRPr="00C57395">
        <w:rPr>
          <w:sz w:val="28"/>
        </w:rPr>
        <w:t xml:space="preserve">     - На оплату работ по </w:t>
      </w:r>
      <w:proofErr w:type="spellStart"/>
      <w:r w:rsidRPr="00C57395">
        <w:rPr>
          <w:sz w:val="28"/>
        </w:rPr>
        <w:t>обкосу</w:t>
      </w:r>
      <w:proofErr w:type="spellEnd"/>
      <w:r w:rsidRPr="00C57395">
        <w:rPr>
          <w:sz w:val="28"/>
        </w:rPr>
        <w:t xml:space="preserve"> обочин автомобильных дорог местного значения на сумму 160,00 тыс.  </w:t>
      </w:r>
      <w:proofErr w:type="spellStart"/>
      <w:r w:rsidRPr="00C57395">
        <w:rPr>
          <w:sz w:val="28"/>
        </w:rPr>
        <w:t>руб</w:t>
      </w:r>
      <w:proofErr w:type="gramStart"/>
      <w:r w:rsidRPr="00C57395">
        <w:rPr>
          <w:sz w:val="28"/>
        </w:rPr>
        <w:t>.</w:t>
      </w:r>
      <w:r w:rsidR="00C02145" w:rsidRPr="00C57395">
        <w:rPr>
          <w:sz w:val="28"/>
        </w:rPr>
        <w:t>.</w:t>
      </w:r>
      <w:proofErr w:type="gramEnd"/>
      <w:r w:rsidR="00C02145" w:rsidRPr="00C57395">
        <w:rPr>
          <w:sz w:val="28"/>
          <w:szCs w:val="28"/>
        </w:rPr>
        <w:t>данный</w:t>
      </w:r>
      <w:proofErr w:type="spellEnd"/>
      <w:r w:rsidR="00C02145" w:rsidRPr="00C57395">
        <w:rPr>
          <w:sz w:val="28"/>
          <w:szCs w:val="28"/>
        </w:rPr>
        <w:t xml:space="preserve"> вид расходов отразить:</w:t>
      </w:r>
    </w:p>
    <w:p w:rsidR="00C02145" w:rsidRPr="00C57395" w:rsidRDefault="00C02145" w:rsidP="00C02145">
      <w:pPr>
        <w:widowControl w:val="0"/>
        <w:autoSpaceDE w:val="0"/>
        <w:autoSpaceDN w:val="0"/>
        <w:jc w:val="both"/>
        <w:rPr>
          <w:color w:val="000000"/>
          <w:sz w:val="28"/>
          <w:szCs w:val="24"/>
          <w:lang w:eastAsia="ar-SA"/>
        </w:rPr>
      </w:pPr>
    </w:p>
    <w:p w:rsidR="00C02145" w:rsidRPr="00C57395" w:rsidRDefault="00C02145" w:rsidP="00C02145">
      <w:pPr>
        <w:ind w:firstLine="425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04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09 ЦСР 13001</w:t>
      </w:r>
      <w:r w:rsidR="00144D53" w:rsidRPr="00C57395">
        <w:rPr>
          <w:sz w:val="28"/>
          <w:szCs w:val="28"/>
        </w:rPr>
        <w:t>9Д182</w:t>
      </w:r>
      <w:r w:rsidRPr="00C57395">
        <w:rPr>
          <w:sz w:val="28"/>
          <w:szCs w:val="28"/>
        </w:rPr>
        <w:t xml:space="preserve"> ВР 244 (РК- 225) уменьшить на </w:t>
      </w:r>
      <w:r w:rsidR="00144D53" w:rsidRPr="00C57395">
        <w:rPr>
          <w:sz w:val="28"/>
          <w:szCs w:val="28"/>
        </w:rPr>
        <w:t>2854,63180</w:t>
      </w:r>
      <w:r w:rsidRPr="00C57395">
        <w:rPr>
          <w:sz w:val="28"/>
          <w:szCs w:val="28"/>
        </w:rPr>
        <w:t xml:space="preserve">  тыс. руб.,</w:t>
      </w:r>
    </w:p>
    <w:p w:rsidR="00C02145" w:rsidRPr="00C57395" w:rsidRDefault="00C02145" w:rsidP="00C02145">
      <w:pPr>
        <w:ind w:firstLine="425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04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09 ЦСР 13001</w:t>
      </w:r>
      <w:r w:rsidR="00144D53" w:rsidRPr="00C57395">
        <w:rPr>
          <w:sz w:val="28"/>
          <w:szCs w:val="28"/>
        </w:rPr>
        <w:t>9Д184</w:t>
      </w:r>
      <w:r w:rsidRPr="00C57395">
        <w:rPr>
          <w:sz w:val="28"/>
          <w:szCs w:val="28"/>
        </w:rPr>
        <w:t xml:space="preserve"> ВР 540 (РК- 251) увеличить на </w:t>
      </w:r>
      <w:r w:rsidR="00144D53" w:rsidRPr="00C57395">
        <w:rPr>
          <w:sz w:val="28"/>
          <w:szCs w:val="28"/>
        </w:rPr>
        <w:t>2854,63180</w:t>
      </w:r>
      <w:r w:rsidRPr="00C57395">
        <w:rPr>
          <w:sz w:val="28"/>
          <w:szCs w:val="28"/>
        </w:rPr>
        <w:t xml:space="preserve"> тыс. руб.;</w:t>
      </w:r>
    </w:p>
    <w:p w:rsidR="00C02145" w:rsidRPr="00C57395" w:rsidRDefault="00C02145" w:rsidP="001110B2">
      <w:pPr>
        <w:ind w:firstLine="567"/>
        <w:jc w:val="both"/>
        <w:rPr>
          <w:sz w:val="28"/>
          <w:szCs w:val="28"/>
        </w:rPr>
      </w:pPr>
    </w:p>
    <w:p w:rsidR="00FD57BB" w:rsidRPr="00C57395" w:rsidRDefault="00FD57BB" w:rsidP="00FD57BB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2</w:t>
      </w:r>
      <w:r w:rsidR="00B113D9" w:rsidRPr="00C57395">
        <w:rPr>
          <w:sz w:val="28"/>
          <w:szCs w:val="28"/>
        </w:rPr>
        <w:t>1</w:t>
      </w:r>
      <w:r w:rsidRPr="00C57395">
        <w:rPr>
          <w:sz w:val="28"/>
          <w:szCs w:val="28"/>
        </w:rPr>
        <w:t xml:space="preserve">) Произвести передвижку сметы расходов районного бюджета «Дорожное хозяйство (дорожные фонды)» на сумму 20,0  тысяч рублей в рамках реализации муниципальной программы «Развитие автомобильных дорог местного значения и улично-дорожной сети на территории Ичалковского муниципального района ", на оплату услуг по выполнению </w:t>
      </w:r>
      <w:proofErr w:type="spellStart"/>
      <w:r w:rsidRPr="00C57395">
        <w:rPr>
          <w:sz w:val="28"/>
          <w:szCs w:val="28"/>
        </w:rPr>
        <w:t>гос</w:t>
      </w:r>
      <w:proofErr w:type="gramStart"/>
      <w:r w:rsidRPr="00C57395">
        <w:rPr>
          <w:sz w:val="28"/>
          <w:szCs w:val="28"/>
        </w:rPr>
        <w:t>.э</w:t>
      </w:r>
      <w:proofErr w:type="gramEnd"/>
      <w:r w:rsidRPr="00C57395">
        <w:rPr>
          <w:sz w:val="28"/>
          <w:szCs w:val="28"/>
        </w:rPr>
        <w:t>кспертизы</w:t>
      </w:r>
      <w:proofErr w:type="spellEnd"/>
      <w:r w:rsidRPr="00C57395">
        <w:rPr>
          <w:sz w:val="28"/>
          <w:szCs w:val="28"/>
        </w:rPr>
        <w:t xml:space="preserve"> проектной документации и результатов инженерных изысканий по объекту: « Строительство автомобильной дороги по ул. Московская в с. </w:t>
      </w:r>
      <w:proofErr w:type="spellStart"/>
      <w:r w:rsidRPr="00C57395">
        <w:rPr>
          <w:sz w:val="28"/>
          <w:szCs w:val="28"/>
        </w:rPr>
        <w:t>Ульянка</w:t>
      </w:r>
      <w:proofErr w:type="spellEnd"/>
      <w:r w:rsidRPr="00C57395">
        <w:rPr>
          <w:sz w:val="28"/>
          <w:szCs w:val="28"/>
        </w:rPr>
        <w:t xml:space="preserve"> Ичалковского района»</w:t>
      </w:r>
      <w:proofErr w:type="gramStart"/>
      <w:r w:rsidRPr="00C57395">
        <w:rPr>
          <w:sz w:val="28"/>
          <w:szCs w:val="28"/>
        </w:rPr>
        <w:t xml:space="preserve"> ,</w:t>
      </w:r>
      <w:proofErr w:type="gramEnd"/>
      <w:r w:rsidRPr="00C57395">
        <w:rPr>
          <w:sz w:val="28"/>
          <w:szCs w:val="28"/>
        </w:rPr>
        <w:t xml:space="preserve"> данный вид расходов отразить:</w:t>
      </w:r>
    </w:p>
    <w:p w:rsidR="00FD57BB" w:rsidRPr="00C57395" w:rsidRDefault="00FD57BB" w:rsidP="00FD57BB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04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09 ЦСР 130019Д182 ВР 244 (РК- 225) уменьшить на 20,0 тыс. руб.,</w:t>
      </w:r>
    </w:p>
    <w:p w:rsidR="00FD57BB" w:rsidRPr="00C57395" w:rsidRDefault="00FD57BB" w:rsidP="00FD57BB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04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09 ЦСР 130029Д190 ВР 414 (РК- 228) увеличить на 20,0 тыс. руб.</w:t>
      </w:r>
    </w:p>
    <w:p w:rsidR="00144D53" w:rsidRPr="00C57395" w:rsidRDefault="00144D53" w:rsidP="001110B2">
      <w:pPr>
        <w:ind w:firstLine="567"/>
        <w:jc w:val="both"/>
        <w:rPr>
          <w:sz w:val="28"/>
          <w:szCs w:val="28"/>
        </w:rPr>
      </w:pPr>
    </w:p>
    <w:p w:rsidR="00E420C6" w:rsidRPr="00C57395" w:rsidRDefault="0024739F" w:rsidP="00E420C6">
      <w:pPr>
        <w:tabs>
          <w:tab w:val="left" w:pos="426"/>
          <w:tab w:val="left" w:pos="12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420C6" w:rsidRPr="00C57395">
        <w:rPr>
          <w:b/>
          <w:sz w:val="28"/>
          <w:szCs w:val="28"/>
        </w:rPr>
        <w:t>. Произвести распределение расходов районного бюджета на 202</w:t>
      </w:r>
      <w:r w:rsidR="00A5600F" w:rsidRPr="00C57395">
        <w:rPr>
          <w:b/>
          <w:sz w:val="28"/>
          <w:szCs w:val="28"/>
        </w:rPr>
        <w:t>6</w:t>
      </w:r>
      <w:r w:rsidR="00E420C6" w:rsidRPr="00C57395">
        <w:rPr>
          <w:b/>
          <w:sz w:val="28"/>
          <w:szCs w:val="28"/>
        </w:rPr>
        <w:t xml:space="preserve"> год по разделам, подразделам, целевым статьям и видам расходов: </w:t>
      </w:r>
    </w:p>
    <w:p w:rsidR="00E420C6" w:rsidRPr="00C57395" w:rsidRDefault="00E420C6" w:rsidP="00E420C6">
      <w:pPr>
        <w:tabs>
          <w:tab w:val="left" w:pos="426"/>
          <w:tab w:val="left" w:pos="12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C026B" w:rsidRPr="00C57395" w:rsidRDefault="009C026B" w:rsidP="009C026B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lastRenderedPageBreak/>
        <w:t>1) Увеличить смету расходов районного бюджета «Другие общегосударственные вопросы» на 1863,83715 тыс. руб., данный вид расходов отразить:</w:t>
      </w:r>
    </w:p>
    <w:p w:rsidR="009C026B" w:rsidRPr="00C57395" w:rsidRDefault="009C026B" w:rsidP="009C026B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13 ЦСР 8910041210 ВР 244 (РК-226) увеличить на 1863,83715 тыс. руб.;</w:t>
      </w:r>
    </w:p>
    <w:p w:rsidR="009C026B" w:rsidRPr="00C57395" w:rsidRDefault="009C026B" w:rsidP="00E420C6">
      <w:pPr>
        <w:tabs>
          <w:tab w:val="left" w:pos="426"/>
          <w:tab w:val="left" w:pos="12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C026B" w:rsidRPr="00C57395" w:rsidRDefault="00B113D9" w:rsidP="009C026B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2</w:t>
      </w:r>
      <w:r w:rsidR="009C026B" w:rsidRPr="00C57395">
        <w:rPr>
          <w:sz w:val="28"/>
          <w:szCs w:val="28"/>
        </w:rPr>
        <w:t xml:space="preserve">) Увеличить смету расходов районного бюджета «Общее образование» на 26987,57895  тыс. руб., в рамках реализации муниципальной программы «Развитие образования в Ичалковском муниципальном районе», подпрограмма «Развитие системы дошкольного и общего образования детей в Ичалковском муниципальном районе», основное мероприятие «Развитие общего образования», данный вид расходов отразить: </w:t>
      </w:r>
    </w:p>
    <w:p w:rsidR="009C026B" w:rsidRPr="00C57395" w:rsidRDefault="009C026B" w:rsidP="009C026B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951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07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02 ЦСР 021Ю457500 ВР 612 (РК-241) увеличить на 27014,56653 тыс. руб.;</w:t>
      </w:r>
    </w:p>
    <w:p w:rsidR="006E1390" w:rsidRPr="00C57395" w:rsidRDefault="009C026B" w:rsidP="00E420C6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951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07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02 ЦСР 0210261090 ВР 611 (РК-241) уменьшить на 26,98758 тыс. руб</w:t>
      </w:r>
      <w:r w:rsidR="00640947" w:rsidRPr="00C57395">
        <w:rPr>
          <w:sz w:val="28"/>
          <w:szCs w:val="28"/>
        </w:rPr>
        <w:t>.;</w:t>
      </w:r>
    </w:p>
    <w:p w:rsidR="00640947" w:rsidRPr="00C57395" w:rsidRDefault="00640947" w:rsidP="00E420C6">
      <w:pPr>
        <w:ind w:firstLine="567"/>
        <w:jc w:val="both"/>
        <w:rPr>
          <w:sz w:val="28"/>
          <w:szCs w:val="28"/>
        </w:rPr>
      </w:pPr>
    </w:p>
    <w:p w:rsidR="00640947" w:rsidRPr="00C57395" w:rsidRDefault="00B113D9" w:rsidP="00640947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3</w:t>
      </w:r>
      <w:r w:rsidR="00640947" w:rsidRPr="00C57395">
        <w:rPr>
          <w:sz w:val="28"/>
          <w:szCs w:val="28"/>
        </w:rPr>
        <w:t xml:space="preserve">) Увеличить смету расходов районного бюджета «Условно утвержденные расходы» на 46,8  тыс. руб.,  данный вид расходов отразить: </w:t>
      </w:r>
    </w:p>
    <w:p w:rsidR="00640947" w:rsidRPr="00C57395" w:rsidRDefault="00640947" w:rsidP="00640947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951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99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99 ЦСР 8910041990 ВР 870 (РК-296) увеличить на 46,8 тыс. руб.;</w:t>
      </w:r>
    </w:p>
    <w:p w:rsidR="00640947" w:rsidRPr="00C57395" w:rsidRDefault="00640947" w:rsidP="00E420C6">
      <w:pPr>
        <w:ind w:firstLine="567"/>
        <w:jc w:val="both"/>
        <w:rPr>
          <w:sz w:val="28"/>
          <w:szCs w:val="28"/>
        </w:rPr>
      </w:pPr>
    </w:p>
    <w:p w:rsidR="009C026B" w:rsidRPr="00C57395" w:rsidRDefault="009C026B" w:rsidP="00E420C6">
      <w:pPr>
        <w:ind w:firstLine="567"/>
        <w:jc w:val="both"/>
        <w:rPr>
          <w:sz w:val="28"/>
          <w:szCs w:val="28"/>
        </w:rPr>
      </w:pPr>
    </w:p>
    <w:p w:rsidR="0077187C" w:rsidRPr="00C57395" w:rsidRDefault="0024739F" w:rsidP="0077187C">
      <w:pPr>
        <w:tabs>
          <w:tab w:val="left" w:pos="426"/>
          <w:tab w:val="left" w:pos="12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7187C" w:rsidRPr="00C57395">
        <w:rPr>
          <w:b/>
          <w:sz w:val="28"/>
          <w:szCs w:val="28"/>
        </w:rPr>
        <w:t xml:space="preserve">. Произвести распределение расходов районного бюджета на 2027 год по разделам, подразделам, целевым статьям и видам расходов: </w:t>
      </w:r>
    </w:p>
    <w:p w:rsidR="00BB2C82" w:rsidRPr="00C57395" w:rsidRDefault="00BB2C82" w:rsidP="00FC4ECE">
      <w:pPr>
        <w:ind w:firstLine="567"/>
        <w:jc w:val="both"/>
        <w:rPr>
          <w:sz w:val="28"/>
          <w:szCs w:val="28"/>
        </w:rPr>
      </w:pPr>
    </w:p>
    <w:p w:rsidR="009C026B" w:rsidRPr="00C57395" w:rsidRDefault="009C026B" w:rsidP="009C026B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1) Увеличить смету расходов районного бюджета «Другие общегосударственные вопросы» на 2270,49643 тыс. руб., данный вид расходов отразить:</w:t>
      </w:r>
    </w:p>
    <w:p w:rsidR="009C026B" w:rsidRPr="00C57395" w:rsidRDefault="009C026B" w:rsidP="009C026B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900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01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13 ЦСР 8910041210 ВР 244 (РК-226) увеличить на 2270,49643 тыс. руб.;</w:t>
      </w:r>
    </w:p>
    <w:p w:rsidR="002A7DF5" w:rsidRPr="00C57395" w:rsidRDefault="002A7DF5" w:rsidP="002A7DF5">
      <w:pPr>
        <w:ind w:firstLine="567"/>
        <w:jc w:val="both"/>
        <w:rPr>
          <w:sz w:val="28"/>
          <w:szCs w:val="28"/>
        </w:rPr>
      </w:pPr>
    </w:p>
    <w:p w:rsidR="00640947" w:rsidRPr="00C57395" w:rsidRDefault="00B113D9" w:rsidP="00640947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>2</w:t>
      </w:r>
      <w:r w:rsidR="00640947" w:rsidRPr="00C57395">
        <w:rPr>
          <w:sz w:val="28"/>
          <w:szCs w:val="28"/>
        </w:rPr>
        <w:t xml:space="preserve">) Увеличить смету расходов районного бюджета «Условно утвержденные расходы» на 117,8  тыс. руб.,  данный вид расходов отразить: </w:t>
      </w:r>
    </w:p>
    <w:p w:rsidR="00640947" w:rsidRPr="00693652" w:rsidRDefault="00640947" w:rsidP="00640947">
      <w:pPr>
        <w:ind w:firstLine="567"/>
        <w:jc w:val="both"/>
        <w:rPr>
          <w:sz w:val="28"/>
          <w:szCs w:val="28"/>
        </w:rPr>
      </w:pPr>
      <w:r w:rsidRPr="00C57395">
        <w:rPr>
          <w:sz w:val="28"/>
          <w:szCs w:val="28"/>
        </w:rPr>
        <w:t xml:space="preserve">ГЛ 951 </w:t>
      </w:r>
      <w:proofErr w:type="spellStart"/>
      <w:r w:rsidRPr="00C57395">
        <w:rPr>
          <w:sz w:val="28"/>
          <w:szCs w:val="28"/>
        </w:rPr>
        <w:t>Рз</w:t>
      </w:r>
      <w:proofErr w:type="spellEnd"/>
      <w:r w:rsidRPr="00C57395">
        <w:rPr>
          <w:sz w:val="28"/>
          <w:szCs w:val="28"/>
        </w:rPr>
        <w:t xml:space="preserve"> 99 </w:t>
      </w:r>
      <w:proofErr w:type="spellStart"/>
      <w:r w:rsidRPr="00C57395">
        <w:rPr>
          <w:sz w:val="28"/>
          <w:szCs w:val="28"/>
        </w:rPr>
        <w:t>Пз</w:t>
      </w:r>
      <w:proofErr w:type="spellEnd"/>
      <w:r w:rsidRPr="00C57395">
        <w:rPr>
          <w:sz w:val="28"/>
          <w:szCs w:val="28"/>
        </w:rPr>
        <w:t xml:space="preserve"> 99 ЦСР 8910041990 ВР 870 (РК-296) увеличить на 117,8 тыс. руб.;</w:t>
      </w:r>
    </w:p>
    <w:p w:rsidR="006E1390" w:rsidRDefault="006E1390" w:rsidP="002A7DF5">
      <w:pPr>
        <w:ind w:firstLine="567"/>
        <w:jc w:val="both"/>
        <w:rPr>
          <w:sz w:val="28"/>
          <w:szCs w:val="28"/>
        </w:rPr>
      </w:pPr>
    </w:p>
    <w:sectPr w:rsidR="006E1390" w:rsidSect="008A14E9">
      <w:pgSz w:w="11906" w:h="16838"/>
      <w:pgMar w:top="567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E4A2B"/>
    <w:multiLevelType w:val="hybridMultilevel"/>
    <w:tmpl w:val="2DB862E4"/>
    <w:lvl w:ilvl="0" w:tplc="1A5C8614">
      <w:start w:val="1"/>
      <w:numFmt w:val="decimal"/>
      <w:lvlText w:val="%1."/>
      <w:lvlJc w:val="left"/>
      <w:pPr>
        <w:ind w:left="7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6684F6B"/>
    <w:multiLevelType w:val="hybridMultilevel"/>
    <w:tmpl w:val="6408E8FC"/>
    <w:lvl w:ilvl="0" w:tplc="80A26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E8"/>
    <w:rsid w:val="000011C2"/>
    <w:rsid w:val="00012AB8"/>
    <w:rsid w:val="000204AC"/>
    <w:rsid w:val="00036DA2"/>
    <w:rsid w:val="00040021"/>
    <w:rsid w:val="00040838"/>
    <w:rsid w:val="00042336"/>
    <w:rsid w:val="0004375A"/>
    <w:rsid w:val="00044E6D"/>
    <w:rsid w:val="00047554"/>
    <w:rsid w:val="00060FFC"/>
    <w:rsid w:val="00070E75"/>
    <w:rsid w:val="00074445"/>
    <w:rsid w:val="00080C96"/>
    <w:rsid w:val="00087E71"/>
    <w:rsid w:val="00094AEB"/>
    <w:rsid w:val="000A4048"/>
    <w:rsid w:val="000B2659"/>
    <w:rsid w:val="000C2FC9"/>
    <w:rsid w:val="000D0670"/>
    <w:rsid w:val="000D20DF"/>
    <w:rsid w:val="000D4575"/>
    <w:rsid w:val="000D60B1"/>
    <w:rsid w:val="000D6EB3"/>
    <w:rsid w:val="000F11AF"/>
    <w:rsid w:val="000F6DA9"/>
    <w:rsid w:val="00104B58"/>
    <w:rsid w:val="001108FA"/>
    <w:rsid w:val="001110B2"/>
    <w:rsid w:val="00111155"/>
    <w:rsid w:val="00113110"/>
    <w:rsid w:val="001137B9"/>
    <w:rsid w:val="001143C9"/>
    <w:rsid w:val="0011582D"/>
    <w:rsid w:val="00123121"/>
    <w:rsid w:val="0012619F"/>
    <w:rsid w:val="00137345"/>
    <w:rsid w:val="001449A0"/>
    <w:rsid w:val="00144D53"/>
    <w:rsid w:val="00156A23"/>
    <w:rsid w:val="0017173D"/>
    <w:rsid w:val="00171C02"/>
    <w:rsid w:val="001776D6"/>
    <w:rsid w:val="001844C5"/>
    <w:rsid w:val="0018553E"/>
    <w:rsid w:val="00186C22"/>
    <w:rsid w:val="00195B74"/>
    <w:rsid w:val="001A11B9"/>
    <w:rsid w:val="001A1975"/>
    <w:rsid w:val="001B0B0C"/>
    <w:rsid w:val="001C2E21"/>
    <w:rsid w:val="001D2F3A"/>
    <w:rsid w:val="001D3B46"/>
    <w:rsid w:val="001D5564"/>
    <w:rsid w:val="001D6DC5"/>
    <w:rsid w:val="001D6E67"/>
    <w:rsid w:val="001E0115"/>
    <w:rsid w:val="001E2CF1"/>
    <w:rsid w:val="001F437C"/>
    <w:rsid w:val="001F7582"/>
    <w:rsid w:val="00200525"/>
    <w:rsid w:val="00201067"/>
    <w:rsid w:val="00206640"/>
    <w:rsid w:val="0021575B"/>
    <w:rsid w:val="00224A36"/>
    <w:rsid w:val="00231AFD"/>
    <w:rsid w:val="002334CE"/>
    <w:rsid w:val="0024027A"/>
    <w:rsid w:val="00240B2A"/>
    <w:rsid w:val="00243BC4"/>
    <w:rsid w:val="00247028"/>
    <w:rsid w:val="0024739F"/>
    <w:rsid w:val="002521AF"/>
    <w:rsid w:val="00254F2F"/>
    <w:rsid w:val="00256671"/>
    <w:rsid w:val="00261587"/>
    <w:rsid w:val="00261B03"/>
    <w:rsid w:val="00264CC2"/>
    <w:rsid w:val="00266909"/>
    <w:rsid w:val="00267173"/>
    <w:rsid w:val="00270B60"/>
    <w:rsid w:val="00285037"/>
    <w:rsid w:val="00286849"/>
    <w:rsid w:val="00291F82"/>
    <w:rsid w:val="002935B2"/>
    <w:rsid w:val="0029520C"/>
    <w:rsid w:val="002960A7"/>
    <w:rsid w:val="002A39A7"/>
    <w:rsid w:val="002A4CFE"/>
    <w:rsid w:val="002A4E8E"/>
    <w:rsid w:val="002A5A21"/>
    <w:rsid w:val="002A73DF"/>
    <w:rsid w:val="002A7DF5"/>
    <w:rsid w:val="002B3658"/>
    <w:rsid w:val="002B6F1F"/>
    <w:rsid w:val="002C204E"/>
    <w:rsid w:val="002C2C06"/>
    <w:rsid w:val="002C33E6"/>
    <w:rsid w:val="002C61BE"/>
    <w:rsid w:val="002C75EB"/>
    <w:rsid w:val="002D0644"/>
    <w:rsid w:val="002E1A80"/>
    <w:rsid w:val="002F132D"/>
    <w:rsid w:val="002F4376"/>
    <w:rsid w:val="002F566F"/>
    <w:rsid w:val="003044BF"/>
    <w:rsid w:val="00320639"/>
    <w:rsid w:val="003224DD"/>
    <w:rsid w:val="00327B2E"/>
    <w:rsid w:val="003314F4"/>
    <w:rsid w:val="00332C41"/>
    <w:rsid w:val="0033424A"/>
    <w:rsid w:val="003460D7"/>
    <w:rsid w:val="00354D36"/>
    <w:rsid w:val="00354F25"/>
    <w:rsid w:val="00366A63"/>
    <w:rsid w:val="00372537"/>
    <w:rsid w:val="00376887"/>
    <w:rsid w:val="0038279B"/>
    <w:rsid w:val="00383454"/>
    <w:rsid w:val="003952CC"/>
    <w:rsid w:val="003968FA"/>
    <w:rsid w:val="0039697F"/>
    <w:rsid w:val="00397C19"/>
    <w:rsid w:val="003A1A8B"/>
    <w:rsid w:val="003A4224"/>
    <w:rsid w:val="003B6E09"/>
    <w:rsid w:val="003C33B0"/>
    <w:rsid w:val="003C4776"/>
    <w:rsid w:val="003D586D"/>
    <w:rsid w:val="003D6485"/>
    <w:rsid w:val="003D6672"/>
    <w:rsid w:val="003D6AA6"/>
    <w:rsid w:val="003F15D1"/>
    <w:rsid w:val="003F6A87"/>
    <w:rsid w:val="003F737C"/>
    <w:rsid w:val="003F7D06"/>
    <w:rsid w:val="004008E8"/>
    <w:rsid w:val="00401488"/>
    <w:rsid w:val="00404454"/>
    <w:rsid w:val="00407729"/>
    <w:rsid w:val="004121C1"/>
    <w:rsid w:val="004140DA"/>
    <w:rsid w:val="0041496B"/>
    <w:rsid w:val="00417623"/>
    <w:rsid w:val="00423D28"/>
    <w:rsid w:val="00426AF8"/>
    <w:rsid w:val="00426BE1"/>
    <w:rsid w:val="00430447"/>
    <w:rsid w:val="0043400A"/>
    <w:rsid w:val="00436CAE"/>
    <w:rsid w:val="00445D20"/>
    <w:rsid w:val="004516E8"/>
    <w:rsid w:val="00456472"/>
    <w:rsid w:val="00460901"/>
    <w:rsid w:val="00463AE1"/>
    <w:rsid w:val="00477BE3"/>
    <w:rsid w:val="00480569"/>
    <w:rsid w:val="00491F9A"/>
    <w:rsid w:val="004923F7"/>
    <w:rsid w:val="00494C50"/>
    <w:rsid w:val="00497D3A"/>
    <w:rsid w:val="004A0888"/>
    <w:rsid w:val="004A308F"/>
    <w:rsid w:val="004A4F4F"/>
    <w:rsid w:val="004D5B2D"/>
    <w:rsid w:val="004E18FE"/>
    <w:rsid w:val="004E3970"/>
    <w:rsid w:val="004F0E14"/>
    <w:rsid w:val="00501086"/>
    <w:rsid w:val="00512D90"/>
    <w:rsid w:val="00513EAD"/>
    <w:rsid w:val="0051773D"/>
    <w:rsid w:val="005325A6"/>
    <w:rsid w:val="00533989"/>
    <w:rsid w:val="00535D76"/>
    <w:rsid w:val="00540F34"/>
    <w:rsid w:val="00542793"/>
    <w:rsid w:val="005439B3"/>
    <w:rsid w:val="00544447"/>
    <w:rsid w:val="00551806"/>
    <w:rsid w:val="00560E44"/>
    <w:rsid w:val="00563630"/>
    <w:rsid w:val="00564D2B"/>
    <w:rsid w:val="00566EA6"/>
    <w:rsid w:val="0057279F"/>
    <w:rsid w:val="005846CD"/>
    <w:rsid w:val="005905D4"/>
    <w:rsid w:val="0059618C"/>
    <w:rsid w:val="0059693E"/>
    <w:rsid w:val="005A6162"/>
    <w:rsid w:val="005B0448"/>
    <w:rsid w:val="005B1803"/>
    <w:rsid w:val="005B1EE2"/>
    <w:rsid w:val="005B5404"/>
    <w:rsid w:val="005B6289"/>
    <w:rsid w:val="005C24B6"/>
    <w:rsid w:val="005C2A00"/>
    <w:rsid w:val="005C47F7"/>
    <w:rsid w:val="005C4C42"/>
    <w:rsid w:val="005C6E85"/>
    <w:rsid w:val="005D4A5D"/>
    <w:rsid w:val="005E1A53"/>
    <w:rsid w:val="005E56AA"/>
    <w:rsid w:val="005E5B86"/>
    <w:rsid w:val="006011E8"/>
    <w:rsid w:val="006030E1"/>
    <w:rsid w:val="00603E87"/>
    <w:rsid w:val="006044F2"/>
    <w:rsid w:val="00615248"/>
    <w:rsid w:val="0061617B"/>
    <w:rsid w:val="006257B3"/>
    <w:rsid w:val="00625A71"/>
    <w:rsid w:val="006309C1"/>
    <w:rsid w:val="0063278C"/>
    <w:rsid w:val="00633E86"/>
    <w:rsid w:val="00640634"/>
    <w:rsid w:val="00640947"/>
    <w:rsid w:val="00643982"/>
    <w:rsid w:val="00651908"/>
    <w:rsid w:val="006545FE"/>
    <w:rsid w:val="00665ECF"/>
    <w:rsid w:val="00677A92"/>
    <w:rsid w:val="00683A94"/>
    <w:rsid w:val="00683AF7"/>
    <w:rsid w:val="00685DF7"/>
    <w:rsid w:val="006911DD"/>
    <w:rsid w:val="0069343D"/>
    <w:rsid w:val="00693652"/>
    <w:rsid w:val="006A6A39"/>
    <w:rsid w:val="006A7165"/>
    <w:rsid w:val="006B01B4"/>
    <w:rsid w:val="006B123F"/>
    <w:rsid w:val="006C0A59"/>
    <w:rsid w:val="006C6F16"/>
    <w:rsid w:val="006D110B"/>
    <w:rsid w:val="006E1390"/>
    <w:rsid w:val="006F0151"/>
    <w:rsid w:val="006F5638"/>
    <w:rsid w:val="006F6446"/>
    <w:rsid w:val="00700446"/>
    <w:rsid w:val="00703792"/>
    <w:rsid w:val="00704A61"/>
    <w:rsid w:val="007150F6"/>
    <w:rsid w:val="00722B9F"/>
    <w:rsid w:val="00726841"/>
    <w:rsid w:val="007308D4"/>
    <w:rsid w:val="00730D4E"/>
    <w:rsid w:val="00732E50"/>
    <w:rsid w:val="00743988"/>
    <w:rsid w:val="00747D3D"/>
    <w:rsid w:val="007512E4"/>
    <w:rsid w:val="00770DBA"/>
    <w:rsid w:val="0077187C"/>
    <w:rsid w:val="00773580"/>
    <w:rsid w:val="007820FA"/>
    <w:rsid w:val="0078383A"/>
    <w:rsid w:val="00795FF4"/>
    <w:rsid w:val="00797B9C"/>
    <w:rsid w:val="007A2FE4"/>
    <w:rsid w:val="007A5780"/>
    <w:rsid w:val="007A5DC1"/>
    <w:rsid w:val="007B0848"/>
    <w:rsid w:val="007B1132"/>
    <w:rsid w:val="007B6F47"/>
    <w:rsid w:val="007C3362"/>
    <w:rsid w:val="007D688D"/>
    <w:rsid w:val="007E5C37"/>
    <w:rsid w:val="007F06A5"/>
    <w:rsid w:val="007F15EB"/>
    <w:rsid w:val="007F1CD5"/>
    <w:rsid w:val="007F441D"/>
    <w:rsid w:val="007F4CC1"/>
    <w:rsid w:val="007F5837"/>
    <w:rsid w:val="007F785C"/>
    <w:rsid w:val="00802B07"/>
    <w:rsid w:val="00806BD2"/>
    <w:rsid w:val="008102DE"/>
    <w:rsid w:val="00813395"/>
    <w:rsid w:val="00816A0E"/>
    <w:rsid w:val="008221C0"/>
    <w:rsid w:val="008235E8"/>
    <w:rsid w:val="0084000F"/>
    <w:rsid w:val="00842032"/>
    <w:rsid w:val="008470E9"/>
    <w:rsid w:val="00864D4A"/>
    <w:rsid w:val="00865E9A"/>
    <w:rsid w:val="00873A94"/>
    <w:rsid w:val="00883781"/>
    <w:rsid w:val="008924A7"/>
    <w:rsid w:val="008A14E9"/>
    <w:rsid w:val="008A2A36"/>
    <w:rsid w:val="008A2E43"/>
    <w:rsid w:val="008A580A"/>
    <w:rsid w:val="008B0C1C"/>
    <w:rsid w:val="008B24A7"/>
    <w:rsid w:val="008B77A8"/>
    <w:rsid w:val="008C312E"/>
    <w:rsid w:val="008E0841"/>
    <w:rsid w:val="008E2BA1"/>
    <w:rsid w:val="008F1E84"/>
    <w:rsid w:val="008F3CEC"/>
    <w:rsid w:val="008F5946"/>
    <w:rsid w:val="009076AE"/>
    <w:rsid w:val="00924C8B"/>
    <w:rsid w:val="00925CE8"/>
    <w:rsid w:val="0093343B"/>
    <w:rsid w:val="00934F5A"/>
    <w:rsid w:val="009450A7"/>
    <w:rsid w:val="0094606A"/>
    <w:rsid w:val="0095429C"/>
    <w:rsid w:val="00957336"/>
    <w:rsid w:val="0095754E"/>
    <w:rsid w:val="00957706"/>
    <w:rsid w:val="009725C7"/>
    <w:rsid w:val="00975161"/>
    <w:rsid w:val="00975A47"/>
    <w:rsid w:val="00975F01"/>
    <w:rsid w:val="009826BA"/>
    <w:rsid w:val="009844D5"/>
    <w:rsid w:val="00985F41"/>
    <w:rsid w:val="0099319A"/>
    <w:rsid w:val="0099421D"/>
    <w:rsid w:val="00994953"/>
    <w:rsid w:val="009A3E95"/>
    <w:rsid w:val="009A3F57"/>
    <w:rsid w:val="009A4698"/>
    <w:rsid w:val="009B06DA"/>
    <w:rsid w:val="009B1E6E"/>
    <w:rsid w:val="009B51B2"/>
    <w:rsid w:val="009B70AE"/>
    <w:rsid w:val="009C026B"/>
    <w:rsid w:val="009C3F80"/>
    <w:rsid w:val="009C640C"/>
    <w:rsid w:val="009D1F4E"/>
    <w:rsid w:val="009D4098"/>
    <w:rsid w:val="009D7F03"/>
    <w:rsid w:val="009E2AC8"/>
    <w:rsid w:val="009E77F6"/>
    <w:rsid w:val="00A06428"/>
    <w:rsid w:val="00A16280"/>
    <w:rsid w:val="00A20DA7"/>
    <w:rsid w:val="00A256F4"/>
    <w:rsid w:val="00A345A6"/>
    <w:rsid w:val="00A35369"/>
    <w:rsid w:val="00A35823"/>
    <w:rsid w:val="00A467A4"/>
    <w:rsid w:val="00A47783"/>
    <w:rsid w:val="00A519B9"/>
    <w:rsid w:val="00A5600F"/>
    <w:rsid w:val="00A56433"/>
    <w:rsid w:val="00A6206F"/>
    <w:rsid w:val="00A66956"/>
    <w:rsid w:val="00A7352F"/>
    <w:rsid w:val="00A7656B"/>
    <w:rsid w:val="00A84F23"/>
    <w:rsid w:val="00A85DA1"/>
    <w:rsid w:val="00A935FB"/>
    <w:rsid w:val="00A96435"/>
    <w:rsid w:val="00AA1149"/>
    <w:rsid w:val="00AA745F"/>
    <w:rsid w:val="00AB0583"/>
    <w:rsid w:val="00AB112A"/>
    <w:rsid w:val="00AB21BD"/>
    <w:rsid w:val="00AC235F"/>
    <w:rsid w:val="00AC5BA5"/>
    <w:rsid w:val="00AD088E"/>
    <w:rsid w:val="00AD4B8B"/>
    <w:rsid w:val="00AD6244"/>
    <w:rsid w:val="00AE0EC1"/>
    <w:rsid w:val="00AE2977"/>
    <w:rsid w:val="00AF2877"/>
    <w:rsid w:val="00AF3FE6"/>
    <w:rsid w:val="00B10BCD"/>
    <w:rsid w:val="00B10FC2"/>
    <w:rsid w:val="00B113D9"/>
    <w:rsid w:val="00B15A9B"/>
    <w:rsid w:val="00B160E8"/>
    <w:rsid w:val="00B16786"/>
    <w:rsid w:val="00B2131E"/>
    <w:rsid w:val="00B2435E"/>
    <w:rsid w:val="00B603E3"/>
    <w:rsid w:val="00B634AE"/>
    <w:rsid w:val="00B77E87"/>
    <w:rsid w:val="00B87E26"/>
    <w:rsid w:val="00B954D7"/>
    <w:rsid w:val="00B96FAF"/>
    <w:rsid w:val="00BA10C8"/>
    <w:rsid w:val="00BA27F7"/>
    <w:rsid w:val="00BA501E"/>
    <w:rsid w:val="00BA60E7"/>
    <w:rsid w:val="00BB21B2"/>
    <w:rsid w:val="00BB2C82"/>
    <w:rsid w:val="00BB588C"/>
    <w:rsid w:val="00BC14E8"/>
    <w:rsid w:val="00BC2D17"/>
    <w:rsid w:val="00BC799D"/>
    <w:rsid w:val="00BD4DEA"/>
    <w:rsid w:val="00BD5FEE"/>
    <w:rsid w:val="00BD61FA"/>
    <w:rsid w:val="00BD6276"/>
    <w:rsid w:val="00BD78DA"/>
    <w:rsid w:val="00BE2967"/>
    <w:rsid w:val="00BE39D1"/>
    <w:rsid w:val="00BE4E02"/>
    <w:rsid w:val="00BF3D22"/>
    <w:rsid w:val="00BF45E3"/>
    <w:rsid w:val="00BF4B85"/>
    <w:rsid w:val="00BF5FA3"/>
    <w:rsid w:val="00C02145"/>
    <w:rsid w:val="00C05F37"/>
    <w:rsid w:val="00C10DB0"/>
    <w:rsid w:val="00C1114F"/>
    <w:rsid w:val="00C32C73"/>
    <w:rsid w:val="00C3443A"/>
    <w:rsid w:val="00C42C8B"/>
    <w:rsid w:val="00C55D2B"/>
    <w:rsid w:val="00C57395"/>
    <w:rsid w:val="00C72A27"/>
    <w:rsid w:val="00C731FA"/>
    <w:rsid w:val="00C73673"/>
    <w:rsid w:val="00C94627"/>
    <w:rsid w:val="00CA55A9"/>
    <w:rsid w:val="00CA7131"/>
    <w:rsid w:val="00CB02CC"/>
    <w:rsid w:val="00CB67E2"/>
    <w:rsid w:val="00CB6EFA"/>
    <w:rsid w:val="00CC1648"/>
    <w:rsid w:val="00CC1B9B"/>
    <w:rsid w:val="00CC422C"/>
    <w:rsid w:val="00CC510D"/>
    <w:rsid w:val="00CC54DD"/>
    <w:rsid w:val="00CD1905"/>
    <w:rsid w:val="00CD6A43"/>
    <w:rsid w:val="00CD6A84"/>
    <w:rsid w:val="00CE0B79"/>
    <w:rsid w:val="00CE26BC"/>
    <w:rsid w:val="00CE2723"/>
    <w:rsid w:val="00CF4D32"/>
    <w:rsid w:val="00D00FA3"/>
    <w:rsid w:val="00D076E5"/>
    <w:rsid w:val="00D12FD8"/>
    <w:rsid w:val="00D161BD"/>
    <w:rsid w:val="00D2128A"/>
    <w:rsid w:val="00D230BE"/>
    <w:rsid w:val="00D2575B"/>
    <w:rsid w:val="00D337D9"/>
    <w:rsid w:val="00D35F81"/>
    <w:rsid w:val="00D41FF3"/>
    <w:rsid w:val="00D44D52"/>
    <w:rsid w:val="00D50249"/>
    <w:rsid w:val="00D52194"/>
    <w:rsid w:val="00D52449"/>
    <w:rsid w:val="00D527ED"/>
    <w:rsid w:val="00D558D4"/>
    <w:rsid w:val="00D61EFA"/>
    <w:rsid w:val="00D667A3"/>
    <w:rsid w:val="00D7528F"/>
    <w:rsid w:val="00D82ABE"/>
    <w:rsid w:val="00D8439A"/>
    <w:rsid w:val="00D865B2"/>
    <w:rsid w:val="00D86B2E"/>
    <w:rsid w:val="00D9074C"/>
    <w:rsid w:val="00D93468"/>
    <w:rsid w:val="00D93F50"/>
    <w:rsid w:val="00DA5F58"/>
    <w:rsid w:val="00DA7FEA"/>
    <w:rsid w:val="00DB4AA0"/>
    <w:rsid w:val="00DC3EA8"/>
    <w:rsid w:val="00DC62F8"/>
    <w:rsid w:val="00DD3D71"/>
    <w:rsid w:val="00DE2D75"/>
    <w:rsid w:val="00DF2B5A"/>
    <w:rsid w:val="00DF6288"/>
    <w:rsid w:val="00E00059"/>
    <w:rsid w:val="00E0089C"/>
    <w:rsid w:val="00E00AD3"/>
    <w:rsid w:val="00E01D92"/>
    <w:rsid w:val="00E022EF"/>
    <w:rsid w:val="00E10FE0"/>
    <w:rsid w:val="00E20531"/>
    <w:rsid w:val="00E23D70"/>
    <w:rsid w:val="00E30DB9"/>
    <w:rsid w:val="00E32E1A"/>
    <w:rsid w:val="00E40CE8"/>
    <w:rsid w:val="00E420C6"/>
    <w:rsid w:val="00E4241A"/>
    <w:rsid w:val="00E508D1"/>
    <w:rsid w:val="00E53FC4"/>
    <w:rsid w:val="00E56770"/>
    <w:rsid w:val="00E61219"/>
    <w:rsid w:val="00E706FB"/>
    <w:rsid w:val="00E71613"/>
    <w:rsid w:val="00E910A7"/>
    <w:rsid w:val="00E9162D"/>
    <w:rsid w:val="00E91BAC"/>
    <w:rsid w:val="00E91EBC"/>
    <w:rsid w:val="00EB393B"/>
    <w:rsid w:val="00EC032F"/>
    <w:rsid w:val="00ED3752"/>
    <w:rsid w:val="00ED4982"/>
    <w:rsid w:val="00ED50BB"/>
    <w:rsid w:val="00ED65FD"/>
    <w:rsid w:val="00EE3033"/>
    <w:rsid w:val="00EE4E14"/>
    <w:rsid w:val="00EE7D62"/>
    <w:rsid w:val="00F10216"/>
    <w:rsid w:val="00F158DE"/>
    <w:rsid w:val="00F23AEB"/>
    <w:rsid w:val="00F3258A"/>
    <w:rsid w:val="00F374DC"/>
    <w:rsid w:val="00F52B65"/>
    <w:rsid w:val="00F5326A"/>
    <w:rsid w:val="00F572EA"/>
    <w:rsid w:val="00F579D0"/>
    <w:rsid w:val="00F643EA"/>
    <w:rsid w:val="00F64A70"/>
    <w:rsid w:val="00F74DEA"/>
    <w:rsid w:val="00F8521E"/>
    <w:rsid w:val="00F916DD"/>
    <w:rsid w:val="00F924B6"/>
    <w:rsid w:val="00F95655"/>
    <w:rsid w:val="00FA0316"/>
    <w:rsid w:val="00FA1C67"/>
    <w:rsid w:val="00FA75D8"/>
    <w:rsid w:val="00FB12ED"/>
    <w:rsid w:val="00FB74E4"/>
    <w:rsid w:val="00FC25C0"/>
    <w:rsid w:val="00FC265E"/>
    <w:rsid w:val="00FC4ECE"/>
    <w:rsid w:val="00FC5D6F"/>
    <w:rsid w:val="00FD0A94"/>
    <w:rsid w:val="00FD57BB"/>
    <w:rsid w:val="00FE0BB8"/>
    <w:rsid w:val="00FF09C5"/>
    <w:rsid w:val="00FF39CE"/>
    <w:rsid w:val="00FF4860"/>
    <w:rsid w:val="00FF6B03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14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4E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64A70"/>
    <w:pPr>
      <w:ind w:left="720"/>
      <w:contextualSpacing/>
    </w:pPr>
  </w:style>
  <w:style w:type="character" w:customStyle="1" w:styleId="a6">
    <w:name w:val="Гипертекстовая ссылка"/>
    <w:uiPriority w:val="99"/>
    <w:rsid w:val="00E23D70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14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4E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64A70"/>
    <w:pPr>
      <w:ind w:left="720"/>
      <w:contextualSpacing/>
    </w:pPr>
  </w:style>
  <w:style w:type="character" w:customStyle="1" w:styleId="a6">
    <w:name w:val="Гипертекстовая ссылка"/>
    <w:uiPriority w:val="99"/>
    <w:rsid w:val="00E23D70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CAD8B-78D8-45FC-B47A-F3219939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8104</TotalTime>
  <Pages>8</Pages>
  <Words>2520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Винокурова</dc:creator>
  <cp:keywords/>
  <dc:description/>
  <cp:lastModifiedBy>Ксения Винокурова</cp:lastModifiedBy>
  <cp:revision>290</cp:revision>
  <cp:lastPrinted>2025-09-15T13:03:00Z</cp:lastPrinted>
  <dcterms:created xsi:type="dcterms:W3CDTF">2022-09-15T13:04:00Z</dcterms:created>
  <dcterms:modified xsi:type="dcterms:W3CDTF">2025-09-24T09:12:00Z</dcterms:modified>
</cp:coreProperties>
</file>